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97179" w14:textId="77777777" w:rsidR="00F51F1B" w:rsidRPr="00E964DB" w:rsidRDefault="00F51F1B">
      <w:pPr>
        <w:pStyle w:val="DatumUndZeichen"/>
        <w:spacing w:before="0" w:after="1400" w:line="281" w:lineRule="auto"/>
        <w:ind w:left="5670"/>
        <w:rPr>
          <w:noProof w:val="0"/>
        </w:rPr>
      </w:pPr>
    </w:p>
    <w:p w14:paraId="3D74BDE8" w14:textId="1BFAAEDB" w:rsidR="00BC054B" w:rsidRDefault="00BC054B" w:rsidP="00BC054B">
      <w:pPr>
        <w:pStyle w:val="Blocktext"/>
      </w:pPr>
      <w:bookmarkStart w:id="0" w:name="Text"/>
      <w:r>
        <w:rPr>
          <w:b/>
          <w:sz w:val="24"/>
        </w:rPr>
        <w:t>Information der Bevölkerung über die Neophytensäcke</w:t>
      </w:r>
      <w:r w:rsidR="00A674F8">
        <w:rPr>
          <w:b/>
          <w:sz w:val="24"/>
        </w:rPr>
        <w:t xml:space="preserve"> - Textbausteine</w:t>
      </w:r>
      <w:r>
        <w:rPr>
          <w:b/>
          <w:sz w:val="24"/>
        </w:rPr>
        <w:t xml:space="preserve"> für die Mitteilungskanäle der Gemeinde</w:t>
      </w:r>
    </w:p>
    <w:p w14:paraId="42A64745" w14:textId="77777777" w:rsidR="00BC054B" w:rsidRDefault="00BC054B" w:rsidP="00BC054B">
      <w:pPr>
        <w:pStyle w:val="Blocktext"/>
      </w:pPr>
    </w:p>
    <w:p w14:paraId="000901AE" w14:textId="5BCAE259" w:rsidR="00BC054B" w:rsidRDefault="00BC054B" w:rsidP="00BC054B">
      <w:pPr>
        <w:pStyle w:val="Blocktext"/>
      </w:pPr>
      <w:r>
        <w:t xml:space="preserve">Neophyten sind gebietsfremde Pflanzen. Durch den Menschen </w:t>
      </w:r>
      <w:r w:rsidR="00A674F8">
        <w:t xml:space="preserve">sind </w:t>
      </w:r>
      <w:r>
        <w:t xml:space="preserve">sie als Nutz- oder Gartenpflanzen zu uns </w:t>
      </w:r>
      <w:r w:rsidR="00A674F8">
        <w:t xml:space="preserve">gekommen </w:t>
      </w:r>
      <w:r>
        <w:t>oder ungewollt eingeschleppt</w:t>
      </w:r>
      <w:r w:rsidR="00A674F8">
        <w:t xml:space="preserve"> worden</w:t>
      </w:r>
      <w:r>
        <w:t xml:space="preserve">. Die meisten gebietsfremden Pflanzen sind eine Bereicherung und gefährden weder Mensch noch Natur. </w:t>
      </w:r>
      <w:r w:rsidR="00A674F8">
        <w:t xml:space="preserve">Doch bei </w:t>
      </w:r>
      <w:r>
        <w:t>einem Teil von ihnen handelt es sich um invasive Neophyten. Diese fallen durch ihren üppigen Wuchs, ihre schnelle Verbreitung und die Verdrängung der einheimischen Arten auf. Invasive Neophyten können gesundheitliche Probleme, Schäden an Infrastruktur</w:t>
      </w:r>
      <w:r w:rsidR="00A674F8">
        <w:t>en</w:t>
      </w:r>
      <w:r>
        <w:t xml:space="preserve"> oder Einbussen in der Land- und Forstwirtschaft verursachen.</w:t>
      </w:r>
    </w:p>
    <w:p w14:paraId="74921AFE" w14:textId="3205D6C5" w:rsidR="00BC054B" w:rsidRDefault="00BC054B" w:rsidP="00BC054B">
      <w:pPr>
        <w:pStyle w:val="Blocktext"/>
      </w:pPr>
      <w:r>
        <w:t xml:space="preserve">Um die Verbreitung der invasiven Neophyten zu verhindern, ist die korrekte Entsorgung </w:t>
      </w:r>
      <w:r w:rsidR="006830DB">
        <w:t>zentral</w:t>
      </w:r>
      <w:r>
        <w:t xml:space="preserve">. Die sicherste Entsorgung der Pflanzen geschieht in den meisten Fällen über den Kehricht. Der Kanton Solothurn stellt </w:t>
      </w:r>
      <w:r w:rsidR="00A674F8">
        <w:t xml:space="preserve">deshalb </w:t>
      </w:r>
      <w:r>
        <w:t xml:space="preserve">neu allen Gemeinden Neophytensäcke zur korrekten Entsorgung der Neophyten zur Verfügung. </w:t>
      </w:r>
    </w:p>
    <w:p w14:paraId="193F204B" w14:textId="115A4946" w:rsidR="00BC054B" w:rsidRDefault="00BC054B" w:rsidP="00BC054B">
      <w:pPr>
        <w:pStyle w:val="Blocktext"/>
      </w:pPr>
      <w:r>
        <w:t>Die Säcke können bei der Gemeindeverwaltung bezogen und an den gleichen Orten für die Abholung durch die Kehrichabfuhr deponiert werden wi</w:t>
      </w:r>
      <w:r w:rsidR="00A674F8">
        <w:t>e</w:t>
      </w:r>
      <w:r>
        <w:t xml:space="preserve"> der Hauskehricht.</w:t>
      </w:r>
    </w:p>
    <w:p w14:paraId="190ABD34" w14:textId="1DF90C46" w:rsidR="00BC054B" w:rsidRDefault="00BC054B" w:rsidP="00BC054B">
      <w:pPr>
        <w:pStyle w:val="Blocktext"/>
      </w:pPr>
      <w:r>
        <w:t>Die Säcke können bei der Gemeindeverwaltung bezogen und beim Werkhof [</w:t>
      </w:r>
      <w:r w:rsidRPr="00BC054B">
        <w:rPr>
          <w:highlight w:val="yellow"/>
        </w:rPr>
        <w:t>Adresse</w:t>
      </w:r>
      <w:r>
        <w:t xml:space="preserve">] </w:t>
      </w:r>
      <w:r w:rsidRPr="00BC054B">
        <w:rPr>
          <w:highlight w:val="yellow"/>
        </w:rPr>
        <w:t>und / oder</w:t>
      </w:r>
      <w:r>
        <w:t xml:space="preserve"> der </w:t>
      </w:r>
      <w:r w:rsidRPr="00BC054B">
        <w:t xml:space="preserve">Wertstoffsammelstelle </w:t>
      </w:r>
      <w:r>
        <w:t>[</w:t>
      </w:r>
      <w:r w:rsidRPr="00BC054B">
        <w:rPr>
          <w:highlight w:val="yellow"/>
        </w:rPr>
        <w:t>Adresse</w:t>
      </w:r>
      <w:r>
        <w:t>] abgegeben werden.</w:t>
      </w:r>
    </w:p>
    <w:p w14:paraId="2422779D" w14:textId="4FB9CD35" w:rsidR="00BC054B" w:rsidRDefault="00BC054B" w:rsidP="00BC054B">
      <w:pPr>
        <w:pStyle w:val="Blocktext"/>
      </w:pPr>
      <w:r>
        <w:t xml:space="preserve">Bei der Gemeindeverwaltung können zudem Flyer mit den wichtigsten invasiven Neophyten bezogen werden. In diesem Flyer ist </w:t>
      </w:r>
      <w:r w:rsidR="00A674F8">
        <w:t xml:space="preserve">zudem </w:t>
      </w:r>
      <w:r>
        <w:t>beschrieben, wie invasive Neophyten und deren Pflanzenteile korrekt entsorgt werden.</w:t>
      </w:r>
    </w:p>
    <w:p w14:paraId="59539488" w14:textId="77777777" w:rsidR="00BC054B" w:rsidRDefault="00BC054B" w:rsidP="00BC054B">
      <w:pPr>
        <w:pStyle w:val="Blocktext"/>
      </w:pPr>
      <w:r>
        <w:t>Helfen Sie mit, invasive Neophyten auf unserem Gemeindegebiet aktiv und gezielt zu bekämpfen und halten Sie Ihren Garten frei von Sommerfliedern, einjährigem Berufkraut, Goldrute und weiteren invasiven Neophyten!</w:t>
      </w:r>
    </w:p>
    <w:bookmarkEnd w:id="0"/>
    <w:p w14:paraId="7675FEB8" w14:textId="77777777" w:rsidR="00BC054B" w:rsidRDefault="00BC054B" w:rsidP="00BC054B"/>
    <w:p w14:paraId="3F99DC74" w14:textId="68516F38" w:rsidR="004B4086" w:rsidRDefault="00BC054B" w:rsidP="00BC054B">
      <w:pPr>
        <w:rPr>
          <w:color w:val="FF0000"/>
        </w:rPr>
      </w:pPr>
      <w:r w:rsidRPr="00BC054B">
        <w:rPr>
          <w:color w:val="FF0000"/>
        </w:rPr>
        <w:sym w:font="Wingdings" w:char="F0E0"/>
      </w:r>
      <w:r w:rsidRPr="00BC054B">
        <w:rPr>
          <w:color w:val="FF0000"/>
        </w:rPr>
        <w:t xml:space="preserve"> </w:t>
      </w:r>
      <w:r w:rsidR="00B42AB5">
        <w:rPr>
          <w:color w:val="FF0000"/>
        </w:rPr>
        <w:t xml:space="preserve">Flyer und Plakat </w:t>
      </w:r>
      <w:r w:rsidRPr="00BC054B">
        <w:rPr>
          <w:color w:val="FF0000"/>
        </w:rPr>
        <w:t xml:space="preserve">zu </w:t>
      </w:r>
      <w:r w:rsidR="00B42AB5">
        <w:rPr>
          <w:color w:val="FF0000"/>
        </w:rPr>
        <w:t>invasiven Neophyten</w:t>
      </w:r>
      <w:r w:rsidRPr="00BC054B">
        <w:rPr>
          <w:color w:val="FF0000"/>
        </w:rPr>
        <w:t xml:space="preserve"> sind auf der Webseite </w:t>
      </w:r>
      <w:bookmarkStart w:id="1" w:name="_Hlk172025429"/>
      <w:r w:rsidR="00052F05">
        <w:fldChar w:fldCharType="begin"/>
      </w:r>
      <w:r w:rsidR="00052F05">
        <w:instrText>HYPERLINK "</w:instrText>
      </w:r>
      <w:r w:rsidR="00052F05" w:rsidRPr="00052F05">
        <w:instrText>https://neobiota.so.ch</w:instrText>
      </w:r>
      <w:r w:rsidR="00052F05">
        <w:instrText>"</w:instrText>
      </w:r>
      <w:r w:rsidR="00052F05">
        <w:fldChar w:fldCharType="separate"/>
      </w:r>
      <w:r w:rsidR="00052F05" w:rsidRPr="007C4D06">
        <w:rPr>
          <w:rStyle w:val="Hyperlink"/>
        </w:rPr>
        <w:t>https://neobiota.so.ch</w:t>
      </w:r>
      <w:r w:rsidR="00052F05">
        <w:fldChar w:fldCharType="end"/>
      </w:r>
      <w:r w:rsidR="006830DB">
        <w:rPr>
          <w:color w:val="FF0000"/>
        </w:rPr>
        <w:t xml:space="preserve"> unter &gt; </w:t>
      </w:r>
      <w:r w:rsidR="00B42AB5">
        <w:rPr>
          <w:color w:val="FF0000"/>
        </w:rPr>
        <w:t>Neophyten</w:t>
      </w:r>
      <w:r w:rsidR="00D11527">
        <w:rPr>
          <w:color w:val="FF0000"/>
        </w:rPr>
        <w:t xml:space="preserve"> </w:t>
      </w:r>
      <w:r w:rsidRPr="00BC054B">
        <w:rPr>
          <w:color w:val="FF0000"/>
        </w:rPr>
        <w:t>zum Download verfügbar</w:t>
      </w:r>
      <w:bookmarkEnd w:id="1"/>
      <w:r w:rsidRPr="00BC054B">
        <w:rPr>
          <w:color w:val="FF0000"/>
        </w:rPr>
        <w:t>.</w:t>
      </w:r>
    </w:p>
    <w:p w14:paraId="0006566C" w14:textId="77777777" w:rsidR="003E2A99" w:rsidRDefault="003E2A99" w:rsidP="00BC054B">
      <w:pPr>
        <w:rPr>
          <w:color w:val="FF0000"/>
        </w:rPr>
      </w:pPr>
    </w:p>
    <w:p w14:paraId="1AA9B7CB" w14:textId="4ACD0A41" w:rsidR="003E2A99" w:rsidRPr="00BC054B" w:rsidRDefault="003E2A99" w:rsidP="00BC054B">
      <w:pPr>
        <w:rPr>
          <w:color w:val="FF0000"/>
        </w:rPr>
      </w:pPr>
      <w:r>
        <w:rPr>
          <w:noProof/>
          <w:color w:val="FF0000"/>
        </w:rPr>
        <w:drawing>
          <wp:inline distT="0" distB="0" distL="0" distR="0" wp14:anchorId="4872A654" wp14:editId="0439B998">
            <wp:extent cx="720000" cy="720000"/>
            <wp:effectExtent l="0" t="0" r="4445" b="4445"/>
            <wp:docPr id="16987628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62814"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ectPr w:rsidR="003E2A99" w:rsidRPr="00BC054B">
      <w:headerReference w:type="default" r:id="rId9"/>
      <w:headerReference w:type="first" r:id="rId10"/>
      <w:footnotePr>
        <w:numRestart w:val="eachPage"/>
      </w:footnotePr>
      <w:type w:val="continuous"/>
      <w:pgSz w:w="11906" w:h="16838" w:code="9"/>
      <w:pgMar w:top="964" w:right="1191" w:bottom="1134" w:left="1701" w:header="73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525E1" w14:textId="77777777" w:rsidR="00450602" w:rsidRPr="00E964DB" w:rsidRDefault="00450602">
      <w:pPr>
        <w:spacing w:line="240" w:lineRule="auto"/>
      </w:pPr>
      <w:r w:rsidRPr="00E964DB">
        <w:separator/>
      </w:r>
    </w:p>
  </w:endnote>
  <w:endnote w:type="continuationSeparator" w:id="0">
    <w:p w14:paraId="3E80D236" w14:textId="77777777" w:rsidR="00450602" w:rsidRPr="00E964DB" w:rsidRDefault="00450602">
      <w:pPr>
        <w:spacing w:line="240" w:lineRule="auto"/>
      </w:pPr>
      <w:r w:rsidRPr="00E964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LT Com 55 Roman">
    <w:altName w:val="72"/>
    <w:panose1 w:val="020B0503030504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3EF3C" w14:textId="77777777" w:rsidR="00450602" w:rsidRPr="00E964DB" w:rsidRDefault="00450602">
      <w:pPr>
        <w:pStyle w:val="Fuzeile"/>
        <w:rPr>
          <w:sz w:val="2"/>
        </w:rPr>
      </w:pPr>
    </w:p>
  </w:footnote>
  <w:footnote w:type="continuationSeparator" w:id="0">
    <w:p w14:paraId="5289F7A4" w14:textId="77777777" w:rsidR="00450602" w:rsidRPr="00E964DB" w:rsidRDefault="00450602">
      <w:pPr>
        <w:pStyle w:val="Fuzeile"/>
      </w:pPr>
    </w:p>
  </w:footnote>
  <w:footnote w:type="continuationNotice" w:id="1">
    <w:p w14:paraId="79045D5E" w14:textId="77777777" w:rsidR="00450602" w:rsidRPr="00E964DB" w:rsidRDefault="00450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02BF7" w14:textId="77777777" w:rsidR="00F51F1B" w:rsidRPr="00E964DB" w:rsidRDefault="00F51F1B">
    <w:pPr>
      <w:pStyle w:val="Kopfzeile"/>
      <w:tabs>
        <w:tab w:val="clear" w:pos="4536"/>
      </w:tabs>
      <w:spacing w:after="480" w:line="240" w:lineRule="auto"/>
      <w:jc w:val="right"/>
    </w:pPr>
    <w:r w:rsidRPr="00E964DB">
      <w:rPr>
        <w:rStyle w:val="Seitenzahl"/>
      </w:rPr>
      <w:fldChar w:fldCharType="begin"/>
    </w:r>
    <w:r w:rsidRPr="00E964DB">
      <w:rPr>
        <w:rStyle w:val="Seitenzahl"/>
      </w:rPr>
      <w:instrText xml:space="preserve"> PAGE </w:instrText>
    </w:r>
    <w:r w:rsidRPr="00E964DB">
      <w:rPr>
        <w:rStyle w:val="Seitenzahl"/>
      </w:rPr>
      <w:fldChar w:fldCharType="separate"/>
    </w:r>
    <w:r w:rsidRPr="00E964DB">
      <w:rPr>
        <w:rStyle w:val="Seitenzahl"/>
      </w:rPr>
      <w:t>2</w:t>
    </w:r>
    <w:r w:rsidRPr="00E964DB">
      <w:rPr>
        <w:rStyle w:val="Seitenzahl"/>
      </w:rPr>
      <w:fldChar w:fldCharType="end"/>
    </w:r>
    <w:r w:rsidRPr="00E964DB">
      <w:tab/>
    </w:r>
    <w:r w:rsidR="008136D9" w:rsidRPr="00E964DB">
      <w:rPr>
        <w:noProof/>
      </w:rPr>
      <w:drawing>
        <wp:inline distT="0" distB="0" distL="0" distR="0" wp14:anchorId="5BB0D75C" wp14:editId="2A42C049">
          <wp:extent cx="2194560" cy="201930"/>
          <wp:effectExtent l="0" t="0" r="0" b="7620"/>
          <wp:docPr id="1960956961" name="Bild 2" descr="Kanton_sw_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ton_sw_K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201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6962" w14:textId="54379214" w:rsidR="00F51F1B" w:rsidRPr="00E964DB" w:rsidRDefault="00F51F1B">
    <w:pPr>
      <w:pStyle w:val="Kopfzeile"/>
      <w:tabs>
        <w:tab w:val="clear" w:pos="4536"/>
        <w:tab w:val="clear" w:pos="9072"/>
        <w:tab w:val="left" w:pos="5670"/>
      </w:tabs>
      <w:spacing w:line="240" w:lineRule="auto"/>
      <w:ind w:right="-200"/>
    </w:pPr>
    <w:r w:rsidRPr="00E964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LT Com 55 Roman" w:hAnsi="Frutiger LT Com 55 Roman" w:hint="default"/>
        <w:sz w:val="16"/>
      </w:rPr>
    </w:lvl>
  </w:abstractNum>
  <w:abstractNum w:abstractNumId="1"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2" w15:restartNumberingAfterBreak="0">
    <w:nsid w:val="2B290410"/>
    <w:multiLevelType w:val="singleLevel"/>
    <w:tmpl w:val="30F6937C"/>
    <w:lvl w:ilvl="0">
      <w:start w:val="1"/>
      <w:numFmt w:val="bullet"/>
      <w:lvlText w:val=""/>
      <w:legacy w:legacy="1" w:legacySpace="0" w:legacyIndent="170"/>
      <w:lvlJc w:val="left"/>
      <w:pPr>
        <w:ind w:left="170" w:hanging="170"/>
      </w:pPr>
      <w:rPr>
        <w:rFonts w:ascii="Webdings" w:hAnsi="Webdings" w:hint="default"/>
      </w:rPr>
    </w:lvl>
  </w:abstractNum>
  <w:abstractNum w:abstractNumId="3" w15:restartNumberingAfterBreak="0">
    <w:nsid w:val="2FD5296B"/>
    <w:multiLevelType w:val="singleLevel"/>
    <w:tmpl w:val="04070007"/>
    <w:lvl w:ilvl="0">
      <w:start w:val="1"/>
      <w:numFmt w:val="bullet"/>
      <w:lvlText w:val="-"/>
      <w:lvlJc w:val="left"/>
      <w:pPr>
        <w:tabs>
          <w:tab w:val="num" w:pos="360"/>
        </w:tabs>
        <w:ind w:left="360" w:hanging="360"/>
      </w:pPr>
      <w:rPr>
        <w:sz w:val="16"/>
      </w:rPr>
    </w:lvl>
  </w:abstractNum>
  <w:abstractNum w:abstractNumId="4" w15:restartNumberingAfterBreak="0">
    <w:nsid w:val="31955878"/>
    <w:multiLevelType w:val="singleLevel"/>
    <w:tmpl w:val="C2AE3C6C"/>
    <w:lvl w:ilvl="0">
      <w:start w:val="1"/>
      <w:numFmt w:val="bullet"/>
      <w:lvlText w:val="-"/>
      <w:lvlJc w:val="left"/>
      <w:pPr>
        <w:tabs>
          <w:tab w:val="num" w:pos="360"/>
        </w:tabs>
        <w:ind w:left="340" w:hanging="340"/>
      </w:pPr>
      <w:rPr>
        <w:sz w:val="16"/>
      </w:rPr>
    </w:lvl>
  </w:abstractNum>
  <w:abstractNum w:abstractNumId="5" w15:restartNumberingAfterBreak="0">
    <w:nsid w:val="35665198"/>
    <w:multiLevelType w:val="singleLevel"/>
    <w:tmpl w:val="30B4ECA8"/>
    <w:lvl w:ilvl="0">
      <w:start w:val="1"/>
      <w:numFmt w:val="bullet"/>
      <w:lvlText w:val="–"/>
      <w:lvlJc w:val="left"/>
      <w:pPr>
        <w:tabs>
          <w:tab w:val="num" w:pos="360"/>
        </w:tabs>
        <w:ind w:left="340" w:hanging="340"/>
      </w:pPr>
      <w:rPr>
        <w:rFonts w:ascii="Times New Roman" w:hAnsi="Times New Roman" w:hint="default"/>
        <w:sz w:val="16"/>
      </w:rPr>
    </w:lvl>
  </w:abstractNum>
  <w:abstractNum w:abstractNumId="6" w15:restartNumberingAfterBreak="0">
    <w:nsid w:val="3D517C61"/>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8" w15:restartNumberingAfterBreak="0">
    <w:nsid w:val="628F6608"/>
    <w:multiLevelType w:val="hybridMultilevel"/>
    <w:tmpl w:val="AFBE86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BB14396"/>
    <w:multiLevelType w:val="singleLevel"/>
    <w:tmpl w:val="D2BC2672"/>
    <w:lvl w:ilvl="0">
      <w:start w:val="1"/>
      <w:numFmt w:val="bullet"/>
      <w:lvlText w:val="-"/>
      <w:lvlJc w:val="left"/>
      <w:pPr>
        <w:tabs>
          <w:tab w:val="num" w:pos="360"/>
        </w:tabs>
        <w:ind w:left="360" w:hanging="360"/>
      </w:pPr>
      <w:rPr>
        <w:rFonts w:ascii="Times New Roman" w:hAnsi="Times New Roman" w:hint="default"/>
      </w:rPr>
    </w:lvl>
  </w:abstractNum>
  <w:num w:numId="1" w16cid:durableId="44842473">
    <w:abstractNumId w:val="2"/>
  </w:num>
  <w:num w:numId="2" w16cid:durableId="94323830">
    <w:abstractNumId w:val="6"/>
  </w:num>
  <w:num w:numId="3" w16cid:durableId="549654170">
    <w:abstractNumId w:val="1"/>
  </w:num>
  <w:num w:numId="4" w16cid:durableId="1327898206">
    <w:abstractNumId w:val="1"/>
  </w:num>
  <w:num w:numId="5" w16cid:durableId="253055537">
    <w:abstractNumId w:val="7"/>
  </w:num>
  <w:num w:numId="6" w16cid:durableId="382364167">
    <w:abstractNumId w:val="4"/>
  </w:num>
  <w:num w:numId="7" w16cid:durableId="2056267703">
    <w:abstractNumId w:val="5"/>
  </w:num>
  <w:num w:numId="8" w16cid:durableId="1963267262">
    <w:abstractNumId w:val="5"/>
  </w:num>
  <w:num w:numId="9" w16cid:durableId="2087720836">
    <w:abstractNumId w:val="5"/>
  </w:num>
  <w:num w:numId="10" w16cid:durableId="809443257">
    <w:abstractNumId w:val="5"/>
  </w:num>
  <w:num w:numId="11" w16cid:durableId="1279752866">
    <w:abstractNumId w:val="5"/>
  </w:num>
  <w:num w:numId="12" w16cid:durableId="1020201734">
    <w:abstractNumId w:val="0"/>
  </w:num>
  <w:num w:numId="13" w16cid:durableId="1134636162">
    <w:abstractNumId w:val="9"/>
  </w:num>
  <w:num w:numId="14" w16cid:durableId="943155065">
    <w:abstractNumId w:val="3"/>
  </w:num>
  <w:num w:numId="15" w16cid:durableId="4955345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autoHyphenation/>
  <w:hyphenationZone w:val="567"/>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02"/>
    <w:rsid w:val="00004B1D"/>
    <w:rsid w:val="0002373A"/>
    <w:rsid w:val="0004138C"/>
    <w:rsid w:val="00045570"/>
    <w:rsid w:val="00052F05"/>
    <w:rsid w:val="00070929"/>
    <w:rsid w:val="000C18CA"/>
    <w:rsid w:val="000D6732"/>
    <w:rsid w:val="00105FFC"/>
    <w:rsid w:val="00121477"/>
    <w:rsid w:val="001778A0"/>
    <w:rsid w:val="00182B7B"/>
    <w:rsid w:val="001E70F4"/>
    <w:rsid w:val="002363CE"/>
    <w:rsid w:val="00236517"/>
    <w:rsid w:val="00245959"/>
    <w:rsid w:val="002B26EC"/>
    <w:rsid w:val="002D70C6"/>
    <w:rsid w:val="00321A7F"/>
    <w:rsid w:val="003245DB"/>
    <w:rsid w:val="00327ECE"/>
    <w:rsid w:val="003B1DBD"/>
    <w:rsid w:val="003C4CDF"/>
    <w:rsid w:val="003E2A99"/>
    <w:rsid w:val="0044748F"/>
    <w:rsid w:val="00450602"/>
    <w:rsid w:val="00456C71"/>
    <w:rsid w:val="00473B83"/>
    <w:rsid w:val="004767A3"/>
    <w:rsid w:val="0048229B"/>
    <w:rsid w:val="004B4086"/>
    <w:rsid w:val="00507953"/>
    <w:rsid w:val="00514282"/>
    <w:rsid w:val="005454C7"/>
    <w:rsid w:val="0056138F"/>
    <w:rsid w:val="005A1308"/>
    <w:rsid w:val="005A2EA1"/>
    <w:rsid w:val="00667FDA"/>
    <w:rsid w:val="006830DB"/>
    <w:rsid w:val="00685A0E"/>
    <w:rsid w:val="006D7F72"/>
    <w:rsid w:val="007742ED"/>
    <w:rsid w:val="008136D9"/>
    <w:rsid w:val="00842EB1"/>
    <w:rsid w:val="008671DA"/>
    <w:rsid w:val="008C7813"/>
    <w:rsid w:val="00922992"/>
    <w:rsid w:val="009532B2"/>
    <w:rsid w:val="009A15E4"/>
    <w:rsid w:val="009B1E56"/>
    <w:rsid w:val="009E3E54"/>
    <w:rsid w:val="009F2A40"/>
    <w:rsid w:val="00A15FC4"/>
    <w:rsid w:val="00A674F8"/>
    <w:rsid w:val="00AC6C35"/>
    <w:rsid w:val="00AF233E"/>
    <w:rsid w:val="00B06EF1"/>
    <w:rsid w:val="00B42AB5"/>
    <w:rsid w:val="00B52A6C"/>
    <w:rsid w:val="00BC054B"/>
    <w:rsid w:val="00BC7D53"/>
    <w:rsid w:val="00C33D19"/>
    <w:rsid w:val="00C36EEB"/>
    <w:rsid w:val="00C60CF1"/>
    <w:rsid w:val="00C64595"/>
    <w:rsid w:val="00C651B5"/>
    <w:rsid w:val="00C854E7"/>
    <w:rsid w:val="00CF6902"/>
    <w:rsid w:val="00D11527"/>
    <w:rsid w:val="00D61AFB"/>
    <w:rsid w:val="00D666B0"/>
    <w:rsid w:val="00D668C6"/>
    <w:rsid w:val="00D82030"/>
    <w:rsid w:val="00E41367"/>
    <w:rsid w:val="00E964DB"/>
    <w:rsid w:val="00EC2A4C"/>
    <w:rsid w:val="00EC7013"/>
    <w:rsid w:val="00F368CE"/>
    <w:rsid w:val="00F431F6"/>
    <w:rsid w:val="00F51F1B"/>
    <w:rsid w:val="00F57408"/>
    <w:rsid w:val="00F617C3"/>
    <w:rsid w:val="00FC5B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A045033"/>
  <w15:docId w15:val="{0A05F863-593F-4E30-86B1-EE4ED499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054B"/>
    <w:pPr>
      <w:adjustRightInd w:val="0"/>
      <w:snapToGrid w:val="0"/>
      <w:spacing w:line="280" w:lineRule="atLeast"/>
    </w:pPr>
    <w:rPr>
      <w:rFonts w:ascii="Arial" w:hAnsi="Arial"/>
      <w:szCs w:val="24"/>
    </w:rPr>
  </w:style>
  <w:style w:type="paragraph" w:styleId="berschrift1">
    <w:name w:val="heading 1"/>
    <w:basedOn w:val="Standard"/>
    <w:next w:val="Standard"/>
    <w:qFormat/>
    <w:pPr>
      <w:keepNext/>
      <w:suppressAutoHyphens/>
      <w:spacing w:after="600" w:line="260" w:lineRule="exact"/>
      <w:outlineLvl w:val="0"/>
    </w:pPr>
    <w:rPr>
      <w:b/>
      <w:noProof/>
      <w:kern w:val="28"/>
    </w:rPr>
  </w:style>
  <w:style w:type="paragraph" w:styleId="berschrift2">
    <w:name w:val="heading 2"/>
    <w:basedOn w:val="berschrift1"/>
    <w:next w:val="Standard"/>
    <w:qFormat/>
    <w:pPr>
      <w:spacing w:before="360" w:after="60"/>
      <w:outlineLvl w:val="1"/>
    </w:pPr>
  </w:style>
  <w:style w:type="paragraph" w:styleId="berschrift3">
    <w:name w:val="heading 3"/>
    <w:basedOn w:val="berschrift2"/>
    <w:next w:val="Standard"/>
    <w:qFormat/>
    <w:pPr>
      <w:outlineLvl w:val="2"/>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2"/>
    </w:rPr>
  </w:style>
  <w:style w:type="character" w:styleId="Hyperlink">
    <w:name w:val="Hyperlink"/>
    <w:uiPriority w:val="99"/>
    <w:rPr>
      <w:color w:val="0000FF"/>
      <w:u w:val="single"/>
    </w:rPr>
  </w:style>
  <w:style w:type="paragraph" w:customStyle="1" w:styleId="Aufzhlung1">
    <w:name w:val="Aufzählung1"/>
    <w:basedOn w:val="Standard"/>
    <w:pPr>
      <w:spacing w:line="220" w:lineRule="exact"/>
    </w:pPr>
    <w:rPr>
      <w:color w:val="000000"/>
      <w:sz w:val="18"/>
      <w:lang w:val="de-DE" w:eastAsia="de-DE"/>
    </w:rPr>
  </w:style>
  <w:style w:type="paragraph" w:styleId="Kopfzeile">
    <w:name w:val="header"/>
    <w:basedOn w:val="Standard"/>
    <w:link w:val="KopfzeileZchn"/>
    <w:semiHidden/>
    <w:pPr>
      <w:tabs>
        <w:tab w:val="center" w:pos="4536"/>
        <w:tab w:val="right" w:pos="9072"/>
      </w:tabs>
    </w:pPr>
  </w:style>
  <w:style w:type="paragraph" w:customStyle="1" w:styleId="EmpfngerAdresse">
    <w:name w:val="EmpfängerAdresse"/>
    <w:basedOn w:val="Standard"/>
    <w:pPr>
      <w:spacing w:line="260" w:lineRule="atLeast"/>
    </w:pPr>
  </w:style>
  <w:style w:type="paragraph" w:styleId="Fuzeile">
    <w:name w:val="footer"/>
    <w:basedOn w:val="Standard"/>
    <w:semiHidden/>
    <w:pPr>
      <w:tabs>
        <w:tab w:val="center" w:pos="4536"/>
        <w:tab w:val="right" w:pos="9072"/>
      </w:tabs>
    </w:pPr>
    <w:rPr>
      <w:sz w:val="14"/>
    </w:rPr>
  </w:style>
  <w:style w:type="paragraph" w:customStyle="1" w:styleId="AbsenderAbteilung">
    <w:name w:val="AbsenderAbteilung"/>
    <w:basedOn w:val="Standard"/>
    <w:pPr>
      <w:spacing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character" w:styleId="BesuchterLink">
    <w:name w:val="FollowedHyperlink"/>
    <w:semiHidden/>
    <w:rPr>
      <w:color w:val="800080"/>
      <w:u w:val="single"/>
    </w:rPr>
  </w:style>
  <w:style w:type="paragraph" w:customStyle="1" w:styleId="Numerierung">
    <w:name w:val="Numerierung"/>
    <w:basedOn w:val="berschrift2"/>
    <w:next w:val="Standard"/>
    <w:pPr>
      <w:numPr>
        <w:numId w:val="4"/>
      </w:numPr>
      <w:spacing w:before="240"/>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noProof/>
    </w:rPr>
  </w:style>
  <w:style w:type="paragraph" w:customStyle="1" w:styleId="BriefAnrede">
    <w:name w:val="BriefAnrede"/>
    <w:basedOn w:val="Standard"/>
    <w:pPr>
      <w:spacing w:after="120" w:line="259" w:lineRule="auto"/>
    </w:pPr>
    <w:rPr>
      <w:noProof/>
    </w:rPr>
  </w:style>
  <w:style w:type="character" w:customStyle="1" w:styleId="AuszeichnungFliesstext">
    <w:name w:val="Auszeichnung_Fliesstext"/>
    <w:rPr>
      <w:rFonts w:ascii="Frutiger LT Com 55 Roman" w:hAnsi="Frutiger LT Com 55 Roman"/>
      <w:b/>
      <w:noProof/>
    </w:rPr>
  </w:style>
  <w:style w:type="character" w:styleId="Funotenzeichen">
    <w:name w:val="footnote reference"/>
    <w:semiHidden/>
    <w:rPr>
      <w:rFonts w:ascii="Frutiger LT Com 55 Roman" w:hAnsi="Frutiger LT Com 55 Roman"/>
      <w:vertAlign w:val="superscript"/>
    </w:rPr>
  </w:style>
  <w:style w:type="paragraph" w:styleId="Funotentext">
    <w:name w:val="footnote text"/>
    <w:basedOn w:val="Standard"/>
    <w:semiHidden/>
    <w:pPr>
      <w:tabs>
        <w:tab w:val="left" w:pos="340"/>
      </w:tabs>
      <w:spacing w:before="240"/>
      <w:ind w:left="340" w:hanging="340"/>
    </w:pPr>
    <w:rPr>
      <w:sz w:val="14"/>
    </w:rPr>
  </w:style>
  <w:style w:type="paragraph" w:styleId="Fu-Endnotenberschrift">
    <w:name w:val="Note Heading"/>
    <w:basedOn w:val="Standard"/>
    <w:next w:val="Standard"/>
    <w:semiHidden/>
  </w:style>
  <w:style w:type="paragraph" w:customStyle="1" w:styleId="Auflistung">
    <w:name w:val="Auflistung"/>
    <w:basedOn w:val="Standard"/>
    <w:next w:val="Standard"/>
    <w:pPr>
      <w:numPr>
        <w:numId w:val="12"/>
      </w:numPr>
      <w:tabs>
        <w:tab w:val="clear" w:pos="360"/>
        <w:tab w:val="left" w:pos="340"/>
      </w:tabs>
      <w:spacing w:before="240"/>
      <w:ind w:left="0" w:firstLine="0"/>
    </w:pPr>
  </w:style>
  <w:style w:type="paragraph" w:customStyle="1" w:styleId="Aufzhlung">
    <w:name w:val="Aufzählung"/>
    <w:basedOn w:val="Standard"/>
    <w:next w:val="Standard"/>
    <w:pPr>
      <w:numPr>
        <w:numId w:val="5"/>
      </w:numPr>
      <w:spacing w:before="240"/>
    </w:pPr>
    <w:rPr>
      <w:b/>
    </w:rPr>
  </w:style>
  <w:style w:type="paragraph" w:customStyle="1" w:styleId="BeginnTabelle">
    <w:name w:val="Beginn_Tabelle"/>
    <w:basedOn w:val="Kopfzeile"/>
    <w:pPr>
      <w:pBdr>
        <w:top w:val="single" w:sz="4" w:space="1" w:color="auto"/>
        <w:bottom w:val="single" w:sz="4" w:space="1" w:color="auto"/>
      </w:pBdr>
      <w:tabs>
        <w:tab w:val="clear" w:pos="4536"/>
        <w:tab w:val="clear" w:pos="9072"/>
        <w:tab w:val="left" w:pos="5103"/>
      </w:tabs>
    </w:pPr>
  </w:style>
  <w:style w:type="paragraph" w:customStyle="1" w:styleId="EndeTabelle">
    <w:name w:val="Ende Tabelle"/>
    <w:basedOn w:val="Standard"/>
    <w:pPr>
      <w:pBdr>
        <w:top w:val="single" w:sz="4" w:space="1" w:color="auto"/>
        <w:bottom w:val="single" w:sz="4" w:space="1" w:color="auto"/>
      </w:pBdr>
      <w:tabs>
        <w:tab w:val="left" w:pos="5103"/>
      </w:tabs>
    </w:pPr>
  </w:style>
  <w:style w:type="paragraph" w:customStyle="1" w:styleId="MfG">
    <w:name w:val="MfG"/>
    <w:basedOn w:val="Kopfzeile"/>
    <w:pPr>
      <w:tabs>
        <w:tab w:val="clear" w:pos="4536"/>
        <w:tab w:val="clear" w:pos="9072"/>
      </w:tabs>
      <w:spacing w:before="480"/>
    </w:pPr>
  </w:style>
  <w:style w:type="paragraph" w:customStyle="1" w:styleId="Unterschriften">
    <w:name w:val="Unterschriften"/>
    <w:basedOn w:val="Kopfzeile"/>
    <w:pPr>
      <w:tabs>
        <w:tab w:val="clear" w:pos="4536"/>
        <w:tab w:val="clear" w:pos="9072"/>
        <w:tab w:val="left" w:pos="3402"/>
      </w:tabs>
      <w:spacing w:before="960"/>
    </w:pPr>
  </w:style>
  <w:style w:type="paragraph" w:customStyle="1" w:styleId="Berufsbezeichnungen">
    <w:name w:val="Berufsbezeichnungen"/>
    <w:basedOn w:val="Standard"/>
    <w:pPr>
      <w:tabs>
        <w:tab w:val="left" w:pos="3402"/>
      </w:tabs>
    </w:pPr>
  </w:style>
  <w:style w:type="character" w:styleId="Seitenzahl">
    <w:name w:val="page number"/>
    <w:basedOn w:val="Absatz-Standardschriftart"/>
    <w:semiHidden/>
  </w:style>
  <w:style w:type="paragraph" w:styleId="Umschlagabsenderadresse">
    <w:name w:val="envelope return"/>
    <w:basedOn w:val="Standard"/>
    <w:semiHidden/>
  </w:style>
  <w:style w:type="paragraph" w:customStyle="1" w:styleId="AbsenderStrasse">
    <w:name w:val="AbsenderStrasse"/>
    <w:basedOn w:val="AbsenderAdresse"/>
    <w:pPr>
      <w:spacing w:before="200"/>
    </w:pPr>
  </w:style>
  <w:style w:type="paragraph" w:customStyle="1" w:styleId="AbsenderAmt2">
    <w:name w:val="AbsenderAmt2"/>
    <w:basedOn w:val="AbsenderAmt"/>
    <w:pPr>
      <w:spacing w:after="200"/>
    </w:pPr>
  </w:style>
  <w:style w:type="paragraph" w:styleId="Sprechblasentext">
    <w:name w:val="Balloon Text"/>
    <w:basedOn w:val="Standard"/>
    <w:link w:val="SprechblasentextZchn"/>
    <w:uiPriority w:val="99"/>
    <w:semiHidden/>
    <w:unhideWhenUsed/>
    <w:rsid w:val="009B1E5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1E56"/>
    <w:rPr>
      <w:rFonts w:ascii="Tahoma" w:hAnsi="Tahoma" w:cs="Tahoma"/>
      <w:sz w:val="16"/>
      <w:szCs w:val="16"/>
    </w:rPr>
  </w:style>
  <w:style w:type="character" w:customStyle="1" w:styleId="KopfzeileZchn">
    <w:name w:val="Kopfzeile Zchn"/>
    <w:basedOn w:val="Absatz-Standardschriftart"/>
    <w:link w:val="Kopfzeile"/>
    <w:semiHidden/>
    <w:rsid w:val="00507953"/>
    <w:rPr>
      <w:rFonts w:ascii="Frutiger LT Com 55 Roman" w:hAnsi="Frutiger LT Com 55 Roman"/>
    </w:rPr>
  </w:style>
  <w:style w:type="paragraph" w:styleId="Listenabsatz">
    <w:name w:val="List Paragraph"/>
    <w:basedOn w:val="Standard"/>
    <w:uiPriority w:val="34"/>
    <w:qFormat/>
    <w:rsid w:val="00E964DB"/>
    <w:pPr>
      <w:ind w:left="720"/>
      <w:contextualSpacing/>
    </w:pPr>
  </w:style>
  <w:style w:type="table" w:styleId="Tabellenraster">
    <w:name w:val="Table Grid"/>
    <w:basedOn w:val="NormaleTabelle"/>
    <w:uiPriority w:val="39"/>
    <w:rsid w:val="004B40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4B40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4086"/>
    <w:rPr>
      <w:rFonts w:asciiTheme="majorHAnsi" w:eastAsiaTheme="majorEastAsia" w:hAnsiTheme="majorHAnsi" w:cstheme="majorBidi"/>
      <w:spacing w:val="-10"/>
      <w:kern w:val="28"/>
      <w:sz w:val="56"/>
      <w:szCs w:val="56"/>
    </w:rPr>
  </w:style>
  <w:style w:type="paragraph" w:styleId="Blocktext">
    <w:name w:val="Block Text"/>
    <w:basedOn w:val="Standard"/>
    <w:qFormat/>
    <w:rsid w:val="0004138C"/>
    <w:pPr>
      <w:spacing w:after="140"/>
    </w:pPr>
  </w:style>
  <w:style w:type="character" w:styleId="NichtaufgelsteErwhnung">
    <w:name w:val="Unresolved Mention"/>
    <w:basedOn w:val="Absatz-Standardschriftart"/>
    <w:uiPriority w:val="99"/>
    <w:semiHidden/>
    <w:unhideWhenUsed/>
    <w:rsid w:val="006830DB"/>
    <w:rPr>
      <w:color w:val="605E5C"/>
      <w:shd w:val="clear" w:color="auto" w:fill="E1DFDD"/>
    </w:rPr>
  </w:style>
  <w:style w:type="paragraph" w:styleId="berarbeitung">
    <w:name w:val="Revision"/>
    <w:hidden/>
    <w:uiPriority w:val="99"/>
    <w:semiHidden/>
    <w:rsid w:val="00A674F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3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Bdafu\AfU_allgemein\Brief_Am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9B022-553B-4D78-B13D-7CD92972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Brief_Amt.dotm</Template>
  <TotalTime>0</TotalTime>
  <Pages>1</Pages>
  <Words>248</Words>
  <Characters>1641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Amt für Umweltschutz</vt:lpstr>
    </vt:vector>
  </TitlesOfParts>
  <Company>MTF Computer Schule AG</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für Umweltschutz</dc:title>
  <dc:creator>Schlunegger Kilian</dc:creator>
  <cp:lastModifiedBy>Zimmermann Rosmarie</cp:lastModifiedBy>
  <cp:revision>6</cp:revision>
  <cp:lastPrinted>2024-11-04T14:09:00Z</cp:lastPrinted>
  <dcterms:created xsi:type="dcterms:W3CDTF">2024-07-29T13:15:00Z</dcterms:created>
  <dcterms:modified xsi:type="dcterms:W3CDTF">2024-11-04T14:11:00Z</dcterms:modified>
</cp:coreProperties>
</file>