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E9DBB" w14:textId="77777777" w:rsidR="007D4FDB" w:rsidRPr="001B22F6" w:rsidRDefault="007D4FDB" w:rsidP="000B0A39">
      <w:bookmarkStart w:id="0" w:name="_Hlk181630084"/>
    </w:p>
    <w:p w14:paraId="3918E607" w14:textId="57B77A0D" w:rsidR="007D4FDB" w:rsidRPr="001B22F6" w:rsidRDefault="007D4FDB" w:rsidP="00576EFA">
      <w:pPr>
        <w:pStyle w:val="Titel"/>
        <w:rPr>
          <w:b w:val="0"/>
          <w:spacing w:val="0"/>
          <w:kern w:val="0"/>
          <w:sz w:val="24"/>
          <w:szCs w:val="24"/>
        </w:rPr>
      </w:pPr>
      <w:bookmarkStart w:id="1" w:name="_Hlk165649454"/>
      <w:bookmarkStart w:id="2" w:name="_Hlk178069132"/>
      <w:r w:rsidRPr="001B22F6">
        <w:t xml:space="preserve">Musterreglement zur Umsetzung der Frühen Sprachförderung in Solothurner </w:t>
      </w:r>
      <w:r w:rsidR="00683651">
        <w:t>Einwohnergemeinden</w:t>
      </w:r>
      <w:r w:rsidRPr="001B22F6">
        <w:rPr>
          <w:szCs w:val="32"/>
        </w:rPr>
        <w:br/>
      </w:r>
      <w:bookmarkEnd w:id="1"/>
      <w:r w:rsidR="003A3C46" w:rsidRPr="001B22F6">
        <w:rPr>
          <w:b w:val="0"/>
          <w:spacing w:val="0"/>
          <w:kern w:val="0"/>
          <w:sz w:val="24"/>
          <w:szCs w:val="24"/>
        </w:rPr>
        <w:t xml:space="preserve">1. </w:t>
      </w:r>
      <w:r w:rsidRPr="001B22F6">
        <w:rPr>
          <w:b w:val="0"/>
          <w:spacing w:val="0"/>
          <w:kern w:val="0"/>
          <w:sz w:val="24"/>
          <w:szCs w:val="24"/>
        </w:rPr>
        <w:t>Fassung</w:t>
      </w:r>
      <w:r w:rsidR="005D5708" w:rsidRPr="001B22F6">
        <w:rPr>
          <w:b w:val="0"/>
          <w:spacing w:val="0"/>
          <w:kern w:val="0"/>
          <w:sz w:val="24"/>
          <w:szCs w:val="24"/>
        </w:rPr>
        <w:t xml:space="preserve">, </w:t>
      </w:r>
      <w:r w:rsidR="00020FAF">
        <w:rPr>
          <w:b w:val="0"/>
          <w:spacing w:val="0"/>
          <w:kern w:val="0"/>
          <w:sz w:val="24"/>
          <w:szCs w:val="24"/>
        </w:rPr>
        <w:t>November 2024</w:t>
      </w:r>
    </w:p>
    <w:p w14:paraId="7B9A4C71" w14:textId="65AD4F1E" w:rsidR="00F4200A" w:rsidRDefault="007D4FDB" w:rsidP="004071E0">
      <w:pPr>
        <w:jc w:val="both"/>
        <w:rPr>
          <w:iCs w:val="0"/>
        </w:rPr>
      </w:pPr>
      <w:r w:rsidRPr="004071E0">
        <w:t xml:space="preserve">Dieses Musterreglement bietet Formulierungen und Vorschläge </w:t>
      </w:r>
      <w:r w:rsidR="00576EFA" w:rsidRPr="004071E0">
        <w:t xml:space="preserve">für die Erstellung kommunaler Grundlagen im Rahmen der Einführung der frühen Sprachförderung </w:t>
      </w:r>
      <w:r w:rsidRPr="004071E0">
        <w:t xml:space="preserve">in Solothurner Einwohnergemeinden. </w:t>
      </w:r>
      <w:r w:rsidR="004071E0" w:rsidRPr="004071E0">
        <w:rPr>
          <w:iCs w:val="0"/>
        </w:rPr>
        <w:t>Durch die Gemeinde zu ergänzende Bereiche sind farblich markiert (</w:t>
      </w:r>
      <w:r w:rsidR="004071E0" w:rsidRPr="004071E0">
        <w:rPr>
          <w:shd w:val="clear" w:color="auto" w:fill="E1EBF7" w:themeFill="text2" w:themeFillTint="1A"/>
        </w:rPr>
        <w:t>Gemeindeabhängige Erläuterungen</w:t>
      </w:r>
      <w:r w:rsidR="004071E0" w:rsidRPr="004071E0">
        <w:rPr>
          <w:iCs w:val="0"/>
        </w:rPr>
        <w:t>)</w:t>
      </w:r>
      <w:r w:rsidR="004071E0">
        <w:rPr>
          <w:iCs w:val="0"/>
        </w:rPr>
        <w:t>.</w:t>
      </w:r>
    </w:p>
    <w:p w14:paraId="415E701F" w14:textId="77777777" w:rsidR="004071E0" w:rsidRDefault="004071E0" w:rsidP="00576EFA">
      <w:pPr>
        <w:rPr>
          <w:iCs w:val="0"/>
        </w:rPr>
      </w:pPr>
    </w:p>
    <w:p w14:paraId="66E2D99B" w14:textId="77777777" w:rsidR="002B2A19" w:rsidRDefault="004071E0" w:rsidP="004071E0">
      <w:pPr>
        <w:jc w:val="both"/>
      </w:pPr>
      <w:r w:rsidRPr="004071E0">
        <w:t>Neben den gesetzlichen Vorgaben werden auch Beispiele für weitere Aspekte beschrieben, welche Leistungsvereinbarungen umfassen können</w:t>
      </w:r>
      <w:r w:rsidRPr="004071E0">
        <w:rPr>
          <w:iCs w:val="0"/>
        </w:rPr>
        <w:t xml:space="preserve"> (</w:t>
      </w:r>
      <w:r w:rsidRPr="004071E0">
        <w:rPr>
          <w:shd w:val="clear" w:color="auto" w:fill="EAF1DD" w:themeFill="accent3" w:themeFillTint="33"/>
        </w:rPr>
        <w:t>Beispielformulierungen</w:t>
      </w:r>
      <w:r w:rsidRPr="004071E0">
        <w:rPr>
          <w:iCs w:val="0"/>
        </w:rPr>
        <w:t>)</w:t>
      </w:r>
      <w:r w:rsidRPr="004071E0">
        <w:t xml:space="preserve">. Die </w:t>
      </w:r>
      <w:r w:rsidRPr="004071E0">
        <w:rPr>
          <w:iCs w:val="0"/>
        </w:rPr>
        <w:t>Einwohnergemeinden</w:t>
      </w:r>
      <w:r w:rsidRPr="004071E0">
        <w:t xml:space="preserve"> entscheiden entsprechend den lokalen Begebenheiten und Praxis, welche Prozesse und Instrumente sie nutzen. </w:t>
      </w:r>
    </w:p>
    <w:p w14:paraId="003FB163" w14:textId="77777777" w:rsidR="002B2A19" w:rsidRDefault="002B2A19" w:rsidP="004071E0">
      <w:pPr>
        <w:jc w:val="both"/>
      </w:pPr>
    </w:p>
    <w:p w14:paraId="3C95151F" w14:textId="27C30912" w:rsidR="004071E0" w:rsidRPr="004071E0" w:rsidRDefault="004071E0" w:rsidP="004071E0">
      <w:pPr>
        <w:jc w:val="both"/>
        <w:rPr>
          <w:iCs w:val="0"/>
        </w:rPr>
      </w:pPr>
      <w:r w:rsidRPr="004071E0">
        <w:t xml:space="preserve">Nähere Ausführungen zu den aufgeführten Beispielen sowie Hintergründe stehen unter </w:t>
      </w:r>
      <w:bookmarkStart w:id="3" w:name="_Hlk180088461"/>
      <w:r w:rsidRPr="004071E0">
        <w:rPr>
          <w:iCs w:val="0"/>
        </w:rPr>
        <w:fldChar w:fldCharType="begin"/>
      </w:r>
      <w:r w:rsidRPr="004071E0">
        <w:instrText>HYPERLINK "https://so.ch/verwaltung/departement-des-innern/amt-fuer-gesellschaft-und-soziales/kinder-jugendliche-und-familien/kinderbetreuung-und-fruehe-foerderung/fruehe-foerderung/"</w:instrText>
      </w:r>
      <w:r w:rsidRPr="004071E0">
        <w:rPr>
          <w:iCs w:val="0"/>
        </w:rPr>
      </w:r>
      <w:r w:rsidRPr="004071E0">
        <w:rPr>
          <w:iCs w:val="0"/>
        </w:rPr>
        <w:fldChar w:fldCharType="separate"/>
      </w:r>
      <w:r w:rsidRPr="004071E0">
        <w:rPr>
          <w:rStyle w:val="Hyperlink"/>
        </w:rPr>
        <w:t>so.ch/</w:t>
      </w:r>
      <w:proofErr w:type="spellStart"/>
      <w:r w:rsidRPr="004071E0">
        <w:rPr>
          <w:rStyle w:val="Hyperlink"/>
        </w:rPr>
        <w:t>fruehe-foerderung</w:t>
      </w:r>
      <w:proofErr w:type="spellEnd"/>
      <w:r w:rsidRPr="004071E0">
        <w:rPr>
          <w:iCs w:val="0"/>
        </w:rPr>
        <w:fldChar w:fldCharType="end"/>
      </w:r>
      <w:bookmarkEnd w:id="3"/>
      <w:r w:rsidRPr="004071E0">
        <w:t xml:space="preserve"> zur Verfügung.</w:t>
      </w:r>
    </w:p>
    <w:bookmarkEnd w:id="2"/>
    <w:bookmarkEnd w:id="0"/>
    <w:p w14:paraId="17CE1E07" w14:textId="38D4657D" w:rsidR="004071E0" w:rsidRDefault="004071E0">
      <w:r>
        <w:br w:type="page"/>
      </w:r>
    </w:p>
    <w:p w14:paraId="1D77F720" w14:textId="77777777" w:rsidR="004071E0" w:rsidRDefault="004071E0" w:rsidP="004071E0">
      <w:pPr>
        <w:shd w:val="clear" w:color="auto" w:fill="F2F2F2"/>
        <w:jc w:val="both"/>
        <w:rPr>
          <w:b/>
          <w:bCs/>
        </w:rPr>
      </w:pPr>
      <w:bookmarkStart w:id="4" w:name="_Hlk181088041"/>
      <w:r w:rsidRPr="004071E0">
        <w:rPr>
          <w:b/>
          <w:bCs/>
        </w:rPr>
        <w:lastRenderedPageBreak/>
        <w:t>Das Wichtigste zur frühen Sprachförderung</w:t>
      </w:r>
    </w:p>
    <w:p w14:paraId="7485B0E4" w14:textId="77777777" w:rsidR="004071E0" w:rsidRPr="004071E0" w:rsidRDefault="004071E0" w:rsidP="004071E0">
      <w:pPr>
        <w:shd w:val="clear" w:color="auto" w:fill="F2F2F2"/>
        <w:jc w:val="both"/>
        <w:rPr>
          <w:b/>
          <w:bCs/>
        </w:rPr>
      </w:pPr>
    </w:p>
    <w:p w14:paraId="15B34913" w14:textId="37E4CA60" w:rsidR="004048DF" w:rsidRDefault="004071E0" w:rsidP="005F4707">
      <w:pPr>
        <w:shd w:val="clear" w:color="auto" w:fill="F2F2F2"/>
        <w:jc w:val="both"/>
      </w:pPr>
      <w:r w:rsidRPr="004071E0">
        <w:t xml:space="preserve">Die frühe Sprachförderung ist im Kanton Solothurn ein kommunales Leistungsfeld. </w:t>
      </w:r>
      <w:r w:rsidR="004048DF" w:rsidRPr="004048DF">
        <w:t xml:space="preserve">Es liegt </w:t>
      </w:r>
      <w:r w:rsidR="004048DF">
        <w:t>damit in der</w:t>
      </w:r>
      <w:r w:rsidR="004048DF" w:rsidRPr="004048DF">
        <w:t xml:space="preserve"> Kompetenz</w:t>
      </w:r>
      <w:r w:rsidR="004048DF">
        <w:t xml:space="preserve"> der Gemeinden</w:t>
      </w:r>
      <w:r w:rsidR="004048DF" w:rsidRPr="004048DF">
        <w:t xml:space="preserve">, die dafür notwendigen Rahmenbedingungen zu schaffen und sie tragen die Verantwortung für die </w:t>
      </w:r>
      <w:r w:rsidR="00A56928">
        <w:t>rechtskonforme</w:t>
      </w:r>
      <w:r w:rsidR="004048DF" w:rsidRPr="004048DF">
        <w:t xml:space="preserve"> Umsetzung.</w:t>
      </w:r>
    </w:p>
    <w:p w14:paraId="29E75A42" w14:textId="77777777" w:rsidR="004048DF" w:rsidRDefault="004048DF" w:rsidP="005F4707">
      <w:pPr>
        <w:shd w:val="clear" w:color="auto" w:fill="F2F2F2"/>
        <w:jc w:val="both"/>
      </w:pPr>
    </w:p>
    <w:p w14:paraId="4F53A253" w14:textId="222448E8" w:rsidR="005F4707" w:rsidRPr="005F4707" w:rsidRDefault="004071E0" w:rsidP="005F4707">
      <w:pPr>
        <w:shd w:val="clear" w:color="auto" w:fill="F2F2F2" w:themeFill="background1" w:themeFillShade="F2"/>
        <w:jc w:val="both"/>
      </w:pPr>
      <w:r w:rsidRPr="004071E0">
        <w:t xml:space="preserve">Die frühe Sprachförderung bezieht sich ausschliesslich auf die Sprachförderung für Kinder mit Sprachförderbedarf in Deutsch. </w:t>
      </w:r>
      <w:r w:rsidR="005F4707">
        <w:t xml:space="preserve">Zur </w:t>
      </w:r>
      <w:r w:rsidR="005F4707" w:rsidRPr="005F4707">
        <w:t>Abklärung des Sprachförderbedarfs</w:t>
      </w:r>
    </w:p>
    <w:p w14:paraId="1E504664" w14:textId="650DB0EA" w:rsidR="004071E0" w:rsidRDefault="005F4707" w:rsidP="005F4707">
      <w:pPr>
        <w:shd w:val="clear" w:color="auto" w:fill="F2F2F2"/>
        <w:jc w:val="both"/>
      </w:pPr>
      <w:r w:rsidRPr="005F4707">
        <w:t xml:space="preserve">wird flächendeckend jährlich eine </w:t>
      </w:r>
      <w:r w:rsidRPr="005F4707">
        <w:rPr>
          <w:b/>
          <w:bCs/>
        </w:rPr>
        <w:t>Sprachstanderhebung</w:t>
      </w:r>
      <w:r w:rsidRPr="005F4707">
        <w:t xml:space="preserve"> für Kinder 1,5 Jahre vor dem Kindergarteneintritt durchgeführt. Der Kanton stellt dafür den Einwohnergemeinden einen Fragebogen der Universität Basel zur Verfügung. Die Sprachstanderhebung wird im ganzen Kanton über diesen Fragebogen durchgeführt. Die Sprachstanderhebung von Kindern im Erhebungsalter ist für die Erziehungsberechtigten und die Einwohnergemeinden kostenlos. Sie misst den Sprachstand auf Deutsch/Schweizerdeutsch.</w:t>
      </w:r>
    </w:p>
    <w:p w14:paraId="35A8D436" w14:textId="77777777" w:rsidR="004071E0" w:rsidRDefault="004071E0" w:rsidP="005F4707">
      <w:pPr>
        <w:shd w:val="clear" w:color="auto" w:fill="F2F2F2"/>
        <w:jc w:val="both"/>
      </w:pPr>
    </w:p>
    <w:p w14:paraId="057FB265" w14:textId="5A4C67AA" w:rsidR="004071E0" w:rsidRPr="004071E0" w:rsidRDefault="004071E0" w:rsidP="005F4707">
      <w:pPr>
        <w:shd w:val="clear" w:color="auto" w:fill="F2F2F2"/>
        <w:jc w:val="both"/>
      </w:pPr>
      <w:r w:rsidRPr="004071E0">
        <w:t xml:space="preserve">Die Förderung findet gemäss Sozialgesetz durch einen Besuch an zwei Halbtagen pro Woche an jeweils mindestens 2.5 Stunden in Form einer alltagsintegrierten und nicht-separativen Förderung in einer Spielgruppe oder Kita statt. </w:t>
      </w:r>
      <w:r w:rsidR="00DC5C37">
        <w:t>Die Gemeinde ist verpflichtet, allen Kindern mit Sprachförderbedarf ein bedarfsgerechtes Angebot zur Verfügung zu stellen.</w:t>
      </w:r>
    </w:p>
    <w:p w14:paraId="38003BA7" w14:textId="77777777" w:rsidR="00F90821" w:rsidRPr="001B22F6" w:rsidRDefault="00F90821" w:rsidP="005F4707">
      <w:pPr>
        <w:shd w:val="clear" w:color="auto" w:fill="F2F2F2" w:themeFill="background1" w:themeFillShade="F2"/>
        <w:jc w:val="both"/>
      </w:pPr>
    </w:p>
    <w:p w14:paraId="2240FEEE" w14:textId="01CFD6DA" w:rsidR="00F90821" w:rsidRPr="001B22F6" w:rsidRDefault="00F90821" w:rsidP="005F4707">
      <w:pPr>
        <w:shd w:val="clear" w:color="auto" w:fill="F2F2F2" w:themeFill="background1" w:themeFillShade="F2"/>
        <w:jc w:val="both"/>
      </w:pPr>
      <w:r w:rsidRPr="001B22F6">
        <w:t>Bei Kindern mit einem Sprachförderbedarf sieht das Sozialgesetz zwei Möglichkeiten vor, wie die Umsetzung der frühen Sprachförderung in der Gemeinde erfolgen kann</w:t>
      </w:r>
      <w:r w:rsidR="003A3C46" w:rsidRPr="001B22F6">
        <w:t xml:space="preserve">. </w:t>
      </w:r>
      <w:r w:rsidRPr="001B22F6">
        <w:t xml:space="preserve">Die </w:t>
      </w:r>
      <w:r w:rsidR="00683651">
        <w:t>Einwohnergemeinden</w:t>
      </w:r>
      <w:r w:rsidR="00683651" w:rsidRPr="001B22F6" w:rsidDel="00683651">
        <w:t xml:space="preserve"> </w:t>
      </w:r>
      <w:r w:rsidRPr="001B22F6">
        <w:t xml:space="preserve">können den Besuch eines Angebots entweder empfehlen oder zum Besuch mittels Verfügung verpflichten. </w:t>
      </w:r>
      <w:r w:rsidR="0056106C">
        <w:t>Sie müssen eine der beiden Varianten wählen und dieses Vorgehen dann bei allen Kindern mit Sprachförderbedarf anwenden.</w:t>
      </w:r>
    </w:p>
    <w:p w14:paraId="3280AA88" w14:textId="77777777" w:rsidR="00F90821" w:rsidRPr="001B22F6" w:rsidRDefault="00F90821" w:rsidP="005F4707">
      <w:pPr>
        <w:shd w:val="clear" w:color="auto" w:fill="F2F2F2" w:themeFill="background1" w:themeFillShade="F2"/>
        <w:jc w:val="both"/>
      </w:pPr>
    </w:p>
    <w:p w14:paraId="611016F6" w14:textId="22C70D84" w:rsidR="004071E0" w:rsidRPr="004071E0" w:rsidRDefault="00E767AE" w:rsidP="005F4707">
      <w:pPr>
        <w:numPr>
          <w:ilvl w:val="0"/>
          <w:numId w:val="19"/>
        </w:numPr>
        <w:shd w:val="clear" w:color="auto" w:fill="F2F2F2" w:themeFill="background1" w:themeFillShade="F2"/>
        <w:spacing w:after="120" w:line="280" w:lineRule="exact"/>
        <w:ind w:left="0" w:firstLine="0"/>
        <w:jc w:val="both"/>
        <w:rPr>
          <w:rFonts w:eastAsia="Times New Roman"/>
          <w:b/>
          <w:bCs/>
          <w:iCs w:val="0"/>
          <w:lang w:eastAsia="de-DE"/>
        </w:rPr>
      </w:pPr>
      <w:r>
        <w:rPr>
          <w:rFonts w:eastAsia="Times New Roman"/>
          <w:b/>
          <w:bCs/>
          <w:iCs w:val="0"/>
          <w:lang w:eastAsia="de-DE"/>
        </w:rPr>
        <w:t>Freiwilliger Besuch</w:t>
      </w:r>
    </w:p>
    <w:p w14:paraId="3F378B3D" w14:textId="77777777" w:rsidR="005F4707" w:rsidRDefault="003A3C46" w:rsidP="005F4707">
      <w:pPr>
        <w:shd w:val="clear" w:color="auto" w:fill="F2F2F2" w:themeFill="background1" w:themeFillShade="F2"/>
        <w:jc w:val="both"/>
      </w:pPr>
      <w:r w:rsidRPr="004071E0">
        <w:t>Die Gemeinde empfiehlt den Besuch das Sprachfö</w:t>
      </w:r>
      <w:r w:rsidR="00F322BD" w:rsidRPr="004071E0">
        <w:t>r</w:t>
      </w:r>
      <w:r w:rsidRPr="004071E0">
        <w:t>derangebots</w:t>
      </w:r>
      <w:r w:rsidR="00C707BF" w:rsidRPr="004071E0">
        <w:t xml:space="preserve"> («Freiwilliger Besuch»)</w:t>
      </w:r>
      <w:r w:rsidR="004071E0" w:rsidRPr="004071E0">
        <w:t>.</w:t>
      </w:r>
    </w:p>
    <w:p w14:paraId="5E21DAB0" w14:textId="78A07864" w:rsidR="00F90821" w:rsidRPr="001B22F6" w:rsidRDefault="003A3C46" w:rsidP="005F4707">
      <w:pPr>
        <w:shd w:val="clear" w:color="auto" w:fill="F2F2F2" w:themeFill="background1" w:themeFillShade="F2"/>
        <w:jc w:val="both"/>
      </w:pPr>
      <w:r w:rsidRPr="001B22F6">
        <w:t xml:space="preserve">Die </w:t>
      </w:r>
      <w:r w:rsidR="00F90821" w:rsidRPr="001B22F6">
        <w:t>kommunale Mitfinanzierung des Angebots</w:t>
      </w:r>
      <w:r w:rsidR="00BE7E07">
        <w:t>besuchs</w:t>
      </w:r>
      <w:r w:rsidRPr="001B22F6">
        <w:t xml:space="preserve"> muss </w:t>
      </w:r>
      <w:r w:rsidR="00F90821" w:rsidRPr="001B22F6">
        <w:t xml:space="preserve">durch die Gemeinde geregelt werden. In diesem Fall können die Einwohnergemeinden von den Eltern eine individuelle Kostenbeteiligung («Elternbeitrag») verlangen, welcher sich an </w:t>
      </w:r>
      <w:r w:rsidR="00F322BD">
        <w:t>ihrer</w:t>
      </w:r>
      <w:r w:rsidR="00F322BD" w:rsidRPr="001B22F6">
        <w:t xml:space="preserve"> </w:t>
      </w:r>
      <w:r w:rsidR="00F90821" w:rsidRPr="001B22F6">
        <w:t xml:space="preserve">finanziellen Leistungsfähigkeit orientieren muss und nicht in das Existenzminimum eingreifen darf. </w:t>
      </w:r>
    </w:p>
    <w:p w14:paraId="046083A5" w14:textId="77777777" w:rsidR="00FB330A" w:rsidRPr="001B22F6" w:rsidRDefault="00FB330A" w:rsidP="005F4707">
      <w:pPr>
        <w:shd w:val="clear" w:color="auto" w:fill="F2F2F2" w:themeFill="background1" w:themeFillShade="F2"/>
        <w:jc w:val="both"/>
      </w:pPr>
    </w:p>
    <w:p w14:paraId="6AE7FD69" w14:textId="369B1DD9" w:rsidR="004071E0" w:rsidRPr="004071E0" w:rsidRDefault="00E767AE" w:rsidP="005F4707">
      <w:pPr>
        <w:numPr>
          <w:ilvl w:val="0"/>
          <w:numId w:val="19"/>
        </w:numPr>
        <w:shd w:val="clear" w:color="auto" w:fill="F2F2F2" w:themeFill="background1" w:themeFillShade="F2"/>
        <w:spacing w:after="120" w:line="280" w:lineRule="exact"/>
        <w:ind w:left="0" w:firstLine="0"/>
        <w:jc w:val="both"/>
        <w:rPr>
          <w:rFonts w:eastAsia="Times New Roman"/>
          <w:b/>
          <w:bCs/>
          <w:iCs w:val="0"/>
          <w:lang w:eastAsia="de-DE"/>
        </w:rPr>
      </w:pPr>
      <w:r>
        <w:rPr>
          <w:rFonts w:eastAsia="Times New Roman"/>
          <w:b/>
          <w:bCs/>
          <w:iCs w:val="0"/>
          <w:lang w:eastAsia="de-DE"/>
        </w:rPr>
        <w:t>Verfügter Besuch</w:t>
      </w:r>
    </w:p>
    <w:p w14:paraId="5C9F0120" w14:textId="50A8D095" w:rsidR="004071E0" w:rsidRPr="004071E0" w:rsidRDefault="003A3C46" w:rsidP="005F4707">
      <w:pPr>
        <w:shd w:val="clear" w:color="auto" w:fill="F2F2F2" w:themeFill="background1" w:themeFillShade="F2"/>
        <w:jc w:val="both"/>
      </w:pPr>
      <w:r w:rsidRPr="004071E0">
        <w:t>Die Gemeinde verpflichtet zum Besuch des Sprachförderangebots</w:t>
      </w:r>
      <w:r w:rsidR="00C707BF" w:rsidRPr="004071E0">
        <w:t xml:space="preserve"> («Verfügter Besuch»)</w:t>
      </w:r>
      <w:r w:rsidR="004071E0" w:rsidRPr="004071E0">
        <w:t xml:space="preserve">. </w:t>
      </w:r>
    </w:p>
    <w:p w14:paraId="252462A5" w14:textId="50E58730" w:rsidR="004071E0" w:rsidRPr="004071E0" w:rsidRDefault="003A3C46" w:rsidP="005F4707">
      <w:pPr>
        <w:shd w:val="clear" w:color="auto" w:fill="F2F2F2" w:themeFill="background1" w:themeFillShade="F2"/>
        <w:jc w:val="both"/>
        <w:rPr>
          <w:b/>
          <w:bCs/>
        </w:rPr>
      </w:pPr>
      <w:r w:rsidRPr="001B22F6">
        <w:t>Die</w:t>
      </w:r>
      <w:r w:rsidRPr="004071E0">
        <w:rPr>
          <w:b/>
          <w:bCs/>
        </w:rPr>
        <w:t xml:space="preserve"> </w:t>
      </w:r>
      <w:r w:rsidR="00F90821" w:rsidRPr="001B22F6">
        <w:t xml:space="preserve">Kosten des </w:t>
      </w:r>
      <w:r w:rsidR="00BE7E07">
        <w:t>Angebotsb</w:t>
      </w:r>
      <w:r w:rsidR="00F90821" w:rsidRPr="001B22F6">
        <w:t xml:space="preserve">esuchs inkl. Transportkosten </w:t>
      </w:r>
      <w:r w:rsidRPr="001B22F6">
        <w:t xml:space="preserve">werden </w:t>
      </w:r>
      <w:r w:rsidR="00F90821" w:rsidRPr="001B22F6">
        <w:t>vollständig durch die Gemeind</w:t>
      </w:r>
      <w:r w:rsidRPr="001B22F6">
        <w:t>e</w:t>
      </w:r>
      <w:r w:rsidR="00F90821" w:rsidRPr="001B22F6">
        <w:t xml:space="preserve"> getragen</w:t>
      </w:r>
      <w:r w:rsidRPr="001B22F6">
        <w:t>.</w:t>
      </w:r>
    </w:p>
    <w:p w14:paraId="3392E33D" w14:textId="77777777" w:rsidR="004071E0" w:rsidRDefault="004071E0" w:rsidP="004071E0">
      <w:pPr>
        <w:shd w:val="clear" w:color="auto" w:fill="F2F2F2" w:themeFill="background1" w:themeFillShade="F2"/>
        <w:jc w:val="both"/>
      </w:pPr>
    </w:p>
    <w:bookmarkEnd w:id="4"/>
    <w:p w14:paraId="4DA47771" w14:textId="3C2EEDEA" w:rsidR="007D4FDB" w:rsidRPr="001B22F6" w:rsidRDefault="007D4FDB" w:rsidP="004071E0">
      <w:pPr>
        <w:shd w:val="clear" w:color="auto" w:fill="F2F2F2" w:themeFill="background1" w:themeFillShade="F2"/>
        <w:jc w:val="both"/>
      </w:pPr>
      <w:r w:rsidRPr="001B22F6">
        <w:br w:type="page"/>
      </w:r>
    </w:p>
    <w:p w14:paraId="2784DF3E" w14:textId="093E0A81" w:rsidR="00FB330A" w:rsidRPr="001B22F6" w:rsidRDefault="00FB330A" w:rsidP="00FB330A">
      <w:pPr>
        <w:pStyle w:val="Titel"/>
      </w:pPr>
      <w:r w:rsidRPr="001B22F6">
        <w:lastRenderedPageBreak/>
        <w:t>Reglement über die Frühe Sprachförderung</w:t>
      </w:r>
    </w:p>
    <w:p w14:paraId="50CD5889" w14:textId="72574E34" w:rsidR="004008F7" w:rsidRPr="001B22F6" w:rsidRDefault="004008F7" w:rsidP="00576EFA">
      <w:pPr>
        <w:shd w:val="clear" w:color="auto" w:fill="DBE5F1" w:themeFill="accent1" w:themeFillTint="33"/>
      </w:pPr>
      <w:r w:rsidRPr="001B22F6">
        <w:t>Die</w:t>
      </w:r>
      <w:r w:rsidR="00576EFA" w:rsidRPr="001B22F6">
        <w:t xml:space="preserve"> </w:t>
      </w:r>
      <w:r w:rsidRPr="001B22F6">
        <w:t>Gemeindeversammlung/</w:t>
      </w:r>
      <w:r w:rsidR="00576EFA" w:rsidRPr="001B22F6">
        <w:t xml:space="preserve"> das </w:t>
      </w:r>
      <w:r w:rsidRPr="001B22F6">
        <w:t>Gemeindeparlament</w:t>
      </w:r>
    </w:p>
    <w:p w14:paraId="70CA6FA3" w14:textId="77777777" w:rsidR="004008F7" w:rsidRPr="001B22F6" w:rsidRDefault="004008F7" w:rsidP="004008F7"/>
    <w:p w14:paraId="49A840C4" w14:textId="745C2242" w:rsidR="0047601D" w:rsidRPr="001B22F6" w:rsidRDefault="004008F7" w:rsidP="004008F7">
      <w:r w:rsidRPr="001B22F6">
        <w:t xml:space="preserve">- gestützt auf </w:t>
      </w:r>
      <w:r w:rsidR="0047601D" w:rsidRPr="001B22F6">
        <w:t>§ 106</w:t>
      </w:r>
      <w:r w:rsidR="00AC2A31" w:rsidRPr="001B22F6">
        <w:rPr>
          <w:vertAlign w:val="superscript"/>
        </w:rPr>
        <w:t>bisbis</w:t>
      </w:r>
      <w:r w:rsidR="0047601D" w:rsidRPr="001B22F6">
        <w:t xml:space="preserve"> Abs. 2 Bst. b des Sozialgesetzes vom 31. Januar 2007 (SG; BGS 831.1)</w:t>
      </w:r>
      <w:r w:rsidRPr="001B22F6">
        <w:t xml:space="preserve"> und</w:t>
      </w:r>
      <w:r w:rsidR="0047601D" w:rsidRPr="001B22F6">
        <w:t xml:space="preserve"> </w:t>
      </w:r>
      <w:r w:rsidRPr="001B22F6">
        <w:t xml:space="preserve">§ 56 Abs. 1 </w:t>
      </w:r>
      <w:r w:rsidR="00C4624A" w:rsidRPr="001B22F6">
        <w:t>Bst</w:t>
      </w:r>
      <w:r w:rsidRPr="001B22F6">
        <w:t xml:space="preserve">. a </w:t>
      </w:r>
      <w:r w:rsidR="003E59E7" w:rsidRPr="001B22F6">
        <w:t xml:space="preserve">des </w:t>
      </w:r>
      <w:r w:rsidRPr="001B22F6">
        <w:t>Gemeindegesetz</w:t>
      </w:r>
      <w:r w:rsidR="003E59E7" w:rsidRPr="001B22F6">
        <w:t>es</w:t>
      </w:r>
      <w:r w:rsidRPr="001B22F6">
        <w:t xml:space="preserve"> vom 16. Februar 1992</w:t>
      </w:r>
      <w:r w:rsidR="00AC2A31" w:rsidRPr="001B22F6">
        <w:t xml:space="preserve"> </w:t>
      </w:r>
      <w:r w:rsidR="007879D5" w:rsidRPr="001B22F6">
        <w:t>(GG; BGS 131.1)</w:t>
      </w:r>
    </w:p>
    <w:p w14:paraId="551EB036" w14:textId="77777777" w:rsidR="004008F7" w:rsidRPr="001B22F6" w:rsidRDefault="004008F7" w:rsidP="004008F7"/>
    <w:p w14:paraId="33E02C2E" w14:textId="155AF743" w:rsidR="004008F7" w:rsidRPr="001B22F6" w:rsidRDefault="004008F7" w:rsidP="004008F7">
      <w:r w:rsidRPr="001B22F6">
        <w:t>beschliesst:</w:t>
      </w:r>
    </w:p>
    <w:p w14:paraId="0C14747C" w14:textId="77777777" w:rsidR="00C73BC8" w:rsidRPr="001B22F6" w:rsidRDefault="00C73BC8" w:rsidP="00C73BC8"/>
    <w:p w14:paraId="21089C64" w14:textId="77777777" w:rsidR="00C73BC8" w:rsidRPr="001B22F6" w:rsidRDefault="00C73BC8" w:rsidP="001B22F6">
      <w:pPr>
        <w:pStyle w:val="berschrift1"/>
        <w:ind w:left="851" w:hanging="851"/>
      </w:pPr>
      <w:r w:rsidRPr="001B22F6">
        <w:t>Allgemeines</w:t>
      </w:r>
    </w:p>
    <w:p w14:paraId="463FAB59" w14:textId="77777777" w:rsidR="00C73BC8" w:rsidRPr="001B22F6" w:rsidRDefault="00C73BC8" w:rsidP="00C73BC8">
      <w:pPr>
        <w:rPr>
          <w:b/>
        </w:rPr>
      </w:pPr>
    </w:p>
    <w:p w14:paraId="159ACC9F" w14:textId="7D08910D" w:rsidR="004008F7" w:rsidRPr="001B22F6" w:rsidRDefault="00C73BC8" w:rsidP="001B22F6">
      <w:pPr>
        <w:pStyle w:val="berschrift1"/>
        <w:numPr>
          <w:ilvl w:val="0"/>
          <w:numId w:val="0"/>
        </w:numPr>
        <w:ind w:left="426" w:hanging="426"/>
        <w:rPr>
          <w:sz w:val="24"/>
          <w:szCs w:val="24"/>
        </w:rPr>
      </w:pPr>
      <w:r w:rsidRPr="001B22F6">
        <w:rPr>
          <w:sz w:val="24"/>
          <w:szCs w:val="24"/>
        </w:rPr>
        <w:t xml:space="preserve">§ 1 </w:t>
      </w:r>
      <w:r w:rsidR="001B22F6" w:rsidRPr="001B22F6">
        <w:rPr>
          <w:sz w:val="24"/>
          <w:szCs w:val="24"/>
        </w:rPr>
        <w:tab/>
      </w:r>
      <w:r w:rsidR="001B22F6">
        <w:rPr>
          <w:sz w:val="24"/>
          <w:szCs w:val="24"/>
        </w:rPr>
        <w:tab/>
      </w:r>
      <w:r w:rsidR="0047601D" w:rsidRPr="001B22F6">
        <w:rPr>
          <w:sz w:val="24"/>
          <w:szCs w:val="24"/>
        </w:rPr>
        <w:t>Gegenstand</w:t>
      </w:r>
    </w:p>
    <w:p w14:paraId="6EA8A8B4" w14:textId="77777777" w:rsidR="004008F7" w:rsidRPr="001B22F6" w:rsidRDefault="004008F7" w:rsidP="004008F7"/>
    <w:p w14:paraId="4753C062" w14:textId="3E56F5FE" w:rsidR="004B423D" w:rsidRPr="001B22F6" w:rsidRDefault="0060584A" w:rsidP="00C73BC8">
      <w:r w:rsidRPr="001B22F6">
        <w:rPr>
          <w:vertAlign w:val="superscript"/>
        </w:rPr>
        <w:t xml:space="preserve">1 </w:t>
      </w:r>
      <w:r w:rsidR="004008F7" w:rsidRPr="001B22F6">
        <w:t xml:space="preserve">Dieses Reglement regelt die </w:t>
      </w:r>
      <w:r w:rsidR="0047601D" w:rsidRPr="001B22F6">
        <w:t>Umsetzung der frühen S</w:t>
      </w:r>
      <w:r w:rsidR="004008F7" w:rsidRPr="001B22F6">
        <w:t xml:space="preserve">prachförderung in der Einwohnergemeinde </w:t>
      </w:r>
      <w:proofErr w:type="spellStart"/>
      <w:r w:rsidR="004008F7" w:rsidRPr="001B22F6">
        <w:rPr>
          <w:shd w:val="clear" w:color="auto" w:fill="DBE5F1" w:themeFill="accent1" w:themeFillTint="33"/>
        </w:rPr>
        <w:t>Musterwil</w:t>
      </w:r>
      <w:proofErr w:type="spellEnd"/>
      <w:r w:rsidR="004008F7" w:rsidRPr="001B22F6">
        <w:t>.</w:t>
      </w:r>
    </w:p>
    <w:p w14:paraId="2F088201" w14:textId="77777777" w:rsidR="004B423D" w:rsidRPr="001B22F6" w:rsidRDefault="004B423D" w:rsidP="004B423D">
      <w:pPr>
        <w:pStyle w:val="Listenabsatz"/>
        <w:ind w:left="720"/>
      </w:pPr>
    </w:p>
    <w:p w14:paraId="48B0E9EC" w14:textId="4B9E8838" w:rsidR="004B423D" w:rsidRPr="001B22F6" w:rsidRDefault="0060584A" w:rsidP="00C73BC8">
      <w:r w:rsidRPr="001B22F6">
        <w:rPr>
          <w:vertAlign w:val="superscript"/>
        </w:rPr>
        <w:t xml:space="preserve">2 </w:t>
      </w:r>
      <w:r w:rsidR="004B423D" w:rsidRPr="001B22F6">
        <w:t xml:space="preserve">Die frühe Sprachförderung verfolgt das Ziel, die Sprachkompetenzen von Kindern mit Sprachförderbedarf in Deutsch vor dem Eintritt in den Kindergarten zu stärken. </w:t>
      </w:r>
    </w:p>
    <w:p w14:paraId="25E0CD00" w14:textId="77777777" w:rsidR="00AC2A31" w:rsidRPr="001B22F6" w:rsidRDefault="00AC2A31" w:rsidP="00C73BC8">
      <w:pPr>
        <w:rPr>
          <w:highlight w:val="yellow"/>
          <w:vertAlign w:val="superscript"/>
        </w:rPr>
      </w:pPr>
    </w:p>
    <w:p w14:paraId="4D39418F" w14:textId="2934CA51" w:rsidR="0047601D" w:rsidRPr="001B22F6" w:rsidRDefault="0060584A" w:rsidP="00C73BC8">
      <w:r w:rsidRPr="001B22F6">
        <w:rPr>
          <w:vertAlign w:val="superscript"/>
        </w:rPr>
        <w:t xml:space="preserve">3 </w:t>
      </w:r>
      <w:r w:rsidR="0047601D" w:rsidRPr="001B22F6">
        <w:t xml:space="preserve">Die frühe Sprachförderung umfasst: </w:t>
      </w:r>
    </w:p>
    <w:p w14:paraId="2894E431" w14:textId="77777777" w:rsidR="0047601D" w:rsidRPr="001B22F6" w:rsidRDefault="0047601D" w:rsidP="0047601D"/>
    <w:p w14:paraId="7302EC16" w14:textId="0E4F1C6F" w:rsidR="0047601D" w:rsidRPr="001B22F6" w:rsidRDefault="0047601D" w:rsidP="0047601D">
      <w:pPr>
        <w:pStyle w:val="Listenabsatz"/>
        <w:numPr>
          <w:ilvl w:val="0"/>
          <w:numId w:val="10"/>
        </w:numPr>
      </w:pPr>
      <w:r w:rsidRPr="001B22F6">
        <w:t xml:space="preserve">Die Abklärung des </w:t>
      </w:r>
      <w:r w:rsidR="006D42F8" w:rsidRPr="001B22F6">
        <w:t>Sprachförderbedarfs in Deutsch</w:t>
      </w:r>
      <w:r w:rsidRPr="001B22F6">
        <w:t xml:space="preserve"> mittels Durchführung der </w:t>
      </w:r>
      <w:r w:rsidR="006D42F8" w:rsidRPr="001B22F6">
        <w:t xml:space="preserve">kantonalen </w:t>
      </w:r>
      <w:r w:rsidRPr="001B22F6">
        <w:t>Sprachstanderhebung;</w:t>
      </w:r>
    </w:p>
    <w:p w14:paraId="471ABDA0" w14:textId="3CA752FB" w:rsidR="0047601D" w:rsidRPr="001B22F6" w:rsidRDefault="0047601D" w:rsidP="0047601D">
      <w:pPr>
        <w:pStyle w:val="Listenabsatz"/>
        <w:numPr>
          <w:ilvl w:val="0"/>
          <w:numId w:val="10"/>
        </w:numPr>
      </w:pPr>
      <w:r w:rsidRPr="001B22F6">
        <w:t xml:space="preserve">Die Sicherstellung eines bedarfsgerechten Angebots der frühen Sprachförderung in </w:t>
      </w:r>
      <w:r w:rsidRPr="001B22F6">
        <w:rPr>
          <w:shd w:val="clear" w:color="auto" w:fill="DBE5F1" w:themeFill="accent1" w:themeFillTint="33"/>
        </w:rPr>
        <w:t>Spielgruppen oder Kindertagesstätten</w:t>
      </w:r>
      <w:r w:rsidR="00F4200A" w:rsidRPr="001B22F6">
        <w:t xml:space="preserve"> </w:t>
      </w:r>
      <w:r w:rsidR="00F4200A" w:rsidRPr="001B22F6">
        <w:rPr>
          <w:shd w:val="clear" w:color="auto" w:fill="DBE5F1" w:themeFill="accent1" w:themeFillTint="33"/>
        </w:rPr>
        <w:t>(Kitas)</w:t>
      </w:r>
      <w:r w:rsidR="00AC2A31" w:rsidRPr="001B22F6">
        <w:rPr>
          <w:shd w:val="clear" w:color="auto" w:fill="DBE5F1" w:themeFill="accent1" w:themeFillTint="33"/>
        </w:rPr>
        <w:t>,</w:t>
      </w:r>
    </w:p>
    <w:p w14:paraId="4818700F" w14:textId="7A274092" w:rsidR="006D42F8" w:rsidRPr="001B22F6" w:rsidRDefault="006D42F8" w:rsidP="0047601D">
      <w:pPr>
        <w:pStyle w:val="Listenabsatz"/>
        <w:numPr>
          <w:ilvl w:val="0"/>
          <w:numId w:val="10"/>
        </w:numPr>
      </w:pPr>
      <w:r w:rsidRPr="001B22F6">
        <w:t xml:space="preserve">Die </w:t>
      </w:r>
      <w:r w:rsidR="00135110" w:rsidRPr="001B22F6">
        <w:t xml:space="preserve">kommunale </w:t>
      </w:r>
      <w:r w:rsidRPr="001B22F6">
        <w:t>Mitfinanzierung des Besuchs des Angebots der frühen Sprachförderung</w:t>
      </w:r>
      <w:r w:rsidR="00AC2A31" w:rsidRPr="001B22F6">
        <w:t>.</w:t>
      </w:r>
    </w:p>
    <w:p w14:paraId="4EB0F6EE" w14:textId="77777777" w:rsidR="0047601D" w:rsidRPr="001B22F6" w:rsidRDefault="0047601D" w:rsidP="0047601D">
      <w:pPr>
        <w:pStyle w:val="Listenabsatz"/>
        <w:ind w:left="1290"/>
      </w:pPr>
    </w:p>
    <w:p w14:paraId="3895E3AE" w14:textId="732223E4" w:rsidR="001D1341" w:rsidRPr="001B22F6" w:rsidRDefault="001B22F6" w:rsidP="00C73BC8">
      <w:r w:rsidRPr="001B22F6">
        <w:rPr>
          <w:vertAlign w:val="superscript"/>
        </w:rPr>
        <w:t xml:space="preserve">4 </w:t>
      </w:r>
      <w:r w:rsidR="001D1341" w:rsidRPr="001B22F6">
        <w:t xml:space="preserve">Die Gemeinde </w:t>
      </w:r>
      <w:r w:rsidR="002D2887" w:rsidRPr="001B22F6">
        <w:t xml:space="preserve">unterstützt den </w:t>
      </w:r>
      <w:r w:rsidR="001D1341" w:rsidRPr="001B22F6">
        <w:rPr>
          <w:shd w:val="clear" w:color="auto" w:fill="DBE5F1" w:themeFill="accent1" w:themeFillTint="33"/>
        </w:rPr>
        <w:t>freiwillige</w:t>
      </w:r>
      <w:r w:rsidR="002D2887" w:rsidRPr="001B22F6">
        <w:rPr>
          <w:shd w:val="clear" w:color="auto" w:fill="DBE5F1" w:themeFill="accent1" w:themeFillTint="33"/>
        </w:rPr>
        <w:t>n</w:t>
      </w:r>
      <w:r w:rsidR="00F01655">
        <w:rPr>
          <w:shd w:val="clear" w:color="auto" w:fill="DBE5F1" w:themeFill="accent1" w:themeFillTint="33"/>
        </w:rPr>
        <w:t xml:space="preserve"> </w:t>
      </w:r>
      <w:r w:rsidR="004B423D" w:rsidRPr="001B22F6">
        <w:rPr>
          <w:shd w:val="clear" w:color="auto" w:fill="DBE5F1" w:themeFill="accent1" w:themeFillTint="33"/>
        </w:rPr>
        <w:t>/</w:t>
      </w:r>
      <w:r w:rsidR="00F01655">
        <w:rPr>
          <w:shd w:val="clear" w:color="auto" w:fill="DBE5F1" w:themeFill="accent1" w:themeFillTint="33"/>
        </w:rPr>
        <w:t xml:space="preserve"> </w:t>
      </w:r>
      <w:r w:rsidR="004B423D" w:rsidRPr="001B22F6">
        <w:rPr>
          <w:shd w:val="clear" w:color="auto" w:fill="DBE5F1" w:themeFill="accent1" w:themeFillTint="33"/>
        </w:rPr>
        <w:t>verfügt</w:t>
      </w:r>
      <w:r w:rsidR="002D2887" w:rsidRPr="001B22F6">
        <w:rPr>
          <w:shd w:val="clear" w:color="auto" w:fill="DBE5F1" w:themeFill="accent1" w:themeFillTint="33"/>
        </w:rPr>
        <w:t>en</w:t>
      </w:r>
      <w:r w:rsidR="001D1341" w:rsidRPr="001B22F6">
        <w:t xml:space="preserve"> </w:t>
      </w:r>
      <w:r w:rsidR="002D2887" w:rsidRPr="001B22F6">
        <w:t xml:space="preserve">Besuch eines </w:t>
      </w:r>
      <w:r w:rsidR="001D1341" w:rsidRPr="001B22F6">
        <w:t>Angebot</w:t>
      </w:r>
      <w:r w:rsidR="002D2887" w:rsidRPr="001B22F6">
        <w:t xml:space="preserve">s </w:t>
      </w:r>
      <w:r w:rsidR="001D1341" w:rsidRPr="001B22F6">
        <w:t xml:space="preserve">der frühen Sprachförderung an zwei Halbtagen pro Woche im Jahr vor dem </w:t>
      </w:r>
      <w:r w:rsidR="00E86789" w:rsidRPr="001B22F6">
        <w:t>Eintritt in den Kindergarten</w:t>
      </w:r>
      <w:r w:rsidR="001D1341" w:rsidRPr="001B22F6">
        <w:t xml:space="preserve">. </w:t>
      </w:r>
    </w:p>
    <w:p w14:paraId="40E2BD47" w14:textId="77777777" w:rsidR="0047601D" w:rsidRPr="001B22F6" w:rsidRDefault="0047601D" w:rsidP="0047601D"/>
    <w:p w14:paraId="0E5E16D1" w14:textId="71D320C7" w:rsidR="0047601D" w:rsidRPr="001B22F6" w:rsidRDefault="001B22F6" w:rsidP="00C73BC8">
      <w:r w:rsidRPr="001B22F6">
        <w:rPr>
          <w:vertAlign w:val="superscript"/>
        </w:rPr>
        <w:t>5</w:t>
      </w:r>
      <w:r w:rsidRPr="001B22F6">
        <w:t xml:space="preserve"> </w:t>
      </w:r>
      <w:r w:rsidR="001D1341" w:rsidRPr="001B22F6">
        <w:t xml:space="preserve">Die Umsetzung der frühen Sprachförderung erfolgt in alltagsintegrierten, nicht-separativen Angeboten von </w:t>
      </w:r>
      <w:r w:rsidR="001D1341" w:rsidRPr="001B22F6">
        <w:rPr>
          <w:shd w:val="clear" w:color="auto" w:fill="DBE5F1" w:themeFill="accent1" w:themeFillTint="33"/>
        </w:rPr>
        <w:t xml:space="preserve">Spielgruppen oder </w:t>
      </w:r>
      <w:r w:rsidR="00F4200A" w:rsidRPr="001B22F6">
        <w:rPr>
          <w:shd w:val="clear" w:color="auto" w:fill="DBE5F1" w:themeFill="accent1" w:themeFillTint="33"/>
        </w:rPr>
        <w:t>Kitas</w:t>
      </w:r>
      <w:r w:rsidR="00AC2A31" w:rsidRPr="001B22F6">
        <w:rPr>
          <w:shd w:val="clear" w:color="auto" w:fill="DBE5F1" w:themeFill="accent1" w:themeFillTint="33"/>
        </w:rPr>
        <w:t>.</w:t>
      </w:r>
    </w:p>
    <w:p w14:paraId="4415B4EB" w14:textId="45CCF633" w:rsidR="004008F7" w:rsidRPr="001B22F6" w:rsidRDefault="004008F7" w:rsidP="00271C07">
      <w:pPr>
        <w:pStyle w:val="ReglementvorlageParagrafen"/>
        <w:numPr>
          <w:ilvl w:val="0"/>
          <w:numId w:val="0"/>
        </w:numPr>
      </w:pPr>
    </w:p>
    <w:p w14:paraId="1431D8BF" w14:textId="76D457E3" w:rsidR="00D635A0" w:rsidRPr="001B22F6" w:rsidRDefault="004008F7" w:rsidP="001B22F6">
      <w:pPr>
        <w:pStyle w:val="berschrift1"/>
        <w:ind w:left="851" w:hanging="851"/>
      </w:pPr>
      <w:bookmarkStart w:id="5" w:name="_Toc172101040"/>
      <w:r w:rsidRPr="001B22F6">
        <w:t>Aufsicht</w:t>
      </w:r>
      <w:bookmarkEnd w:id="5"/>
    </w:p>
    <w:p w14:paraId="2EDC54A2" w14:textId="77777777" w:rsidR="00C73BC8" w:rsidRPr="001B22F6" w:rsidRDefault="00C73BC8" w:rsidP="00C73BC8">
      <w:pPr>
        <w:ind w:left="720"/>
        <w:rPr>
          <w:b/>
        </w:rPr>
      </w:pPr>
    </w:p>
    <w:p w14:paraId="18A24CC6" w14:textId="41AE2422" w:rsidR="004008F7" w:rsidRPr="001B22F6" w:rsidRDefault="00C73BC8" w:rsidP="001B22F6">
      <w:pPr>
        <w:pStyle w:val="berschrift1"/>
        <w:numPr>
          <w:ilvl w:val="0"/>
          <w:numId w:val="0"/>
        </w:numPr>
        <w:ind w:left="426" w:hanging="426"/>
        <w:rPr>
          <w:sz w:val="24"/>
          <w:szCs w:val="24"/>
        </w:rPr>
      </w:pPr>
      <w:bookmarkStart w:id="6" w:name="_Toc172101041"/>
      <w:r w:rsidRPr="001B22F6">
        <w:rPr>
          <w:sz w:val="24"/>
          <w:szCs w:val="24"/>
        </w:rPr>
        <w:t xml:space="preserve">§ 2 </w:t>
      </w:r>
      <w:r w:rsidR="001B22F6">
        <w:rPr>
          <w:sz w:val="24"/>
          <w:szCs w:val="24"/>
        </w:rPr>
        <w:tab/>
      </w:r>
      <w:r w:rsidR="001B22F6">
        <w:rPr>
          <w:sz w:val="24"/>
          <w:szCs w:val="24"/>
        </w:rPr>
        <w:tab/>
      </w:r>
      <w:r w:rsidR="004008F7" w:rsidRPr="001B22F6">
        <w:rPr>
          <w:sz w:val="24"/>
          <w:szCs w:val="24"/>
        </w:rPr>
        <w:t>Aufsicht</w:t>
      </w:r>
      <w:bookmarkEnd w:id="6"/>
    </w:p>
    <w:p w14:paraId="31428CA7" w14:textId="77777777" w:rsidR="00F90821" w:rsidRPr="001B22F6" w:rsidRDefault="00F90821" w:rsidP="00F90821"/>
    <w:p w14:paraId="55F6F3E5" w14:textId="4C67ECFB" w:rsidR="00F90821" w:rsidRPr="001B22F6" w:rsidRDefault="001B22F6" w:rsidP="00C73BC8">
      <w:r w:rsidRPr="001B22F6">
        <w:rPr>
          <w:vertAlign w:val="superscript"/>
        </w:rPr>
        <w:t xml:space="preserve">1 </w:t>
      </w:r>
      <w:r w:rsidR="00F90821" w:rsidRPr="001B22F6">
        <w:t xml:space="preserve">Die Oberaufsicht über die gesamte </w:t>
      </w:r>
      <w:r w:rsidR="00135110" w:rsidRPr="001B22F6">
        <w:t xml:space="preserve">frühe </w:t>
      </w:r>
      <w:r w:rsidR="00F90821" w:rsidRPr="001B22F6">
        <w:t xml:space="preserve">Sprachförderung obliegt dem Gemeinderat. Er </w:t>
      </w:r>
      <w:r w:rsidR="001E64DE" w:rsidRPr="001B22F6">
        <w:t>bezeichnet</w:t>
      </w:r>
      <w:r w:rsidR="004008F7" w:rsidRPr="001B22F6">
        <w:t xml:space="preserve"> eine </w:t>
      </w:r>
      <w:r w:rsidR="00135110" w:rsidRPr="001B22F6">
        <w:t xml:space="preserve">Ansprechperson oder -stelle </w:t>
      </w:r>
      <w:r w:rsidR="004008F7" w:rsidRPr="001B22F6">
        <w:t>für die frühe Sprachförderung</w:t>
      </w:r>
      <w:r w:rsidR="00F90821" w:rsidRPr="001B22F6">
        <w:t xml:space="preserve"> und </w:t>
      </w:r>
      <w:r w:rsidR="000362AF" w:rsidRPr="001B22F6">
        <w:t xml:space="preserve">erlässt </w:t>
      </w:r>
      <w:r w:rsidR="0060584A" w:rsidRPr="001B22F6">
        <w:t xml:space="preserve">Ausführungsbestimmungen </w:t>
      </w:r>
      <w:r w:rsidR="000362AF" w:rsidRPr="001B22F6">
        <w:t>über die frühe Sprachförderung</w:t>
      </w:r>
      <w:r w:rsidR="00F90821" w:rsidRPr="001B22F6">
        <w:t>.</w:t>
      </w:r>
    </w:p>
    <w:p w14:paraId="7DF7837C" w14:textId="77777777" w:rsidR="00F90821" w:rsidRPr="001B22F6" w:rsidRDefault="00F90821" w:rsidP="00F90821">
      <w:pPr>
        <w:pStyle w:val="Listenabsatz"/>
      </w:pPr>
    </w:p>
    <w:p w14:paraId="24F14353" w14:textId="070F4930" w:rsidR="002D2887" w:rsidRPr="001B22F6" w:rsidRDefault="001B22F6" w:rsidP="00C73BC8">
      <w:r>
        <w:rPr>
          <w:vertAlign w:val="superscript"/>
        </w:rPr>
        <w:t>2</w:t>
      </w:r>
      <w:r w:rsidRPr="001B22F6">
        <w:rPr>
          <w:vertAlign w:val="superscript"/>
        </w:rPr>
        <w:t xml:space="preserve"> </w:t>
      </w:r>
      <w:r w:rsidR="004008F7" w:rsidRPr="001B22F6">
        <w:t xml:space="preserve">Die operative Organisation der frühen Sprachförderung wird durch die Ansprechperson oder -stelle für die frühe Sprachförderung ausgeführt. </w:t>
      </w:r>
    </w:p>
    <w:p w14:paraId="56B09C6B" w14:textId="77777777" w:rsidR="002D2887" w:rsidRPr="001B22F6" w:rsidRDefault="002D2887" w:rsidP="002D2887">
      <w:pPr>
        <w:pStyle w:val="Listenabsatz"/>
      </w:pPr>
    </w:p>
    <w:p w14:paraId="7FAA0340" w14:textId="5D1E7CE1" w:rsidR="004008F7" w:rsidRPr="001B22F6" w:rsidRDefault="001B22F6" w:rsidP="00C73BC8">
      <w:r>
        <w:rPr>
          <w:vertAlign w:val="superscript"/>
        </w:rPr>
        <w:t>3</w:t>
      </w:r>
      <w:r w:rsidRPr="001B22F6">
        <w:rPr>
          <w:vertAlign w:val="superscript"/>
        </w:rPr>
        <w:t xml:space="preserve"> </w:t>
      </w:r>
      <w:r w:rsidR="004008F7" w:rsidRPr="001B22F6">
        <w:t>Die Ansprechperson oder -stelle hat folgende Aufgaben:</w:t>
      </w:r>
    </w:p>
    <w:p w14:paraId="384BA34A" w14:textId="457B8D3E" w:rsidR="004008F7" w:rsidRPr="001B22F6" w:rsidRDefault="004008F7" w:rsidP="00C707BF">
      <w:pPr>
        <w:pStyle w:val="Listenabsatz"/>
        <w:numPr>
          <w:ilvl w:val="0"/>
          <w:numId w:val="12"/>
        </w:numPr>
        <w:spacing w:line="276" w:lineRule="auto"/>
      </w:pPr>
      <w:r w:rsidRPr="001B22F6">
        <w:lastRenderedPageBreak/>
        <w:t>kommunale Abwicklung der Sprachstanderhebung</w:t>
      </w:r>
      <w:r w:rsidR="00D635A0" w:rsidRPr="001B22F6">
        <w:t xml:space="preserve"> (Kommunikation mit Eltern, </w:t>
      </w:r>
      <w:r w:rsidR="00135110" w:rsidRPr="001B22F6">
        <w:t xml:space="preserve">Kommunikation mit der Universität als Durchführende der Sprachstanderhebung, </w:t>
      </w:r>
      <w:r w:rsidR="00D635A0" w:rsidRPr="001B22F6">
        <w:t>Vermittlung in bedarfsgerechte Angebote)</w:t>
      </w:r>
      <w:r w:rsidR="00AC2A31" w:rsidRPr="001B22F6">
        <w:t>,</w:t>
      </w:r>
    </w:p>
    <w:p w14:paraId="48C41D3B" w14:textId="2FE64F81" w:rsidR="004008F7" w:rsidRPr="001B22F6" w:rsidRDefault="004008F7" w:rsidP="00C707BF">
      <w:pPr>
        <w:pStyle w:val="Listenabsatz"/>
        <w:numPr>
          <w:ilvl w:val="0"/>
          <w:numId w:val="12"/>
        </w:numPr>
        <w:spacing w:line="276" w:lineRule="auto"/>
      </w:pPr>
      <w:r w:rsidRPr="001B22F6">
        <w:t>Ansprechperson für den Kanton</w:t>
      </w:r>
      <w:r w:rsidR="00AC2A31" w:rsidRPr="001B22F6">
        <w:t>,</w:t>
      </w:r>
    </w:p>
    <w:p w14:paraId="1CC9ADD4" w14:textId="3184C262" w:rsidR="004008F7" w:rsidRPr="001B22F6" w:rsidRDefault="004008F7" w:rsidP="00C707BF">
      <w:pPr>
        <w:pStyle w:val="Listenabsatz"/>
        <w:numPr>
          <w:ilvl w:val="0"/>
          <w:numId w:val="12"/>
        </w:numPr>
        <w:spacing w:line="276" w:lineRule="auto"/>
      </w:pPr>
      <w:r w:rsidRPr="001B22F6">
        <w:t>Sicherstellung des bedarfsgerechten Angebots der frühen Sprachförderung</w:t>
      </w:r>
      <w:r w:rsidR="00AC2A31" w:rsidRPr="001B22F6">
        <w:t>,</w:t>
      </w:r>
    </w:p>
    <w:p w14:paraId="001E6414" w14:textId="4D21FE1F" w:rsidR="004008F7" w:rsidRPr="001B22F6" w:rsidRDefault="00D635A0" w:rsidP="00C707BF">
      <w:pPr>
        <w:pStyle w:val="Listenabsatz"/>
        <w:numPr>
          <w:ilvl w:val="0"/>
          <w:numId w:val="12"/>
        </w:numPr>
        <w:spacing w:line="276" w:lineRule="auto"/>
      </w:pPr>
      <w:r w:rsidRPr="001B22F6">
        <w:t xml:space="preserve">Information über und Durchführung der kommunalen </w:t>
      </w:r>
      <w:r w:rsidR="004008F7" w:rsidRPr="001B22F6">
        <w:t>Mitfinanzierung</w:t>
      </w:r>
      <w:r w:rsidR="00AC2A31" w:rsidRPr="001B22F6">
        <w:t>.</w:t>
      </w:r>
    </w:p>
    <w:p w14:paraId="670523B0" w14:textId="77777777" w:rsidR="004008F7" w:rsidRPr="001B22F6" w:rsidRDefault="004008F7" w:rsidP="004008F7"/>
    <w:p w14:paraId="4B3703BC" w14:textId="4CBF61CE" w:rsidR="004008F7" w:rsidRPr="001B22F6" w:rsidRDefault="001B22F6" w:rsidP="00C73BC8">
      <w:r>
        <w:rPr>
          <w:vertAlign w:val="superscript"/>
        </w:rPr>
        <w:t>4</w:t>
      </w:r>
      <w:r w:rsidRPr="001B22F6">
        <w:rPr>
          <w:vertAlign w:val="superscript"/>
        </w:rPr>
        <w:t xml:space="preserve"> </w:t>
      </w:r>
      <w:r w:rsidR="004008F7" w:rsidRPr="001B22F6">
        <w:t xml:space="preserve">Weitere Aufgaben </w:t>
      </w:r>
      <w:r w:rsidR="00AC2A31" w:rsidRPr="001B22F6">
        <w:t xml:space="preserve">im Zusammenhang mit der frühen Sprachförderung </w:t>
      </w:r>
      <w:r w:rsidR="004008F7" w:rsidRPr="001B22F6">
        <w:t xml:space="preserve">können durch den Gemeinderat </w:t>
      </w:r>
      <w:r w:rsidR="00AC2A31" w:rsidRPr="001B22F6">
        <w:t xml:space="preserve">im Pflichtenheft </w:t>
      </w:r>
      <w:r w:rsidR="004008F7" w:rsidRPr="001B22F6">
        <w:t xml:space="preserve">definiert werden. </w:t>
      </w:r>
    </w:p>
    <w:p w14:paraId="0C9950B9" w14:textId="77777777" w:rsidR="004008F7" w:rsidRPr="001B22F6" w:rsidRDefault="004008F7" w:rsidP="004008F7"/>
    <w:p w14:paraId="015E650D" w14:textId="5CFA4EA2" w:rsidR="004008F7" w:rsidRPr="001B22F6" w:rsidRDefault="004008F7" w:rsidP="001B22F6">
      <w:pPr>
        <w:pStyle w:val="berschrift1"/>
        <w:ind w:left="851" w:hanging="851"/>
      </w:pPr>
      <w:bookmarkStart w:id="7" w:name="_Toc172101045"/>
      <w:r w:rsidRPr="001B22F6">
        <w:t xml:space="preserve">Feststellung des </w:t>
      </w:r>
      <w:bookmarkEnd w:id="7"/>
      <w:r w:rsidR="00F95EDD" w:rsidRPr="001B22F6">
        <w:t>Sprachförderbedarf</w:t>
      </w:r>
      <w:r w:rsidR="00C73BC8" w:rsidRPr="001B22F6">
        <w:t>s</w:t>
      </w:r>
    </w:p>
    <w:p w14:paraId="2BF3D98D" w14:textId="77777777" w:rsidR="00B95EAE" w:rsidRPr="001B22F6" w:rsidRDefault="00B95EAE" w:rsidP="00B95EAE"/>
    <w:p w14:paraId="4B55709B" w14:textId="35564C75" w:rsidR="004008F7" w:rsidRPr="00C707BF" w:rsidRDefault="00C73BC8" w:rsidP="00C707BF">
      <w:pPr>
        <w:pStyle w:val="berschrift1"/>
        <w:numPr>
          <w:ilvl w:val="0"/>
          <w:numId w:val="0"/>
        </w:numPr>
        <w:ind w:left="426" w:hanging="426"/>
        <w:rPr>
          <w:sz w:val="24"/>
          <w:szCs w:val="24"/>
        </w:rPr>
      </w:pPr>
      <w:bookmarkStart w:id="8" w:name="_Toc172101046"/>
      <w:r w:rsidRPr="00C707BF">
        <w:rPr>
          <w:sz w:val="24"/>
          <w:szCs w:val="24"/>
        </w:rPr>
        <w:t xml:space="preserve">§ </w:t>
      </w:r>
      <w:r w:rsidR="00AD6B97">
        <w:rPr>
          <w:sz w:val="24"/>
          <w:szCs w:val="24"/>
        </w:rPr>
        <w:t>3</w:t>
      </w:r>
      <w:r w:rsidRPr="00C707BF">
        <w:rPr>
          <w:sz w:val="24"/>
          <w:szCs w:val="24"/>
        </w:rPr>
        <w:t xml:space="preserve"> </w:t>
      </w:r>
      <w:r w:rsidR="001B22F6" w:rsidRPr="00C707BF">
        <w:rPr>
          <w:sz w:val="24"/>
          <w:szCs w:val="24"/>
        </w:rPr>
        <w:tab/>
      </w:r>
      <w:r w:rsidR="00C707BF">
        <w:rPr>
          <w:sz w:val="24"/>
          <w:szCs w:val="24"/>
        </w:rPr>
        <w:tab/>
      </w:r>
      <w:r w:rsidR="004008F7" w:rsidRPr="00C707BF">
        <w:rPr>
          <w:sz w:val="24"/>
          <w:szCs w:val="24"/>
        </w:rPr>
        <w:t>Sprachstanderhebung</w:t>
      </w:r>
      <w:bookmarkEnd w:id="8"/>
    </w:p>
    <w:p w14:paraId="7F65FC35" w14:textId="77777777" w:rsidR="00576EFA" w:rsidRPr="001B22F6" w:rsidRDefault="00576EFA" w:rsidP="00576EFA"/>
    <w:p w14:paraId="5998508A" w14:textId="6A24B044" w:rsidR="00F95EDD" w:rsidRPr="001B22F6" w:rsidRDefault="001B22F6" w:rsidP="00C73BC8">
      <w:r w:rsidRPr="001B22F6">
        <w:rPr>
          <w:vertAlign w:val="superscript"/>
        </w:rPr>
        <w:t xml:space="preserve">1 </w:t>
      </w:r>
      <w:r w:rsidR="004008F7" w:rsidRPr="001B22F6">
        <w:t xml:space="preserve">Die Deutschkenntnisse eines Kindes werden durch einen kantonalen Fragebogen </w:t>
      </w:r>
      <w:r w:rsidR="00E86789" w:rsidRPr="001B22F6">
        <w:t>1.5 Jahre</w:t>
      </w:r>
      <w:r w:rsidR="004008F7" w:rsidRPr="001B22F6">
        <w:t xml:space="preserve"> vor dem Eintritt in den Kindergarten festgestellt («Sprachstanderhebung»).</w:t>
      </w:r>
      <w:r w:rsidR="00F95EDD" w:rsidRPr="001B22F6">
        <w:t xml:space="preserve"> Die Erhebung umfasst sämtliche Kinder der Einwohnergemeinde im Erhebungsalter. </w:t>
      </w:r>
    </w:p>
    <w:p w14:paraId="1B2908B5" w14:textId="77777777" w:rsidR="004008F7" w:rsidRPr="001B22F6" w:rsidRDefault="004008F7" w:rsidP="004008F7">
      <w:pPr>
        <w:pStyle w:val="Listenabsatz"/>
      </w:pPr>
    </w:p>
    <w:p w14:paraId="103FC6D9" w14:textId="22694C8C" w:rsidR="004008F7" w:rsidRPr="001B22F6" w:rsidRDefault="001B22F6" w:rsidP="00C73BC8">
      <w:r>
        <w:rPr>
          <w:vertAlign w:val="superscript"/>
        </w:rPr>
        <w:t>2</w:t>
      </w:r>
      <w:r w:rsidRPr="001B22F6">
        <w:rPr>
          <w:vertAlign w:val="superscript"/>
        </w:rPr>
        <w:t xml:space="preserve"> </w:t>
      </w:r>
      <w:r w:rsidR="004008F7" w:rsidRPr="001B22F6">
        <w:t>Die Ansprechperson oder -stelle organisiert d</w:t>
      </w:r>
      <w:r w:rsidR="00551AA1" w:rsidRPr="001B22F6">
        <w:t xml:space="preserve">ie </w:t>
      </w:r>
      <w:r w:rsidR="004008F7" w:rsidRPr="001B22F6">
        <w:t xml:space="preserve">Sprachstanderhebung gemäss den kantonalen Vorgaben. </w:t>
      </w:r>
    </w:p>
    <w:p w14:paraId="06878B2F" w14:textId="77777777" w:rsidR="004008F7" w:rsidRPr="001B22F6" w:rsidRDefault="004008F7" w:rsidP="004008F7">
      <w:pPr>
        <w:pStyle w:val="Listenabsatz"/>
      </w:pPr>
    </w:p>
    <w:p w14:paraId="18F34D10" w14:textId="3053F81E" w:rsidR="004008F7" w:rsidRPr="001B22F6" w:rsidRDefault="001B22F6" w:rsidP="00C73BC8">
      <w:r>
        <w:rPr>
          <w:vertAlign w:val="superscript"/>
        </w:rPr>
        <w:t>3</w:t>
      </w:r>
      <w:r w:rsidRPr="001B22F6">
        <w:rPr>
          <w:vertAlign w:val="superscript"/>
        </w:rPr>
        <w:t xml:space="preserve"> </w:t>
      </w:r>
      <w:r w:rsidR="004008F7" w:rsidRPr="001B22F6">
        <w:t xml:space="preserve">Bei Kindern mit identifiziertem Sprachförderbedarf wird eine </w:t>
      </w:r>
      <w:r w:rsidR="004008F7" w:rsidRPr="001B22F6">
        <w:rPr>
          <w:shd w:val="clear" w:color="auto" w:fill="DBE5F1" w:themeFill="accent1" w:themeFillTint="33"/>
        </w:rPr>
        <w:t xml:space="preserve">Empfehlung </w:t>
      </w:r>
      <w:r w:rsidR="0060584A" w:rsidRPr="001B22F6">
        <w:rPr>
          <w:shd w:val="clear" w:color="auto" w:fill="DBE5F1" w:themeFill="accent1" w:themeFillTint="33"/>
        </w:rPr>
        <w:t>(</w:t>
      </w:r>
      <w:r w:rsidR="0056106C">
        <w:rPr>
          <w:shd w:val="clear" w:color="auto" w:fill="DBE5F1" w:themeFill="accent1" w:themeFillTint="33"/>
        </w:rPr>
        <w:t>«</w:t>
      </w:r>
      <w:r w:rsidR="0060584A" w:rsidRPr="001B22F6">
        <w:rPr>
          <w:shd w:val="clear" w:color="auto" w:fill="DBE5F1" w:themeFill="accent1" w:themeFillTint="33"/>
        </w:rPr>
        <w:t xml:space="preserve">Freiwilliger Besuch») </w:t>
      </w:r>
      <w:r w:rsidR="00F01655">
        <w:rPr>
          <w:shd w:val="clear" w:color="auto" w:fill="DBE5F1" w:themeFill="accent1" w:themeFillTint="33"/>
        </w:rPr>
        <w:t>/</w:t>
      </w:r>
      <w:r w:rsidR="004008F7" w:rsidRPr="001B22F6">
        <w:rPr>
          <w:shd w:val="clear" w:color="auto" w:fill="DBE5F1" w:themeFill="accent1" w:themeFillTint="33"/>
        </w:rPr>
        <w:t xml:space="preserve"> Verpflichtung</w:t>
      </w:r>
      <w:r w:rsidR="0060584A" w:rsidRPr="001B22F6">
        <w:rPr>
          <w:shd w:val="clear" w:color="auto" w:fill="DBE5F1" w:themeFill="accent1" w:themeFillTint="33"/>
        </w:rPr>
        <w:t xml:space="preserve"> (Variante «Verfügter Besuch»</w:t>
      </w:r>
      <w:r w:rsidR="00C707BF">
        <w:rPr>
          <w:shd w:val="clear" w:color="auto" w:fill="DBE5F1" w:themeFill="accent1" w:themeFillTint="33"/>
        </w:rPr>
        <w:t>)</w:t>
      </w:r>
      <w:r w:rsidR="004008F7" w:rsidRPr="001B22F6">
        <w:t xml:space="preserve"> für den Besuch des Angebots der frühen Sprachförderung ausgesprochen.</w:t>
      </w:r>
    </w:p>
    <w:p w14:paraId="7D8329AD" w14:textId="77777777" w:rsidR="00B95EAE" w:rsidRPr="001B22F6" w:rsidRDefault="00B95EAE" w:rsidP="00B95EAE">
      <w:pPr>
        <w:rPr>
          <w:lang w:val="de-DE"/>
        </w:rPr>
      </w:pPr>
    </w:p>
    <w:p w14:paraId="2BE2D858" w14:textId="5672A8C7" w:rsidR="00B95EAE" w:rsidRDefault="001B22F6" w:rsidP="00C73BC8">
      <w:r>
        <w:rPr>
          <w:vertAlign w:val="superscript"/>
        </w:rPr>
        <w:t>4</w:t>
      </w:r>
      <w:r w:rsidRPr="001B22F6">
        <w:rPr>
          <w:vertAlign w:val="superscript"/>
        </w:rPr>
        <w:t xml:space="preserve"> </w:t>
      </w:r>
      <w:r w:rsidR="00B95EAE" w:rsidRPr="001B22F6">
        <w:t xml:space="preserve">Die </w:t>
      </w:r>
      <w:r w:rsidR="001B1FA4">
        <w:t>E</w:t>
      </w:r>
      <w:r w:rsidR="001B1FA4" w:rsidRPr="00FC19CC">
        <w:t>inwohnergemeinde</w:t>
      </w:r>
      <w:r w:rsidR="001B1FA4">
        <w:t xml:space="preserve"> </w:t>
      </w:r>
      <w:r w:rsidR="00B95EAE" w:rsidRPr="001B22F6">
        <w:t xml:space="preserve">gewährleistet, dass die erhobenen Daten der Sprachstanderhebung ausschliesslich zur Abklärung des </w:t>
      </w:r>
      <w:r w:rsidR="00E86789" w:rsidRPr="001B22F6">
        <w:t>Sprachförderbedarfs</w:t>
      </w:r>
      <w:r w:rsidR="00B95EAE" w:rsidRPr="001B22F6">
        <w:t xml:space="preserve"> </w:t>
      </w:r>
      <w:r w:rsidR="00B95EAE" w:rsidRPr="00080943">
        <w:rPr>
          <w:shd w:val="clear" w:color="auto" w:fill="DBE5F1" w:themeFill="accent1" w:themeFillTint="33"/>
        </w:rPr>
        <w:t xml:space="preserve">und für die Überprüfung der Einhaltung </w:t>
      </w:r>
      <w:r w:rsidR="00E86789" w:rsidRPr="00080943">
        <w:rPr>
          <w:shd w:val="clear" w:color="auto" w:fill="DBE5F1" w:themeFill="accent1" w:themeFillTint="33"/>
        </w:rPr>
        <w:t xml:space="preserve">des </w:t>
      </w:r>
      <w:r w:rsidR="00B95EAE" w:rsidRPr="00080943">
        <w:rPr>
          <w:shd w:val="clear" w:color="auto" w:fill="DBE5F1" w:themeFill="accent1" w:themeFillTint="33"/>
        </w:rPr>
        <w:t>Angebotsbesuchs</w:t>
      </w:r>
      <w:r w:rsidR="00080943">
        <w:rPr>
          <w:shd w:val="clear" w:color="auto" w:fill="DBE5F1" w:themeFill="accent1" w:themeFillTint="33"/>
        </w:rPr>
        <w:t xml:space="preserve"> (</w:t>
      </w:r>
      <w:r w:rsidR="00F01655">
        <w:rPr>
          <w:shd w:val="clear" w:color="auto" w:fill="DBE5F1" w:themeFill="accent1" w:themeFillTint="33"/>
        </w:rPr>
        <w:t>nur be</w:t>
      </w:r>
      <w:r w:rsidR="00AC47E0">
        <w:rPr>
          <w:shd w:val="clear" w:color="auto" w:fill="DBE5F1" w:themeFill="accent1" w:themeFillTint="33"/>
        </w:rPr>
        <w:t xml:space="preserve">i </w:t>
      </w:r>
      <w:r w:rsidR="0056106C">
        <w:rPr>
          <w:shd w:val="clear" w:color="auto" w:fill="DBE5F1" w:themeFill="accent1" w:themeFillTint="33"/>
        </w:rPr>
        <w:t>«</w:t>
      </w:r>
      <w:r w:rsidR="00080943">
        <w:rPr>
          <w:shd w:val="clear" w:color="auto" w:fill="DBE5F1" w:themeFill="accent1" w:themeFillTint="33"/>
        </w:rPr>
        <w:t>Verfügte</w:t>
      </w:r>
      <w:r w:rsidR="00AC47E0">
        <w:rPr>
          <w:shd w:val="clear" w:color="auto" w:fill="DBE5F1" w:themeFill="accent1" w:themeFillTint="33"/>
        </w:rPr>
        <w:t>m</w:t>
      </w:r>
      <w:r w:rsidR="00080943">
        <w:rPr>
          <w:shd w:val="clear" w:color="auto" w:fill="DBE5F1" w:themeFill="accent1" w:themeFillTint="33"/>
        </w:rPr>
        <w:t xml:space="preserve"> Besuch»)</w:t>
      </w:r>
      <w:r w:rsidR="00B95EAE" w:rsidRPr="001B22F6">
        <w:t xml:space="preserve"> verwendet werden. </w:t>
      </w:r>
    </w:p>
    <w:p w14:paraId="51ABC20B" w14:textId="77777777" w:rsidR="00080943" w:rsidRDefault="00080943" w:rsidP="00C73BC8"/>
    <w:p w14:paraId="13379EFD" w14:textId="5D63BE8B" w:rsidR="00080943" w:rsidRDefault="00080943" w:rsidP="00080943">
      <w:r w:rsidRPr="00080943">
        <w:rPr>
          <w:vertAlign w:val="superscript"/>
        </w:rPr>
        <w:t>5</w:t>
      </w:r>
      <w:r>
        <w:t xml:space="preserve"> Die </w:t>
      </w:r>
      <w:proofErr w:type="gramStart"/>
      <w:r>
        <w:t>Datensicherheit</w:t>
      </w:r>
      <w:proofErr w:type="gramEnd"/>
      <w:r>
        <w:t xml:space="preserve"> der im Zusammenhang mit der Sprachstanderhebung bearbeiteten Daten wird durch angemessene technische und organisatorische Massnahmen gewährleistet. </w:t>
      </w:r>
    </w:p>
    <w:p w14:paraId="3892839B" w14:textId="77777777" w:rsidR="00B95EAE" w:rsidRPr="001B22F6" w:rsidRDefault="00B95EAE" w:rsidP="00683651">
      <w:pPr>
        <w:pStyle w:val="ReglementvorlageParagrafen"/>
        <w:numPr>
          <w:ilvl w:val="0"/>
          <w:numId w:val="0"/>
        </w:numPr>
        <w:ind w:left="360"/>
      </w:pPr>
    </w:p>
    <w:p w14:paraId="67CFB0C4" w14:textId="2D326A96" w:rsidR="00B95EAE" w:rsidRPr="001B22F6" w:rsidRDefault="00080943" w:rsidP="00C73BC8">
      <w:r>
        <w:rPr>
          <w:vertAlign w:val="superscript"/>
        </w:rPr>
        <w:t>6</w:t>
      </w:r>
      <w:r w:rsidR="001B22F6" w:rsidRPr="001B22F6">
        <w:rPr>
          <w:vertAlign w:val="superscript"/>
        </w:rPr>
        <w:t xml:space="preserve"> </w:t>
      </w:r>
      <w:r w:rsidR="00B95EAE" w:rsidRPr="001B22F6">
        <w:t>Sämtliche im Zusammenhang mit der Sprachstanderhebung bearbeiteten Daten werden drei Jahren nach deren Auswertung durch die Ansprechperson oder -stelle vernichtet.</w:t>
      </w:r>
      <w:r>
        <w:t xml:space="preserve"> </w:t>
      </w:r>
      <w:r w:rsidRPr="00080943">
        <w:t xml:space="preserve">Zur Umsetzung </w:t>
      </w:r>
      <w:r>
        <w:t xml:space="preserve">wird ein </w:t>
      </w:r>
      <w:r w:rsidRPr="00080943">
        <w:t>Löschkonzept</w:t>
      </w:r>
      <w:r>
        <w:t xml:space="preserve"> erstellt. </w:t>
      </w:r>
    </w:p>
    <w:p w14:paraId="30B6F1E1" w14:textId="0E51889E" w:rsidR="00AD6B97" w:rsidRDefault="00AD6B97">
      <w:r>
        <w:br w:type="page"/>
      </w:r>
    </w:p>
    <w:p w14:paraId="68F2BBFC" w14:textId="77777777" w:rsidR="0060584A" w:rsidRPr="001B22F6" w:rsidRDefault="0060584A" w:rsidP="00F95EDD"/>
    <w:p w14:paraId="1D6676FE" w14:textId="164D4D55" w:rsidR="00E86789" w:rsidRDefault="00554DCB" w:rsidP="001B22F6">
      <w:pPr>
        <w:pStyle w:val="berschrift1"/>
        <w:ind w:left="851" w:hanging="851"/>
      </w:pPr>
      <w:r>
        <w:t>Finanzierung</w:t>
      </w:r>
    </w:p>
    <w:p w14:paraId="208217E4" w14:textId="77777777" w:rsidR="001B22F6" w:rsidRDefault="001B22F6" w:rsidP="001B22F6"/>
    <w:p w14:paraId="325CA78C" w14:textId="1EBD3DF5" w:rsidR="00CA0B4F" w:rsidRPr="00554DCB" w:rsidRDefault="00CA0B4F" w:rsidP="00CA0B4F">
      <w:pPr>
        <w:rPr>
          <w:shd w:val="clear" w:color="auto" w:fill="DBE5F1" w:themeFill="accent1" w:themeFillTint="33"/>
        </w:rPr>
      </w:pPr>
      <w:r w:rsidRPr="0060584A">
        <w:rPr>
          <w:shd w:val="clear" w:color="auto" w:fill="DBE5F1" w:themeFill="accent1" w:themeFillTint="33"/>
        </w:rPr>
        <w:t>Die Regelungen in</w:t>
      </w:r>
      <w:r>
        <w:rPr>
          <w:shd w:val="clear" w:color="auto" w:fill="DBE5F1" w:themeFill="accent1" w:themeFillTint="33"/>
        </w:rPr>
        <w:t xml:space="preserve"> folgenden Absatz</w:t>
      </w:r>
      <w:r w:rsidRPr="0060584A">
        <w:rPr>
          <w:shd w:val="clear" w:color="auto" w:fill="DBE5F1" w:themeFill="accent1" w:themeFillTint="33"/>
        </w:rPr>
        <w:t xml:space="preserve"> gelten, wenn der Angebotsbesuch </w:t>
      </w:r>
      <w:r>
        <w:rPr>
          <w:shd w:val="clear" w:color="auto" w:fill="DBE5F1" w:themeFill="accent1" w:themeFillTint="33"/>
        </w:rPr>
        <w:t>empfohlen</w:t>
      </w:r>
      <w:r w:rsidRPr="0060584A">
        <w:rPr>
          <w:shd w:val="clear" w:color="auto" w:fill="DBE5F1" w:themeFill="accent1" w:themeFillTint="33"/>
        </w:rPr>
        <w:t xml:space="preserve"> wird.</w:t>
      </w:r>
      <w:r>
        <w:rPr>
          <w:shd w:val="clear" w:color="auto" w:fill="DBE5F1" w:themeFill="accent1" w:themeFillTint="33"/>
        </w:rPr>
        <w:t xml:space="preserve"> Sollte der Besuch verpflichtend sein, kann der Abschnitt aus dem Reglement gelöscht werden. </w:t>
      </w:r>
    </w:p>
    <w:p w14:paraId="7117BD6E" w14:textId="77777777" w:rsidR="001B22F6" w:rsidRDefault="001B22F6" w:rsidP="001B22F6"/>
    <w:p w14:paraId="2DE366E5" w14:textId="40FAD9BF" w:rsidR="001B22F6" w:rsidRDefault="001B22F6" w:rsidP="00C707BF">
      <w:pPr>
        <w:pStyle w:val="berschrift1"/>
        <w:numPr>
          <w:ilvl w:val="0"/>
          <w:numId w:val="0"/>
        </w:numPr>
        <w:ind w:left="426" w:hanging="426"/>
        <w:rPr>
          <w:sz w:val="24"/>
          <w:szCs w:val="24"/>
        </w:rPr>
      </w:pPr>
      <w:r w:rsidRPr="0060584A">
        <w:rPr>
          <w:sz w:val="24"/>
          <w:szCs w:val="24"/>
        </w:rPr>
        <w:t xml:space="preserve">§ </w:t>
      </w:r>
      <w:r w:rsidR="00AD6B97">
        <w:rPr>
          <w:sz w:val="24"/>
          <w:szCs w:val="24"/>
        </w:rPr>
        <w:t>4</w:t>
      </w:r>
      <w:r w:rsidRPr="0060584A">
        <w:rPr>
          <w:sz w:val="24"/>
          <w:szCs w:val="24"/>
        </w:rPr>
        <w:t xml:space="preserve"> </w:t>
      </w:r>
      <w:r w:rsidR="00C707BF" w:rsidRPr="00C707BF">
        <w:rPr>
          <w:sz w:val="24"/>
          <w:szCs w:val="24"/>
        </w:rPr>
        <w:tab/>
      </w:r>
      <w:r w:rsidR="00C707BF">
        <w:rPr>
          <w:sz w:val="24"/>
          <w:szCs w:val="24"/>
        </w:rPr>
        <w:tab/>
      </w:r>
      <w:r w:rsidR="00554DCB" w:rsidRPr="00C707BF">
        <w:rPr>
          <w:sz w:val="24"/>
          <w:szCs w:val="24"/>
        </w:rPr>
        <w:t>Freiwilliger</w:t>
      </w:r>
      <w:r w:rsidRPr="0060584A">
        <w:rPr>
          <w:sz w:val="24"/>
          <w:szCs w:val="24"/>
        </w:rPr>
        <w:t xml:space="preserve"> </w:t>
      </w:r>
      <w:r w:rsidR="00554DCB" w:rsidRPr="00C707BF">
        <w:rPr>
          <w:sz w:val="24"/>
          <w:szCs w:val="24"/>
        </w:rPr>
        <w:t>Besuch Sprachförderangebot</w:t>
      </w:r>
    </w:p>
    <w:p w14:paraId="6B99495D" w14:textId="77777777" w:rsidR="00AD6B97" w:rsidRDefault="00AD6B97" w:rsidP="00AD6B97"/>
    <w:p w14:paraId="5F14534F" w14:textId="7394C649" w:rsidR="00AD6B97" w:rsidRPr="001B22F6" w:rsidRDefault="00AD6B97" w:rsidP="00AD6B97">
      <w:r w:rsidRPr="00554DCB">
        <w:rPr>
          <w:vertAlign w:val="superscript"/>
        </w:rPr>
        <w:t>1</w:t>
      </w:r>
      <w:r w:rsidRPr="00554DCB">
        <w:t xml:space="preserve"> </w:t>
      </w:r>
      <w:r w:rsidRPr="001B22F6">
        <w:t>Die Gemeinde trägt für Kinder mit Sprachförderbedarf</w:t>
      </w:r>
      <w:r>
        <w:t xml:space="preserve"> </w:t>
      </w:r>
      <w:r w:rsidRPr="001B22F6">
        <w:t xml:space="preserve">die Kosten des Besuchs eines Sprachförderangebots in der </w:t>
      </w:r>
      <w:r w:rsidRPr="001B22F6">
        <w:rPr>
          <w:shd w:val="clear" w:color="auto" w:fill="DBE5F1" w:themeFill="accent1" w:themeFillTint="33"/>
        </w:rPr>
        <w:t>Spielgruppe</w:t>
      </w:r>
      <w:r>
        <w:rPr>
          <w:shd w:val="clear" w:color="auto" w:fill="DBE5F1" w:themeFill="accent1" w:themeFillTint="33"/>
        </w:rPr>
        <w:t xml:space="preserve"> / </w:t>
      </w:r>
      <w:r w:rsidRPr="001B22F6">
        <w:rPr>
          <w:shd w:val="clear" w:color="auto" w:fill="DBE5F1" w:themeFill="accent1" w:themeFillTint="33"/>
        </w:rPr>
        <w:t>Kita</w:t>
      </w:r>
      <w:r w:rsidRPr="00AC47E0">
        <w:t>.</w:t>
      </w:r>
    </w:p>
    <w:p w14:paraId="4B738C67" w14:textId="77777777" w:rsidR="00F95EDD" w:rsidRDefault="00F95EDD" w:rsidP="00F95EDD"/>
    <w:p w14:paraId="10C2C9F7" w14:textId="4EB7C521" w:rsidR="001B22F6" w:rsidRPr="00554DCB" w:rsidRDefault="00AD6B97" w:rsidP="00554DCB">
      <w:pPr>
        <w:shd w:val="clear" w:color="auto" w:fill="FFFFFF" w:themeFill="background1"/>
      </w:pPr>
      <w:r>
        <w:rPr>
          <w:vertAlign w:val="superscript"/>
        </w:rPr>
        <w:lastRenderedPageBreak/>
        <w:t>2</w:t>
      </w:r>
      <w:r w:rsidR="00554DCB" w:rsidRPr="00554DCB">
        <w:t xml:space="preserve"> </w:t>
      </w:r>
      <w:r w:rsidR="001B22F6" w:rsidRPr="00554DCB">
        <w:t xml:space="preserve">Die </w:t>
      </w:r>
      <w:r w:rsidR="001B1FA4">
        <w:t>E</w:t>
      </w:r>
      <w:r w:rsidR="001B1FA4" w:rsidRPr="00FC19CC">
        <w:t>inwohnergemeinde</w:t>
      </w:r>
      <w:r w:rsidR="001B1FA4">
        <w:t xml:space="preserve"> </w:t>
      </w:r>
      <w:r w:rsidR="001B22F6" w:rsidRPr="00554DCB">
        <w:t xml:space="preserve">verlangt von den Erziehungsberechtigten eine Kostenbeteiligung </w:t>
      </w:r>
      <w:r w:rsidR="00554DCB" w:rsidRPr="00554DCB">
        <w:t xml:space="preserve">zur Teilnahme am Sprachförderangebot </w:t>
      </w:r>
      <w:r w:rsidR="001B22F6" w:rsidRPr="00554DCB">
        <w:t xml:space="preserve">(«Elternbeitrag»). Die Beiträge richten sich nach den Bestimmungen im Anhang. </w:t>
      </w:r>
    </w:p>
    <w:p w14:paraId="79C34B77" w14:textId="77777777" w:rsidR="001B22F6" w:rsidRPr="001B22F6" w:rsidRDefault="001B22F6" w:rsidP="00F95EDD"/>
    <w:p w14:paraId="0E7D4726" w14:textId="0A15A77A" w:rsidR="00EE0850" w:rsidRPr="001B22F6" w:rsidRDefault="00AD6B97" w:rsidP="00C73BC8">
      <w:r>
        <w:rPr>
          <w:vertAlign w:val="superscript"/>
        </w:rPr>
        <w:t>3</w:t>
      </w:r>
      <w:r w:rsidR="00554DCB">
        <w:rPr>
          <w:vertAlign w:val="superscript"/>
        </w:rPr>
        <w:t xml:space="preserve"> </w:t>
      </w:r>
      <w:r w:rsidR="00F95EDD" w:rsidRPr="001B22F6">
        <w:t xml:space="preserve">Die </w:t>
      </w:r>
      <w:r w:rsidR="001B1FA4">
        <w:t>E</w:t>
      </w:r>
      <w:r w:rsidR="001B1FA4" w:rsidRPr="00FC19CC">
        <w:t>inwohnergemeinde</w:t>
      </w:r>
      <w:r w:rsidR="001B1FA4">
        <w:t xml:space="preserve"> </w:t>
      </w:r>
      <w:r w:rsidR="00F95EDD" w:rsidRPr="001B22F6">
        <w:t xml:space="preserve">ermittelt </w:t>
      </w:r>
      <w:r w:rsidR="00554DCB">
        <w:t>den</w:t>
      </w:r>
      <w:r w:rsidR="00F95EDD" w:rsidRPr="001B22F6">
        <w:t xml:space="preserve"> Elternbeitrag</w:t>
      </w:r>
      <w:r w:rsidR="00554DCB">
        <w:t>, wobei</w:t>
      </w:r>
      <w:r w:rsidR="00FC0488">
        <w:t xml:space="preserve"> dieser</w:t>
      </w:r>
      <w:r w:rsidR="00554DCB">
        <w:t xml:space="preserve"> </w:t>
      </w:r>
      <w:r w:rsidR="00460525" w:rsidRPr="001B22F6">
        <w:t xml:space="preserve">ihrer finanziellen Leistungsfähigkeit </w:t>
      </w:r>
      <w:r w:rsidR="00554DCB">
        <w:t xml:space="preserve">entspricht </w:t>
      </w:r>
      <w:r w:rsidR="00460525" w:rsidRPr="001B22F6">
        <w:t>und nicht ins Existenzminimum gemäss den Richtlinien der Schweizerischen Konferenz für öffentliche Sozialhilfe (SKOS-Richtlinien) ein</w:t>
      </w:r>
      <w:r w:rsidR="00554DCB">
        <w:t>greift.</w:t>
      </w:r>
    </w:p>
    <w:p w14:paraId="216DE2BA" w14:textId="77777777" w:rsidR="00EE0850" w:rsidRPr="001B22F6" w:rsidRDefault="00EE0850" w:rsidP="00271C07">
      <w:pPr>
        <w:pStyle w:val="ReglementvorlageParagrafen"/>
        <w:numPr>
          <w:ilvl w:val="0"/>
          <w:numId w:val="0"/>
        </w:numPr>
        <w:ind w:left="720"/>
      </w:pPr>
    </w:p>
    <w:p w14:paraId="7F35D861" w14:textId="0EC5F41D" w:rsidR="00F95EDD" w:rsidRPr="001B22F6" w:rsidRDefault="00AD6B97" w:rsidP="00C73BC8">
      <w:r>
        <w:rPr>
          <w:vertAlign w:val="superscript"/>
        </w:rPr>
        <w:t>4</w:t>
      </w:r>
      <w:r w:rsidR="001B22F6">
        <w:rPr>
          <w:vertAlign w:val="superscript"/>
        </w:rPr>
        <w:t xml:space="preserve"> </w:t>
      </w:r>
      <w:r w:rsidR="00460525" w:rsidRPr="001B22F6">
        <w:t xml:space="preserve">Zur Berechnung der finanziellen Leistungsfähigkeit werden </w:t>
      </w:r>
      <w:r w:rsidR="00F95EDD" w:rsidRPr="001B22F6">
        <w:rPr>
          <w:shd w:val="clear" w:color="auto" w:fill="DBE5F1" w:themeFill="accent1" w:themeFillTint="33"/>
        </w:rPr>
        <w:t>Grundlage</w:t>
      </w:r>
      <w:r w:rsidR="00F95EDD" w:rsidRPr="001B22F6">
        <w:t xml:space="preserve"> zum Zeitpunkt, zu welchem die Ergebnisse der Sprachstanderhebung vorliegen</w:t>
      </w:r>
      <w:r w:rsidR="00460525" w:rsidRPr="001B22F6">
        <w:t>, beigezogen</w:t>
      </w:r>
      <w:r w:rsidR="00F95EDD" w:rsidRPr="001B22F6">
        <w:t xml:space="preserve">. </w:t>
      </w:r>
      <w:r w:rsidR="00271C07" w:rsidRPr="001B22F6">
        <w:t xml:space="preserve">Folgende </w:t>
      </w:r>
      <w:r w:rsidR="00460525" w:rsidRPr="001B22F6">
        <w:t xml:space="preserve">Personen </w:t>
      </w:r>
      <w:r w:rsidR="00271C07" w:rsidRPr="001B22F6">
        <w:t xml:space="preserve">werden </w:t>
      </w:r>
      <w:r w:rsidR="00460525" w:rsidRPr="001B22F6">
        <w:t xml:space="preserve">einbezogen: </w:t>
      </w:r>
      <w:r w:rsidR="00F95EDD" w:rsidRPr="001B22F6">
        <w:t>Bei Erziehungsberechtigen, die in ungetrennter Ehe, in eingetragener Partnerschaft oder in einer Lebensgemeinschaft leben, gilt die Summe des massgebenden Einkommens beider Personen. Als Lebensgemeinschaft gilt das Führen eines gemeinsamen Haushaltes.</w:t>
      </w:r>
    </w:p>
    <w:p w14:paraId="0039636F" w14:textId="77777777" w:rsidR="00EE0850" w:rsidRPr="001B22F6" w:rsidRDefault="00EE0850" w:rsidP="00271C07">
      <w:pPr>
        <w:pStyle w:val="ReglementvorlageParagrafen"/>
        <w:numPr>
          <w:ilvl w:val="0"/>
          <w:numId w:val="0"/>
        </w:numPr>
        <w:ind w:left="360"/>
      </w:pPr>
    </w:p>
    <w:p w14:paraId="3C80241C" w14:textId="77777777" w:rsidR="00EE0850" w:rsidRPr="001B22F6" w:rsidRDefault="00EE0850" w:rsidP="00C73BC8">
      <w:pPr>
        <w:shd w:val="clear" w:color="auto" w:fill="EAF1DD" w:themeFill="accent3" w:themeFillTint="33"/>
        <w:rPr>
          <w:rFonts w:eastAsia="Times New Roman"/>
          <w:b/>
          <w:bCs/>
        </w:rPr>
      </w:pPr>
      <w:r w:rsidRPr="001B22F6">
        <w:rPr>
          <w:b/>
          <w:bCs/>
        </w:rPr>
        <w:t>Mögliche Grundlagen zur Ermittlung des Elternbeitrags</w:t>
      </w:r>
    </w:p>
    <w:p w14:paraId="1AF627F5" w14:textId="77777777" w:rsidR="00EE0850" w:rsidRPr="001B22F6" w:rsidRDefault="00EE0850" w:rsidP="00C707BF">
      <w:pPr>
        <w:pStyle w:val="Listenabsatz"/>
        <w:numPr>
          <w:ilvl w:val="0"/>
          <w:numId w:val="15"/>
        </w:numPr>
        <w:shd w:val="clear" w:color="auto" w:fill="EAF1DD" w:themeFill="accent3" w:themeFillTint="33"/>
      </w:pPr>
      <w:r w:rsidRPr="001B22F6">
        <w:t>Steuererklärung</w:t>
      </w:r>
    </w:p>
    <w:p w14:paraId="7067970D" w14:textId="77777777" w:rsidR="00EE0850" w:rsidRPr="001B22F6" w:rsidRDefault="00EE0850" w:rsidP="00C707BF">
      <w:pPr>
        <w:pStyle w:val="Listenabsatz"/>
        <w:numPr>
          <w:ilvl w:val="0"/>
          <w:numId w:val="15"/>
        </w:numPr>
        <w:shd w:val="clear" w:color="auto" w:fill="EAF1DD" w:themeFill="accent3" w:themeFillTint="33"/>
      </w:pPr>
      <w:r w:rsidRPr="001B22F6">
        <w:t>Lohnausweise</w:t>
      </w:r>
    </w:p>
    <w:p w14:paraId="511ABEA4" w14:textId="77777777" w:rsidR="00EE0850" w:rsidRPr="001B22F6" w:rsidRDefault="00EE0850" w:rsidP="00C707BF">
      <w:pPr>
        <w:pStyle w:val="Listenabsatz"/>
        <w:numPr>
          <w:ilvl w:val="0"/>
          <w:numId w:val="15"/>
        </w:numPr>
        <w:shd w:val="clear" w:color="auto" w:fill="EAF1DD" w:themeFill="accent3" w:themeFillTint="33"/>
      </w:pPr>
      <w:r w:rsidRPr="001B22F6">
        <w:t>Abzüge unter spezifischer Berücksichtigung der Familiengrösse (Anzahl Kinder) oder von Alleinerziehenden</w:t>
      </w:r>
    </w:p>
    <w:p w14:paraId="4FA41A77" w14:textId="77777777" w:rsidR="00554DCB" w:rsidRDefault="00554DCB" w:rsidP="00C73BC8"/>
    <w:p w14:paraId="54F3B535" w14:textId="422439EF" w:rsidR="00F95EDD" w:rsidRPr="001B22F6" w:rsidRDefault="00AD6B97" w:rsidP="00C73BC8">
      <w:r>
        <w:rPr>
          <w:vertAlign w:val="superscript"/>
        </w:rPr>
        <w:t>5</w:t>
      </w:r>
      <w:r w:rsidR="001B22F6">
        <w:rPr>
          <w:vertAlign w:val="superscript"/>
        </w:rPr>
        <w:t xml:space="preserve"> </w:t>
      </w:r>
      <w:r w:rsidR="00F95EDD" w:rsidRPr="001B22F6">
        <w:t>Der Elternbeitrag wird jährlich für den Besuch eines Angebots an zwei Halbtagen über ein Jahr ermittelt.</w:t>
      </w:r>
    </w:p>
    <w:p w14:paraId="247B9204" w14:textId="77777777" w:rsidR="00F95EDD" w:rsidRPr="001B22F6" w:rsidRDefault="00F95EDD" w:rsidP="00F95EDD"/>
    <w:p w14:paraId="339D5C2D" w14:textId="6A397B8C" w:rsidR="00F95EDD" w:rsidRPr="001B22F6" w:rsidRDefault="00AD6B97" w:rsidP="00C73BC8">
      <w:r>
        <w:rPr>
          <w:vertAlign w:val="superscript"/>
        </w:rPr>
        <w:t>6</w:t>
      </w:r>
      <w:r w:rsidR="00554DCB" w:rsidRPr="00554DCB">
        <w:rPr>
          <w:vertAlign w:val="superscript"/>
        </w:rPr>
        <w:t xml:space="preserve"> </w:t>
      </w:r>
      <w:proofErr w:type="gramStart"/>
      <w:r w:rsidR="00F95EDD" w:rsidRPr="001B22F6">
        <w:t>Zuständig</w:t>
      </w:r>
      <w:proofErr w:type="gramEnd"/>
      <w:r w:rsidR="00F95EDD" w:rsidRPr="001B22F6">
        <w:t xml:space="preserve"> für die Ermittlung ist die Ansprechperson oder -stelle für die frühe Sprachförderung, welche diese Aufgabe in Absprache mit anderen Stellen der </w:t>
      </w:r>
      <w:r w:rsidR="001B1FA4">
        <w:t>E</w:t>
      </w:r>
      <w:r w:rsidR="001B1FA4" w:rsidRPr="00FC19CC">
        <w:t>inwohnergemeinde</w:t>
      </w:r>
      <w:r w:rsidR="001B1FA4">
        <w:t xml:space="preserve"> </w:t>
      </w:r>
      <w:r w:rsidR="00F95EDD" w:rsidRPr="001B22F6">
        <w:t>ausführen kann.</w:t>
      </w:r>
    </w:p>
    <w:p w14:paraId="36E5F115" w14:textId="77777777" w:rsidR="00F95EDD" w:rsidRPr="001B22F6" w:rsidRDefault="00F95EDD" w:rsidP="00C73BC8"/>
    <w:p w14:paraId="2E5E7817" w14:textId="199ABE88" w:rsidR="00F95EDD" w:rsidRPr="001B22F6" w:rsidRDefault="00AD6B97" w:rsidP="00C73BC8">
      <w:r>
        <w:rPr>
          <w:vertAlign w:val="superscript"/>
        </w:rPr>
        <w:t>7</w:t>
      </w:r>
      <w:r w:rsidR="00554DCB">
        <w:t xml:space="preserve"> </w:t>
      </w:r>
      <w:r w:rsidR="00080943" w:rsidRPr="00080943">
        <w:t xml:space="preserve">Sofern sie nicht auf die kommunale Mitfinanzierung verzichten, sind </w:t>
      </w:r>
      <w:r w:rsidR="00FC0488">
        <w:t>d</w:t>
      </w:r>
      <w:r w:rsidR="00F95EDD" w:rsidRPr="001B22F6">
        <w:t>ie Eltern verpflichtet, die zur Ermittlung des Elternbeitrags benötigten Auskünfte vollständig und wahrheitsgetreu zu erteilen sowie die zweckdienlichen Unterlagen einzureichen.</w:t>
      </w:r>
    </w:p>
    <w:p w14:paraId="7B9A77D5" w14:textId="77777777" w:rsidR="00554DCB" w:rsidRDefault="00554DCB" w:rsidP="00C73BC8"/>
    <w:p w14:paraId="292D2250" w14:textId="79E78228" w:rsidR="00D216B0" w:rsidRPr="001B22F6" w:rsidRDefault="00AD6B97" w:rsidP="00C73BC8">
      <w:r w:rsidRPr="00AD6B97">
        <w:rPr>
          <w:vertAlign w:val="superscript"/>
        </w:rPr>
        <w:t>8</w:t>
      </w:r>
      <w:r w:rsidR="001B22F6" w:rsidRPr="00AD6B97">
        <w:rPr>
          <w:vertAlign w:val="superscript"/>
        </w:rPr>
        <w:t xml:space="preserve"> </w:t>
      </w:r>
      <w:r w:rsidR="00D216B0" w:rsidRPr="001B22F6">
        <w:t xml:space="preserve">Kommt es zu Änderungen bei der Teilnahme eines Kindes am Sprachförderangebot, informieren die Eltern die Ansprechperson oder -stelle innerhalb von 2 Wochen. </w:t>
      </w:r>
    </w:p>
    <w:p w14:paraId="7BFC04D0" w14:textId="77777777" w:rsidR="00AD6B97" w:rsidRDefault="00AD6B97">
      <w:pPr>
        <w:rPr>
          <w:shd w:val="clear" w:color="auto" w:fill="DBE5F1" w:themeFill="accent1" w:themeFillTint="33"/>
        </w:rPr>
      </w:pPr>
      <w:r>
        <w:rPr>
          <w:shd w:val="clear" w:color="auto" w:fill="DBE5F1" w:themeFill="accent1" w:themeFillTint="33"/>
        </w:rPr>
        <w:br w:type="page"/>
      </w:r>
    </w:p>
    <w:p w14:paraId="2F887963" w14:textId="17F3B88F" w:rsidR="00554DCB" w:rsidRPr="00554DCB" w:rsidRDefault="00554DCB" w:rsidP="00554DCB">
      <w:pPr>
        <w:rPr>
          <w:shd w:val="clear" w:color="auto" w:fill="DBE5F1" w:themeFill="accent1" w:themeFillTint="33"/>
        </w:rPr>
      </w:pPr>
      <w:r w:rsidRPr="0060584A">
        <w:rPr>
          <w:shd w:val="clear" w:color="auto" w:fill="DBE5F1" w:themeFill="accent1" w:themeFillTint="33"/>
        </w:rPr>
        <w:t>Die Regelungen in</w:t>
      </w:r>
      <w:r w:rsidR="00C707BF">
        <w:rPr>
          <w:shd w:val="clear" w:color="auto" w:fill="DBE5F1" w:themeFill="accent1" w:themeFillTint="33"/>
        </w:rPr>
        <w:t xml:space="preserve"> </w:t>
      </w:r>
      <w:r w:rsidR="00CA0B4F">
        <w:rPr>
          <w:shd w:val="clear" w:color="auto" w:fill="DBE5F1" w:themeFill="accent1" w:themeFillTint="33"/>
        </w:rPr>
        <w:t xml:space="preserve">folgenden </w:t>
      </w:r>
      <w:r w:rsidR="00C707BF">
        <w:rPr>
          <w:shd w:val="clear" w:color="auto" w:fill="DBE5F1" w:themeFill="accent1" w:themeFillTint="33"/>
        </w:rPr>
        <w:t>Absatz</w:t>
      </w:r>
      <w:r w:rsidRPr="0060584A">
        <w:rPr>
          <w:shd w:val="clear" w:color="auto" w:fill="DBE5F1" w:themeFill="accent1" w:themeFillTint="33"/>
        </w:rPr>
        <w:t xml:space="preserve"> gelten, wenn der Angebotsbesuch </w:t>
      </w:r>
      <w:r>
        <w:rPr>
          <w:shd w:val="clear" w:color="auto" w:fill="DBE5F1" w:themeFill="accent1" w:themeFillTint="33"/>
        </w:rPr>
        <w:t>verfügt</w:t>
      </w:r>
      <w:r w:rsidRPr="0060584A">
        <w:rPr>
          <w:shd w:val="clear" w:color="auto" w:fill="DBE5F1" w:themeFill="accent1" w:themeFillTint="33"/>
        </w:rPr>
        <w:t xml:space="preserve"> wird.</w:t>
      </w:r>
      <w:r w:rsidR="00CA0B4F">
        <w:rPr>
          <w:shd w:val="clear" w:color="auto" w:fill="DBE5F1" w:themeFill="accent1" w:themeFillTint="33"/>
        </w:rPr>
        <w:t xml:space="preserve"> Sollte der Besuch freiwillig sein, kann der Abschnitt aus dem Reglement gelöscht werden. </w:t>
      </w:r>
    </w:p>
    <w:p w14:paraId="1D456269" w14:textId="77777777" w:rsidR="0060584A" w:rsidRPr="001B22F6" w:rsidRDefault="0060584A" w:rsidP="0060584A"/>
    <w:p w14:paraId="67A15245" w14:textId="7D7294E1" w:rsidR="0060584A" w:rsidRDefault="0060584A" w:rsidP="00C707BF">
      <w:pPr>
        <w:pStyle w:val="berschrift1"/>
        <w:numPr>
          <w:ilvl w:val="0"/>
          <w:numId w:val="0"/>
        </w:numPr>
        <w:ind w:left="426" w:hanging="426"/>
        <w:rPr>
          <w:sz w:val="24"/>
          <w:szCs w:val="24"/>
        </w:rPr>
      </w:pPr>
      <w:r w:rsidRPr="0060584A">
        <w:rPr>
          <w:sz w:val="24"/>
          <w:szCs w:val="24"/>
        </w:rPr>
        <w:t xml:space="preserve">§ </w:t>
      </w:r>
      <w:r w:rsidR="00AD6B97">
        <w:rPr>
          <w:sz w:val="24"/>
          <w:szCs w:val="24"/>
        </w:rPr>
        <w:t>4</w:t>
      </w:r>
      <w:r w:rsidRPr="0060584A">
        <w:rPr>
          <w:sz w:val="24"/>
          <w:szCs w:val="24"/>
        </w:rPr>
        <w:t xml:space="preserve"> </w:t>
      </w:r>
      <w:r w:rsidR="00C707BF">
        <w:rPr>
          <w:sz w:val="24"/>
          <w:szCs w:val="24"/>
        </w:rPr>
        <w:tab/>
      </w:r>
      <w:r w:rsidR="00C707BF" w:rsidRPr="00C707BF">
        <w:rPr>
          <w:sz w:val="24"/>
          <w:szCs w:val="24"/>
        </w:rPr>
        <w:tab/>
      </w:r>
      <w:r w:rsidRPr="0060584A">
        <w:rPr>
          <w:sz w:val="24"/>
          <w:szCs w:val="24"/>
        </w:rPr>
        <w:t xml:space="preserve">Verfügter </w:t>
      </w:r>
      <w:r w:rsidR="00554DCB" w:rsidRPr="00C707BF">
        <w:rPr>
          <w:sz w:val="24"/>
          <w:szCs w:val="24"/>
        </w:rPr>
        <w:t>Besuch Sprachförderangebot</w:t>
      </w:r>
    </w:p>
    <w:p w14:paraId="3B7F0C34" w14:textId="77777777" w:rsidR="00AD6B97" w:rsidRDefault="00AD6B97" w:rsidP="00AD6B97"/>
    <w:p w14:paraId="73913117" w14:textId="1EF097E6" w:rsidR="00AD6B97" w:rsidRPr="001B22F6" w:rsidRDefault="00AD6B97" w:rsidP="00AD6B97">
      <w:r w:rsidRPr="00554DCB">
        <w:rPr>
          <w:vertAlign w:val="superscript"/>
        </w:rPr>
        <w:t xml:space="preserve">1 </w:t>
      </w:r>
      <w:r w:rsidRPr="001B22F6">
        <w:t>Die Gemeinde trägt für Kinder mit Sprachförderbedarf</w:t>
      </w:r>
      <w:r>
        <w:t xml:space="preserve"> </w:t>
      </w:r>
      <w:r w:rsidRPr="001B22F6">
        <w:t xml:space="preserve">die Kosten des Besuchs eines Sprachförderangebots in der </w:t>
      </w:r>
      <w:r w:rsidRPr="001B22F6">
        <w:rPr>
          <w:shd w:val="clear" w:color="auto" w:fill="DBE5F1" w:themeFill="accent1" w:themeFillTint="33"/>
        </w:rPr>
        <w:t>Spielgruppe</w:t>
      </w:r>
      <w:r>
        <w:rPr>
          <w:shd w:val="clear" w:color="auto" w:fill="DBE5F1" w:themeFill="accent1" w:themeFillTint="33"/>
        </w:rPr>
        <w:t xml:space="preserve"> / </w:t>
      </w:r>
      <w:r w:rsidRPr="001B22F6">
        <w:rPr>
          <w:shd w:val="clear" w:color="auto" w:fill="DBE5F1" w:themeFill="accent1" w:themeFillTint="33"/>
        </w:rPr>
        <w:t>Kita</w:t>
      </w:r>
      <w:r w:rsidRPr="00AC47E0">
        <w:t>.</w:t>
      </w:r>
    </w:p>
    <w:p w14:paraId="0B96C609" w14:textId="77777777" w:rsidR="0030108F" w:rsidRPr="001B22F6" w:rsidRDefault="0030108F" w:rsidP="0030108F"/>
    <w:p w14:paraId="35501A14" w14:textId="5E95AEE1" w:rsidR="0030108F" w:rsidRPr="001B22F6" w:rsidRDefault="00AD6B97" w:rsidP="00C73BC8">
      <w:pPr>
        <w:pStyle w:val="ReglementvorlageParagrafen"/>
        <w:numPr>
          <w:ilvl w:val="0"/>
          <w:numId w:val="0"/>
        </w:numPr>
      </w:pPr>
      <w:r w:rsidRPr="00554DCB">
        <w:rPr>
          <w:vertAlign w:val="superscript"/>
        </w:rPr>
        <w:t>2</w:t>
      </w:r>
      <w:r>
        <w:t xml:space="preserve"> </w:t>
      </w:r>
      <w:proofErr w:type="gramStart"/>
      <w:r w:rsidR="0030108F" w:rsidRPr="001B22F6">
        <w:t>Zuständig</w:t>
      </w:r>
      <w:proofErr w:type="gramEnd"/>
      <w:r w:rsidR="0030108F" w:rsidRPr="001B22F6">
        <w:t xml:space="preserve"> für die Ausstellung der Verfügung ist die Ansprechperson oder -stelle für die frühe Sprachförderung, welche diese Aufgabe in Absprache mit anderen Stellen der </w:t>
      </w:r>
      <w:r w:rsidR="001B1FA4">
        <w:t>E</w:t>
      </w:r>
      <w:r w:rsidR="001B1FA4" w:rsidRPr="00FC19CC">
        <w:t>inwohnergemeinde</w:t>
      </w:r>
      <w:r w:rsidR="001B1FA4">
        <w:t xml:space="preserve"> </w:t>
      </w:r>
      <w:r w:rsidR="0030108F" w:rsidRPr="001B22F6">
        <w:t>ausführen kann.</w:t>
      </w:r>
    </w:p>
    <w:p w14:paraId="2C47DD34" w14:textId="77777777" w:rsidR="0030108F" w:rsidRPr="001B22F6" w:rsidRDefault="0030108F" w:rsidP="00C73BC8">
      <w:pPr>
        <w:pStyle w:val="ReglementvorlageParagrafen"/>
        <w:numPr>
          <w:ilvl w:val="0"/>
          <w:numId w:val="0"/>
        </w:numPr>
      </w:pPr>
    </w:p>
    <w:p w14:paraId="3750676C" w14:textId="34D81DFE" w:rsidR="00271C07" w:rsidRPr="001B22F6" w:rsidRDefault="00AD6B97" w:rsidP="00C73BC8">
      <w:pPr>
        <w:pStyle w:val="ReglementvorlageParagrafen"/>
        <w:numPr>
          <w:ilvl w:val="0"/>
          <w:numId w:val="0"/>
        </w:numPr>
      </w:pPr>
      <w:r w:rsidRPr="00554DCB">
        <w:rPr>
          <w:vertAlign w:val="superscript"/>
        </w:rPr>
        <w:t>3</w:t>
      </w:r>
      <w:r>
        <w:t xml:space="preserve"> </w:t>
      </w:r>
      <w:r w:rsidR="0030108F" w:rsidRPr="001B22F6">
        <w:t xml:space="preserve">Die Eltern sind verpflichtet, ihr Kind in einem Sprachförderangebot anzumelden. </w:t>
      </w:r>
    </w:p>
    <w:p w14:paraId="38B431AC" w14:textId="77777777" w:rsidR="0030108F" w:rsidRPr="001B22F6" w:rsidRDefault="0030108F" w:rsidP="00C73BC8">
      <w:pPr>
        <w:pStyle w:val="ReglementvorlageParagrafen"/>
        <w:numPr>
          <w:ilvl w:val="0"/>
          <w:numId w:val="0"/>
        </w:numPr>
      </w:pPr>
    </w:p>
    <w:p w14:paraId="1A9B7FDB" w14:textId="068CEB3E" w:rsidR="00271C07" w:rsidRPr="001B22F6" w:rsidRDefault="00AD6B97" w:rsidP="00C73BC8">
      <w:pPr>
        <w:pStyle w:val="ReglementvorlageParagrafen"/>
        <w:numPr>
          <w:ilvl w:val="0"/>
          <w:numId w:val="0"/>
        </w:numPr>
      </w:pPr>
      <w:r>
        <w:rPr>
          <w:vertAlign w:val="superscript"/>
        </w:rPr>
        <w:lastRenderedPageBreak/>
        <w:t>4</w:t>
      </w:r>
      <w:r>
        <w:t xml:space="preserve"> </w:t>
      </w:r>
      <w:r w:rsidR="0030108F" w:rsidRPr="001B22F6">
        <w:t xml:space="preserve">Kommt es zu Änderungen bei der Teilnahme eines Kindes am Sprachförderangebot, informieren die Eltern die Ansprechperson oder -stelle innerhalb von 2 Wochen. </w:t>
      </w:r>
    </w:p>
    <w:p w14:paraId="26F78F1B" w14:textId="77777777" w:rsidR="00B95EAE" w:rsidRPr="001B22F6" w:rsidRDefault="00B95EAE" w:rsidP="00B95EAE"/>
    <w:p w14:paraId="064A7F92" w14:textId="428D3E91" w:rsidR="001B22F6" w:rsidRPr="001B22F6" w:rsidRDefault="001B22F6" w:rsidP="00C707BF">
      <w:pPr>
        <w:pStyle w:val="berschrift1"/>
        <w:ind w:left="851" w:hanging="851"/>
      </w:pPr>
      <w:r w:rsidRPr="001B22F6">
        <w:t>Ausgestaltung und Zuständigkeit</w:t>
      </w:r>
    </w:p>
    <w:p w14:paraId="089A6C97" w14:textId="77777777" w:rsidR="001B22F6" w:rsidRPr="001B22F6" w:rsidRDefault="001B22F6" w:rsidP="00B95EAE"/>
    <w:p w14:paraId="4208F5B2" w14:textId="22927F8F" w:rsidR="008F4DA1" w:rsidRPr="00C707BF" w:rsidRDefault="00554DCB" w:rsidP="00C707BF">
      <w:pPr>
        <w:pStyle w:val="berschrift1"/>
        <w:numPr>
          <w:ilvl w:val="0"/>
          <w:numId w:val="0"/>
        </w:numPr>
        <w:ind w:left="426" w:hanging="426"/>
        <w:rPr>
          <w:sz w:val="24"/>
          <w:szCs w:val="24"/>
        </w:rPr>
      </w:pPr>
      <w:bookmarkStart w:id="9" w:name="_Toc172101054"/>
      <w:r w:rsidRPr="0060584A">
        <w:rPr>
          <w:sz w:val="24"/>
          <w:szCs w:val="24"/>
        </w:rPr>
        <w:t xml:space="preserve">§ </w:t>
      </w:r>
      <w:r w:rsidR="00AD6B97">
        <w:rPr>
          <w:sz w:val="24"/>
          <w:szCs w:val="24"/>
        </w:rPr>
        <w:t>5</w:t>
      </w:r>
      <w:r w:rsidRPr="00C707BF">
        <w:rPr>
          <w:sz w:val="24"/>
          <w:szCs w:val="24"/>
        </w:rPr>
        <w:t xml:space="preserve"> </w:t>
      </w:r>
      <w:r w:rsidR="00C707BF">
        <w:rPr>
          <w:sz w:val="24"/>
          <w:szCs w:val="24"/>
        </w:rPr>
        <w:tab/>
      </w:r>
      <w:r w:rsidR="00C707BF" w:rsidRPr="00C707BF">
        <w:rPr>
          <w:sz w:val="24"/>
          <w:szCs w:val="24"/>
        </w:rPr>
        <w:tab/>
      </w:r>
      <w:r w:rsidR="008F4DA1" w:rsidRPr="00C707BF">
        <w:rPr>
          <w:sz w:val="24"/>
          <w:szCs w:val="24"/>
        </w:rPr>
        <w:t>Zusammenarbeit mi</w:t>
      </w:r>
      <w:r w:rsidR="00B95EAE" w:rsidRPr="00C707BF">
        <w:rPr>
          <w:sz w:val="24"/>
          <w:szCs w:val="24"/>
        </w:rPr>
        <w:t>t den Sprachförderangeboten</w:t>
      </w:r>
      <w:r w:rsidR="008F4DA1" w:rsidRPr="00C707BF">
        <w:rPr>
          <w:sz w:val="24"/>
          <w:szCs w:val="24"/>
        </w:rPr>
        <w:t xml:space="preserve"> </w:t>
      </w:r>
      <w:bookmarkEnd w:id="9"/>
    </w:p>
    <w:p w14:paraId="5BB36D04" w14:textId="77777777" w:rsidR="00E86789" w:rsidRPr="001B22F6" w:rsidRDefault="00E86789" w:rsidP="00271C07">
      <w:pPr>
        <w:pStyle w:val="ReglementvorlageParagrafen"/>
        <w:numPr>
          <w:ilvl w:val="0"/>
          <w:numId w:val="0"/>
        </w:numPr>
        <w:ind w:left="720"/>
      </w:pPr>
    </w:p>
    <w:p w14:paraId="2469BE6D" w14:textId="3CF874E8" w:rsidR="00D216B0" w:rsidRPr="001B22F6" w:rsidRDefault="00C707BF" w:rsidP="00C73BC8">
      <w:pPr>
        <w:pStyle w:val="ReglementvorlageParagrafen"/>
        <w:numPr>
          <w:ilvl w:val="0"/>
          <w:numId w:val="0"/>
        </w:numPr>
      </w:pPr>
      <w:r w:rsidRPr="00C707BF">
        <w:rPr>
          <w:vertAlign w:val="superscript"/>
        </w:rPr>
        <w:t>1</w:t>
      </w:r>
      <w:r>
        <w:t xml:space="preserve"> </w:t>
      </w:r>
      <w:r w:rsidR="00D216B0" w:rsidRPr="001B22F6">
        <w:t xml:space="preserve">Die </w:t>
      </w:r>
      <w:r w:rsidR="001B1FA4">
        <w:t>E</w:t>
      </w:r>
      <w:r w:rsidR="001B1FA4" w:rsidRPr="00FC19CC">
        <w:t>inwohnergemeinde</w:t>
      </w:r>
      <w:r w:rsidR="001B1FA4">
        <w:t xml:space="preserve"> </w:t>
      </w:r>
      <w:r w:rsidR="00D216B0" w:rsidRPr="001B22F6">
        <w:t xml:space="preserve">unterstützt die Angebote der </w:t>
      </w:r>
      <w:r w:rsidR="00D216B0" w:rsidRPr="00AC47E0">
        <w:rPr>
          <w:shd w:val="clear" w:color="auto" w:fill="DBE5F1" w:themeFill="accent1" w:themeFillTint="33"/>
        </w:rPr>
        <w:t>Spielgruppe</w:t>
      </w:r>
      <w:r w:rsidR="00AC47E0" w:rsidRPr="00AC47E0">
        <w:rPr>
          <w:shd w:val="clear" w:color="auto" w:fill="DBE5F1" w:themeFill="accent1" w:themeFillTint="33"/>
        </w:rPr>
        <w:t xml:space="preserve"> </w:t>
      </w:r>
      <w:r w:rsidR="00D216B0" w:rsidRPr="00AC47E0">
        <w:rPr>
          <w:shd w:val="clear" w:color="auto" w:fill="DBE5F1" w:themeFill="accent1" w:themeFillTint="33"/>
        </w:rPr>
        <w:t>/</w:t>
      </w:r>
      <w:r w:rsidR="00AC47E0" w:rsidRPr="00AC47E0">
        <w:rPr>
          <w:shd w:val="clear" w:color="auto" w:fill="DBE5F1" w:themeFill="accent1" w:themeFillTint="33"/>
        </w:rPr>
        <w:t xml:space="preserve"> </w:t>
      </w:r>
      <w:r w:rsidR="00F4200A" w:rsidRPr="00AC47E0">
        <w:rPr>
          <w:shd w:val="clear" w:color="auto" w:fill="DBE5F1" w:themeFill="accent1" w:themeFillTint="33"/>
        </w:rPr>
        <w:t>Kita</w:t>
      </w:r>
      <w:r w:rsidR="00D216B0" w:rsidRPr="001B22F6">
        <w:t xml:space="preserve">, indem sie </w:t>
      </w:r>
      <w:r w:rsidR="00D216B0" w:rsidRPr="001B22F6">
        <w:rPr>
          <w:shd w:val="clear" w:color="auto" w:fill="DBE5F1" w:themeFill="accent1" w:themeFillTint="33"/>
        </w:rPr>
        <w:t>Beschreibung der Zusammenarbeit.</w:t>
      </w:r>
      <w:r w:rsidR="00D216B0" w:rsidRPr="001B22F6">
        <w:t xml:space="preserve"> </w:t>
      </w:r>
    </w:p>
    <w:p w14:paraId="07BB32AB" w14:textId="77777777" w:rsidR="00D216B0" w:rsidRPr="001B22F6" w:rsidRDefault="00D216B0" w:rsidP="00271C07">
      <w:pPr>
        <w:pStyle w:val="ReglementvorlageParagrafen"/>
        <w:numPr>
          <w:ilvl w:val="0"/>
          <w:numId w:val="0"/>
        </w:numPr>
      </w:pPr>
    </w:p>
    <w:p w14:paraId="14DE04C5" w14:textId="21594570" w:rsidR="00D216B0" w:rsidRPr="001B22F6" w:rsidRDefault="00C707BF" w:rsidP="00C73BC8">
      <w:pPr>
        <w:pStyle w:val="ReglementvorlageParagrafen"/>
        <w:numPr>
          <w:ilvl w:val="0"/>
          <w:numId w:val="0"/>
        </w:numPr>
      </w:pPr>
      <w:r w:rsidRPr="00C707BF">
        <w:rPr>
          <w:vertAlign w:val="superscript"/>
        </w:rPr>
        <w:t>2</w:t>
      </w:r>
      <w:r>
        <w:t xml:space="preserve"> </w:t>
      </w:r>
      <w:r w:rsidR="00D216B0" w:rsidRPr="001B22F6">
        <w:t xml:space="preserve">Die Anforderungen sind in einer Leistungsvereinbarungen definiert, welche die Aufgaben, Aufsicht und die Qualitätskriterien über die frühe Sprachförderung definiert. </w:t>
      </w:r>
    </w:p>
    <w:p w14:paraId="2972CA9E" w14:textId="77777777" w:rsidR="00D216B0" w:rsidRPr="001B22F6" w:rsidRDefault="00D216B0" w:rsidP="00D216B0">
      <w:pPr>
        <w:pStyle w:val="Listenabsatz"/>
      </w:pPr>
    </w:p>
    <w:p w14:paraId="33D3D7C8" w14:textId="68786793" w:rsidR="00D216B0" w:rsidRPr="001B22F6" w:rsidRDefault="00C707BF" w:rsidP="00C73BC8">
      <w:pPr>
        <w:pStyle w:val="ReglementvorlageParagrafen"/>
        <w:numPr>
          <w:ilvl w:val="0"/>
          <w:numId w:val="0"/>
        </w:numPr>
      </w:pPr>
      <w:r w:rsidRPr="00C707BF">
        <w:rPr>
          <w:vertAlign w:val="superscript"/>
        </w:rPr>
        <w:t>3</w:t>
      </w:r>
      <w:r>
        <w:t xml:space="preserve"> </w:t>
      </w:r>
      <w:r w:rsidR="00D216B0" w:rsidRPr="001B22F6">
        <w:t>Für die Oberaufsicht ist der Gemeinderat zuständig.</w:t>
      </w:r>
    </w:p>
    <w:p w14:paraId="1EB08DC2" w14:textId="77777777" w:rsidR="008F4DA1" w:rsidRPr="001B22F6" w:rsidRDefault="008F4DA1" w:rsidP="008F4DA1">
      <w:pPr>
        <w:pStyle w:val="Listenabsatz"/>
      </w:pPr>
    </w:p>
    <w:p w14:paraId="0C14A6BB" w14:textId="154BBA1C" w:rsidR="008F4DA1" w:rsidRPr="00C707BF" w:rsidRDefault="00C707BF" w:rsidP="00C707BF">
      <w:pPr>
        <w:pStyle w:val="berschrift1"/>
        <w:numPr>
          <w:ilvl w:val="0"/>
          <w:numId w:val="0"/>
        </w:numPr>
        <w:ind w:left="426" w:hanging="426"/>
        <w:rPr>
          <w:sz w:val="24"/>
          <w:szCs w:val="24"/>
        </w:rPr>
      </w:pPr>
      <w:bookmarkStart w:id="10" w:name="_Toc172101056"/>
      <w:r w:rsidRPr="0060584A">
        <w:rPr>
          <w:sz w:val="24"/>
          <w:szCs w:val="24"/>
        </w:rPr>
        <w:t xml:space="preserve">§ </w:t>
      </w:r>
      <w:r w:rsidR="00AD6B97">
        <w:rPr>
          <w:sz w:val="24"/>
          <w:szCs w:val="24"/>
        </w:rPr>
        <w:t>6</w:t>
      </w:r>
      <w:r w:rsidRPr="00C707BF">
        <w:rPr>
          <w:sz w:val="24"/>
          <w:szCs w:val="24"/>
        </w:rPr>
        <w:tab/>
      </w:r>
      <w:r>
        <w:rPr>
          <w:sz w:val="24"/>
          <w:szCs w:val="24"/>
        </w:rPr>
        <w:tab/>
      </w:r>
      <w:r w:rsidR="008F4DA1" w:rsidRPr="00C707BF">
        <w:rPr>
          <w:sz w:val="24"/>
          <w:szCs w:val="24"/>
        </w:rPr>
        <w:t>Prüfung der Angebote und Qualität</w:t>
      </w:r>
      <w:bookmarkEnd w:id="10"/>
    </w:p>
    <w:p w14:paraId="0F4D0FE1" w14:textId="77777777" w:rsidR="008F4DA1" w:rsidRPr="001B22F6" w:rsidRDefault="008F4DA1" w:rsidP="008F4DA1"/>
    <w:p w14:paraId="1A66EA35" w14:textId="41913FE6" w:rsidR="008F4DA1" w:rsidRPr="001B22F6" w:rsidRDefault="00C707BF" w:rsidP="00C73BC8">
      <w:pPr>
        <w:pStyle w:val="ReglementvorlageParagrafen"/>
        <w:numPr>
          <w:ilvl w:val="0"/>
          <w:numId w:val="0"/>
        </w:numPr>
      </w:pPr>
      <w:r w:rsidRPr="00C707BF">
        <w:rPr>
          <w:vertAlign w:val="superscript"/>
        </w:rPr>
        <w:t>1</w:t>
      </w:r>
      <w:r>
        <w:t xml:space="preserve"> </w:t>
      </w:r>
      <w:r w:rsidR="008F4DA1" w:rsidRPr="001B22F6">
        <w:t xml:space="preserve">Die Angebote und Qualität der vorschulischen Sprachförderung werden </w:t>
      </w:r>
      <w:proofErr w:type="spellStart"/>
      <w:r w:rsidR="008F4DA1" w:rsidRPr="001B22F6">
        <w:t>regelmässig</w:t>
      </w:r>
      <w:proofErr w:type="spellEnd"/>
      <w:r w:rsidR="008F4DA1" w:rsidRPr="001B22F6">
        <w:t xml:space="preserve"> evaluiert, um die bedarfsgerechte Verfügbarkeit für Kinder mit </w:t>
      </w:r>
      <w:r w:rsidR="00E86789" w:rsidRPr="001B22F6">
        <w:t xml:space="preserve">Sprachförderbedarf </w:t>
      </w:r>
      <w:r w:rsidR="008F4DA1" w:rsidRPr="001B22F6">
        <w:t xml:space="preserve">zu gewährleisten. </w:t>
      </w:r>
    </w:p>
    <w:p w14:paraId="7933A0F5" w14:textId="77777777" w:rsidR="008F4DA1" w:rsidRPr="001B22F6" w:rsidRDefault="008F4DA1" w:rsidP="00C73BC8">
      <w:pPr>
        <w:pStyle w:val="ReglementvorlageParagrafen"/>
        <w:numPr>
          <w:ilvl w:val="0"/>
          <w:numId w:val="0"/>
        </w:numPr>
      </w:pPr>
    </w:p>
    <w:p w14:paraId="4CB2CF90" w14:textId="19CD8BD3" w:rsidR="008F4DA1" w:rsidRPr="001B22F6" w:rsidRDefault="00C707BF" w:rsidP="00C73BC8">
      <w:pPr>
        <w:pStyle w:val="ReglementvorlageParagrafen"/>
        <w:numPr>
          <w:ilvl w:val="0"/>
          <w:numId w:val="0"/>
        </w:numPr>
      </w:pPr>
      <w:r w:rsidRPr="00C707BF">
        <w:rPr>
          <w:vertAlign w:val="superscript"/>
        </w:rPr>
        <w:t>2</w:t>
      </w:r>
      <w:r>
        <w:t xml:space="preserve"> </w:t>
      </w:r>
      <w:r w:rsidR="008F4DA1" w:rsidRPr="001B22F6">
        <w:t>Für die Oberaufsicht ist der Gemeinderat zuständig.</w:t>
      </w:r>
    </w:p>
    <w:p w14:paraId="37929A10" w14:textId="77777777" w:rsidR="008F4DA1" w:rsidRPr="001B22F6" w:rsidRDefault="008F4DA1" w:rsidP="008F4DA1">
      <w:pPr>
        <w:pStyle w:val="Listenabsatz"/>
      </w:pPr>
    </w:p>
    <w:p w14:paraId="6F75B87D" w14:textId="77777777" w:rsidR="00AD6B97" w:rsidRDefault="00AD6B97">
      <w:pPr>
        <w:rPr>
          <w:b/>
          <w:sz w:val="28"/>
          <w:szCs w:val="28"/>
        </w:rPr>
      </w:pPr>
      <w:bookmarkStart w:id="11" w:name="_Toc172101057"/>
      <w:r>
        <w:br w:type="page"/>
      </w:r>
    </w:p>
    <w:p w14:paraId="6743D270" w14:textId="4B3C9D92" w:rsidR="008F4DA1" w:rsidRPr="001B22F6" w:rsidRDefault="008F4DA1" w:rsidP="00C707BF">
      <w:pPr>
        <w:pStyle w:val="berschrift1"/>
        <w:ind w:left="851" w:hanging="851"/>
      </w:pPr>
      <w:r w:rsidRPr="001B22F6">
        <w:t>Schlussbestimmungen</w:t>
      </w:r>
      <w:bookmarkEnd w:id="11"/>
    </w:p>
    <w:p w14:paraId="193510CA" w14:textId="77777777" w:rsidR="00D23111" w:rsidRPr="001B22F6" w:rsidRDefault="00D23111" w:rsidP="00D23111"/>
    <w:p w14:paraId="23D1CB42" w14:textId="592D8B8D" w:rsidR="00D23111" w:rsidRPr="00C707BF" w:rsidRDefault="00C73BC8" w:rsidP="00C707BF">
      <w:pPr>
        <w:pStyle w:val="berschrift1"/>
        <w:numPr>
          <w:ilvl w:val="0"/>
          <w:numId w:val="0"/>
        </w:numPr>
        <w:ind w:left="426" w:hanging="426"/>
        <w:rPr>
          <w:sz w:val="24"/>
          <w:szCs w:val="24"/>
        </w:rPr>
      </w:pPr>
      <w:bookmarkStart w:id="12" w:name="_Toc172101059"/>
      <w:r w:rsidRPr="00C707BF">
        <w:rPr>
          <w:sz w:val="24"/>
          <w:szCs w:val="24"/>
        </w:rPr>
        <w:t xml:space="preserve">§ </w:t>
      </w:r>
      <w:r w:rsidR="00AD6B97">
        <w:rPr>
          <w:sz w:val="24"/>
          <w:szCs w:val="24"/>
        </w:rPr>
        <w:t>7</w:t>
      </w:r>
      <w:r w:rsidR="00C707BF" w:rsidRPr="00C707BF">
        <w:rPr>
          <w:sz w:val="24"/>
          <w:szCs w:val="24"/>
        </w:rPr>
        <w:tab/>
      </w:r>
      <w:r w:rsidR="00C707BF">
        <w:rPr>
          <w:sz w:val="24"/>
          <w:szCs w:val="24"/>
        </w:rPr>
        <w:tab/>
      </w:r>
      <w:r w:rsidR="00D23111" w:rsidRPr="00C707BF">
        <w:rPr>
          <w:sz w:val="24"/>
          <w:szCs w:val="24"/>
        </w:rPr>
        <w:t xml:space="preserve">Verdacht auf Missbrauch </w:t>
      </w:r>
      <w:bookmarkEnd w:id="12"/>
      <w:r w:rsidR="00B95EAE" w:rsidRPr="00C707BF">
        <w:rPr>
          <w:sz w:val="24"/>
          <w:szCs w:val="24"/>
        </w:rPr>
        <w:t xml:space="preserve">der kommunalen </w:t>
      </w:r>
      <w:r w:rsidR="00271C07" w:rsidRPr="00C707BF">
        <w:rPr>
          <w:sz w:val="24"/>
          <w:szCs w:val="24"/>
        </w:rPr>
        <w:t>Mitfinanzierung</w:t>
      </w:r>
    </w:p>
    <w:p w14:paraId="35100E63" w14:textId="77777777" w:rsidR="00D23111" w:rsidRPr="001B22F6" w:rsidRDefault="00D23111" w:rsidP="00271C07">
      <w:pPr>
        <w:pStyle w:val="ReglementvorlageParagrafen"/>
        <w:numPr>
          <w:ilvl w:val="0"/>
          <w:numId w:val="0"/>
        </w:numPr>
      </w:pPr>
    </w:p>
    <w:p w14:paraId="4404BA1D" w14:textId="0B2946A0" w:rsidR="00D23111" w:rsidRPr="001B22F6" w:rsidRDefault="00C707BF" w:rsidP="00C73BC8">
      <w:pPr>
        <w:pStyle w:val="ReglementvorlageParagrafen"/>
        <w:numPr>
          <w:ilvl w:val="0"/>
          <w:numId w:val="0"/>
        </w:numPr>
      </w:pPr>
      <w:r w:rsidRPr="00C707BF">
        <w:rPr>
          <w:vertAlign w:val="superscript"/>
        </w:rPr>
        <w:t>1</w:t>
      </w:r>
      <w:r>
        <w:t xml:space="preserve"> </w:t>
      </w:r>
      <w:r w:rsidR="00C73BC8" w:rsidRPr="001B22F6">
        <w:t>I</w:t>
      </w:r>
      <w:r w:rsidR="00D23111" w:rsidRPr="001B22F6">
        <w:t xml:space="preserve">n Verdachtsfällen entscheidet die Ansprechperson oder -stelle </w:t>
      </w:r>
      <w:r w:rsidR="009D3CAD" w:rsidRPr="001B22F6">
        <w:t>für die frühe Sprachförderung</w:t>
      </w:r>
      <w:r w:rsidR="00D23111" w:rsidRPr="001B22F6">
        <w:t xml:space="preserve"> über </w:t>
      </w:r>
      <w:r w:rsidR="006E1236" w:rsidRPr="001B22F6">
        <w:t>die V</w:t>
      </w:r>
      <w:r w:rsidR="00D23111" w:rsidRPr="001B22F6">
        <w:t>orgehensweise</w:t>
      </w:r>
      <w:r w:rsidR="006E1236" w:rsidRPr="001B22F6">
        <w:t xml:space="preserve"> unter Berücksichtigung der kantonalen Informations- und Datenschutzgesetzgebung. </w:t>
      </w:r>
    </w:p>
    <w:p w14:paraId="19267B4C" w14:textId="77777777" w:rsidR="006E1236" w:rsidRPr="001B22F6" w:rsidRDefault="006E1236" w:rsidP="00271C07">
      <w:pPr>
        <w:pStyle w:val="ReglementvorlageParagrafen"/>
        <w:numPr>
          <w:ilvl w:val="0"/>
          <w:numId w:val="0"/>
        </w:numPr>
      </w:pPr>
    </w:p>
    <w:p w14:paraId="17F10681" w14:textId="7580FA31" w:rsidR="006E1236" w:rsidRPr="001B22F6" w:rsidRDefault="00C707BF" w:rsidP="00C73BC8">
      <w:pPr>
        <w:pStyle w:val="ReglementvorlageParagrafen"/>
        <w:numPr>
          <w:ilvl w:val="0"/>
          <w:numId w:val="0"/>
        </w:numPr>
      </w:pPr>
      <w:r w:rsidRPr="00C707BF">
        <w:rPr>
          <w:vertAlign w:val="superscript"/>
        </w:rPr>
        <w:t>2</w:t>
      </w:r>
      <w:r>
        <w:t xml:space="preserve"> </w:t>
      </w:r>
      <w:r w:rsidR="006E1236" w:rsidRPr="001B22F6">
        <w:t>Über Härtefälle entscheidet der Gemeinderat.</w:t>
      </w:r>
    </w:p>
    <w:p w14:paraId="2586CF77" w14:textId="77777777" w:rsidR="006E1236" w:rsidRPr="001B22F6" w:rsidRDefault="006E1236" w:rsidP="006E1236">
      <w:pPr>
        <w:pStyle w:val="Listenabsatz"/>
      </w:pPr>
    </w:p>
    <w:p w14:paraId="4304ADA8" w14:textId="472C449E" w:rsidR="006E1236" w:rsidRPr="001B22F6" w:rsidRDefault="00C707BF" w:rsidP="00C73BC8">
      <w:pPr>
        <w:pStyle w:val="ReglementvorlageParagrafen"/>
        <w:numPr>
          <w:ilvl w:val="0"/>
          <w:numId w:val="0"/>
        </w:numPr>
      </w:pPr>
      <w:r w:rsidRPr="00C707BF">
        <w:rPr>
          <w:vertAlign w:val="superscript"/>
        </w:rPr>
        <w:t>3</w:t>
      </w:r>
      <w:r>
        <w:t xml:space="preserve"> </w:t>
      </w:r>
      <w:r w:rsidR="006E1236" w:rsidRPr="001B22F6">
        <w:t xml:space="preserve">Das Angebot gilt als besucht, wenn das Kind an </w:t>
      </w:r>
      <w:r w:rsidR="00D72F50" w:rsidRPr="00D72F50">
        <w:rPr>
          <w:shd w:val="clear" w:color="auto" w:fill="EAF1DD" w:themeFill="accent3" w:themeFillTint="33"/>
          <w:lang w:val="de-CH"/>
        </w:rPr>
        <w:t>Prozent</w:t>
      </w:r>
      <w:r w:rsidR="00D72F50">
        <w:rPr>
          <w:shd w:val="clear" w:color="auto" w:fill="EAF1DD" w:themeFill="accent3" w:themeFillTint="33"/>
          <w:lang w:val="de-CH"/>
        </w:rPr>
        <w:t xml:space="preserve">angabe z.B. </w:t>
      </w:r>
      <w:r w:rsidR="00D72F50" w:rsidRPr="00D72F50">
        <w:rPr>
          <w:shd w:val="clear" w:color="auto" w:fill="EAF1DD" w:themeFill="accent3" w:themeFillTint="33"/>
          <w:lang w:val="de-CH"/>
        </w:rPr>
        <w:t>2/3 aller Besuche oder Anzahl Besuche</w:t>
      </w:r>
      <w:r w:rsidR="006E1236" w:rsidRPr="00D72F50">
        <w:rPr>
          <w:shd w:val="clear" w:color="auto" w:fill="EAF1DD" w:themeFill="accent3" w:themeFillTint="33"/>
          <w:lang w:val="de-CH"/>
        </w:rPr>
        <w:t xml:space="preserve"> über das Jahr hinweg</w:t>
      </w:r>
      <w:r w:rsidR="006E1236" w:rsidRPr="001B22F6">
        <w:t xml:space="preserve"> teilgenommen hat.  </w:t>
      </w:r>
    </w:p>
    <w:p w14:paraId="78BD974F" w14:textId="77777777" w:rsidR="00D23111" w:rsidRPr="001B22F6" w:rsidRDefault="00D23111" w:rsidP="00271C07">
      <w:pPr>
        <w:pStyle w:val="ReglementvorlageParagrafen"/>
        <w:numPr>
          <w:ilvl w:val="0"/>
          <w:numId w:val="0"/>
        </w:numPr>
      </w:pPr>
    </w:p>
    <w:p w14:paraId="6704224E" w14:textId="19D07809" w:rsidR="00271C07" w:rsidRPr="001B22F6" w:rsidRDefault="00C707BF" w:rsidP="00C73BC8">
      <w:pPr>
        <w:pStyle w:val="ReglementvorlageParagrafen"/>
        <w:numPr>
          <w:ilvl w:val="0"/>
          <w:numId w:val="0"/>
        </w:numPr>
      </w:pPr>
      <w:r w:rsidRPr="00C707BF">
        <w:rPr>
          <w:vertAlign w:val="superscript"/>
        </w:rPr>
        <w:t>4</w:t>
      </w:r>
      <w:r>
        <w:t xml:space="preserve"> </w:t>
      </w:r>
      <w:r w:rsidR="00CA0B4F">
        <w:t>Drei</w:t>
      </w:r>
      <w:r w:rsidR="00CA0B4F" w:rsidRPr="001B22F6">
        <w:t xml:space="preserve"> </w:t>
      </w:r>
      <w:r w:rsidR="00D23111" w:rsidRPr="001B22F6">
        <w:t xml:space="preserve">Jahre nach </w:t>
      </w:r>
      <w:r w:rsidR="00AC47E0">
        <w:t xml:space="preserve">Verfügungsdatum </w:t>
      </w:r>
      <w:r w:rsidR="00271C07" w:rsidRPr="001B22F6">
        <w:t>erlöschen</w:t>
      </w:r>
      <w:r w:rsidR="00D216B0" w:rsidRPr="001B22F6">
        <w:t xml:space="preserve"> allfällige </w:t>
      </w:r>
      <w:r w:rsidR="00D23111" w:rsidRPr="001B22F6">
        <w:t>Rückforderung</w:t>
      </w:r>
      <w:r w:rsidR="00D216B0" w:rsidRPr="001B22F6">
        <w:t>en</w:t>
      </w:r>
      <w:r w:rsidR="00D23111" w:rsidRPr="001B22F6">
        <w:t xml:space="preserve"> durch die </w:t>
      </w:r>
      <w:r w:rsidR="001B1FA4">
        <w:t>E</w:t>
      </w:r>
      <w:r w:rsidR="001B1FA4" w:rsidRPr="00FC19CC">
        <w:t>inwohnergemeinde</w:t>
      </w:r>
      <w:r w:rsidR="00D23111" w:rsidRPr="001B22F6">
        <w:t>.</w:t>
      </w:r>
    </w:p>
    <w:p w14:paraId="0CC1AB34" w14:textId="77777777" w:rsidR="001B22F6" w:rsidRPr="001B22F6" w:rsidRDefault="001B22F6" w:rsidP="00C73BC8">
      <w:pPr>
        <w:pStyle w:val="ReglementvorlageParagrafen"/>
        <w:numPr>
          <w:ilvl w:val="0"/>
          <w:numId w:val="0"/>
        </w:numPr>
      </w:pPr>
    </w:p>
    <w:p w14:paraId="0DD10D3D" w14:textId="25E20848" w:rsidR="001B22F6" w:rsidRPr="00C707BF" w:rsidRDefault="001B22F6" w:rsidP="00C707BF">
      <w:pPr>
        <w:pStyle w:val="berschrift1"/>
        <w:numPr>
          <w:ilvl w:val="0"/>
          <w:numId w:val="0"/>
        </w:numPr>
        <w:ind w:left="426" w:hanging="426"/>
        <w:rPr>
          <w:sz w:val="24"/>
          <w:szCs w:val="24"/>
        </w:rPr>
      </w:pPr>
      <w:r w:rsidRPr="00C707BF">
        <w:rPr>
          <w:sz w:val="24"/>
          <w:szCs w:val="24"/>
        </w:rPr>
        <w:t xml:space="preserve">§ </w:t>
      </w:r>
      <w:r w:rsidR="00AD6B97">
        <w:rPr>
          <w:sz w:val="24"/>
          <w:szCs w:val="24"/>
        </w:rPr>
        <w:t>8</w:t>
      </w:r>
      <w:r w:rsidR="00C707BF" w:rsidRPr="00C707BF">
        <w:rPr>
          <w:sz w:val="24"/>
          <w:szCs w:val="24"/>
        </w:rPr>
        <w:tab/>
      </w:r>
      <w:r w:rsidRPr="00C707BF">
        <w:rPr>
          <w:sz w:val="24"/>
          <w:szCs w:val="24"/>
        </w:rPr>
        <w:t>Beschwerden</w:t>
      </w:r>
    </w:p>
    <w:p w14:paraId="27F5864C" w14:textId="77777777" w:rsidR="001B22F6" w:rsidRPr="001B22F6" w:rsidRDefault="001B22F6" w:rsidP="001B22F6"/>
    <w:p w14:paraId="112DE0BD" w14:textId="026256CE" w:rsidR="001B22F6" w:rsidRPr="001B22F6" w:rsidRDefault="00C707BF" w:rsidP="001B22F6">
      <w:pPr>
        <w:pStyle w:val="ReglementvorlageParagrafen"/>
        <w:numPr>
          <w:ilvl w:val="0"/>
          <w:numId w:val="0"/>
        </w:numPr>
      </w:pPr>
      <w:r w:rsidRPr="00C707BF">
        <w:rPr>
          <w:vertAlign w:val="superscript"/>
        </w:rPr>
        <w:t>1</w:t>
      </w:r>
      <w:r>
        <w:t xml:space="preserve"> </w:t>
      </w:r>
      <w:r w:rsidR="001B22F6" w:rsidRPr="001B22F6">
        <w:t>Gegen Verfügungen und Beschlüsse im Zusammenhang mit der frühen Sprachförderung kann beim Gemeinderat Beschwerde erhoben werden.</w:t>
      </w:r>
    </w:p>
    <w:p w14:paraId="28135EF2" w14:textId="77777777" w:rsidR="001B22F6" w:rsidRPr="001B22F6" w:rsidRDefault="001B22F6" w:rsidP="001B22F6">
      <w:pPr>
        <w:pStyle w:val="ReglementvorlageParagrafen"/>
        <w:numPr>
          <w:ilvl w:val="0"/>
          <w:numId w:val="0"/>
        </w:numPr>
      </w:pPr>
    </w:p>
    <w:p w14:paraId="0A2E2ACE" w14:textId="13BF8514" w:rsidR="001B22F6" w:rsidRPr="001B22F6" w:rsidRDefault="00C707BF" w:rsidP="001B22F6">
      <w:pPr>
        <w:pStyle w:val="ReglementvorlageParagrafen"/>
        <w:numPr>
          <w:ilvl w:val="0"/>
          <w:numId w:val="0"/>
        </w:numPr>
      </w:pPr>
      <w:r w:rsidRPr="00C707BF">
        <w:rPr>
          <w:vertAlign w:val="superscript"/>
        </w:rPr>
        <w:t>2</w:t>
      </w:r>
      <w:r>
        <w:t xml:space="preserve"> </w:t>
      </w:r>
      <w:r w:rsidR="001B22F6" w:rsidRPr="001B22F6">
        <w:t xml:space="preserve">Entscheide des Gemeinderats können beim Departement des Innern des Kantons Solothurn angefochten werden. </w:t>
      </w:r>
    </w:p>
    <w:p w14:paraId="282CDFDA" w14:textId="77777777" w:rsidR="001B22F6" w:rsidRPr="001B22F6" w:rsidRDefault="001B22F6" w:rsidP="001B22F6">
      <w:pPr>
        <w:pStyle w:val="ReglementvorlageParagrafen"/>
        <w:numPr>
          <w:ilvl w:val="0"/>
          <w:numId w:val="0"/>
        </w:numPr>
      </w:pPr>
    </w:p>
    <w:p w14:paraId="5C947ED1" w14:textId="64FEEB86" w:rsidR="001B22F6" w:rsidRPr="001B22F6" w:rsidRDefault="00C707BF" w:rsidP="001B22F6">
      <w:pPr>
        <w:pStyle w:val="ReglementvorlageParagrafen"/>
        <w:numPr>
          <w:ilvl w:val="0"/>
          <w:numId w:val="0"/>
        </w:numPr>
      </w:pPr>
      <w:r w:rsidRPr="00C707BF">
        <w:rPr>
          <w:vertAlign w:val="superscript"/>
        </w:rPr>
        <w:t>3</w:t>
      </w:r>
      <w:r>
        <w:t xml:space="preserve"> </w:t>
      </w:r>
      <w:r w:rsidR="001B22F6" w:rsidRPr="001B22F6">
        <w:t>Beschwerden sind innert 10 Tagen, schriftlich mit einem Antrag und einer Begründung versehen, einzureichen.</w:t>
      </w:r>
    </w:p>
    <w:p w14:paraId="273E193C" w14:textId="77777777" w:rsidR="001B22F6" w:rsidRPr="001B22F6" w:rsidRDefault="001B22F6" w:rsidP="00C73BC8">
      <w:pPr>
        <w:pStyle w:val="ReglementvorlageParagrafen"/>
        <w:numPr>
          <w:ilvl w:val="0"/>
          <w:numId w:val="0"/>
        </w:numPr>
      </w:pPr>
    </w:p>
    <w:p w14:paraId="6CFB9843" w14:textId="77777777" w:rsidR="008F4DA1" w:rsidRPr="001B22F6" w:rsidRDefault="008F4DA1" w:rsidP="008F4DA1"/>
    <w:p w14:paraId="0B0D3A9A" w14:textId="5F6DA62D" w:rsidR="008F4DA1" w:rsidRPr="00C707BF" w:rsidRDefault="00C73BC8" w:rsidP="00C707BF">
      <w:pPr>
        <w:pStyle w:val="berschrift1"/>
        <w:numPr>
          <w:ilvl w:val="0"/>
          <w:numId w:val="0"/>
        </w:numPr>
        <w:ind w:left="426" w:hanging="426"/>
        <w:rPr>
          <w:sz w:val="24"/>
          <w:szCs w:val="24"/>
        </w:rPr>
      </w:pPr>
      <w:bookmarkStart w:id="13" w:name="_Toc172101061"/>
      <w:r w:rsidRPr="00C707BF">
        <w:rPr>
          <w:sz w:val="24"/>
          <w:szCs w:val="24"/>
        </w:rPr>
        <w:t xml:space="preserve">§ </w:t>
      </w:r>
      <w:r w:rsidR="00AD6B97">
        <w:rPr>
          <w:sz w:val="24"/>
          <w:szCs w:val="24"/>
        </w:rPr>
        <w:t>9</w:t>
      </w:r>
      <w:r w:rsidR="00C707BF" w:rsidRPr="00C707BF">
        <w:rPr>
          <w:sz w:val="24"/>
          <w:szCs w:val="24"/>
        </w:rPr>
        <w:tab/>
      </w:r>
      <w:r w:rsidR="00C707BF">
        <w:rPr>
          <w:sz w:val="24"/>
          <w:szCs w:val="24"/>
        </w:rPr>
        <w:t>I</w:t>
      </w:r>
      <w:r w:rsidR="008F4DA1" w:rsidRPr="00C707BF">
        <w:rPr>
          <w:sz w:val="24"/>
          <w:szCs w:val="24"/>
        </w:rPr>
        <w:t>nkrafttreten und Genehmigungsvorbehalt</w:t>
      </w:r>
      <w:bookmarkEnd w:id="13"/>
    </w:p>
    <w:p w14:paraId="2EF0EEE7" w14:textId="77777777" w:rsidR="00C707BF" w:rsidRDefault="00C707BF" w:rsidP="008F4DA1"/>
    <w:p w14:paraId="158DEDF4" w14:textId="229E535E" w:rsidR="008F4DA1" w:rsidRPr="001B22F6" w:rsidRDefault="0060584A" w:rsidP="008F4DA1">
      <w:r w:rsidRPr="001B22F6">
        <w:t xml:space="preserve">Dieses Reglement tritt, nachdem es von der Gemeindeversammlung beschlossen worden ist, auf </w:t>
      </w:r>
      <w:r w:rsidRPr="001B22F6">
        <w:rPr>
          <w:shd w:val="clear" w:color="auto" w:fill="DBE5F1" w:themeFill="accent1" w:themeFillTint="33"/>
        </w:rPr>
        <w:t>Datum</w:t>
      </w:r>
      <w:r w:rsidRPr="001B22F6">
        <w:t xml:space="preserve"> in Kraft.</w:t>
      </w:r>
    </w:p>
    <w:p w14:paraId="389C7BD8" w14:textId="77777777" w:rsidR="008F4DA1" w:rsidRPr="001B22F6" w:rsidRDefault="008F4DA1" w:rsidP="00271C07">
      <w:pPr>
        <w:pStyle w:val="ReglementvorlageParagrafen"/>
        <w:numPr>
          <w:ilvl w:val="0"/>
          <w:numId w:val="0"/>
        </w:numPr>
      </w:pPr>
    </w:p>
    <w:p w14:paraId="0F56A861" w14:textId="77777777" w:rsidR="008F4DA1" w:rsidRPr="001B22F6" w:rsidRDefault="008F4DA1" w:rsidP="008F4DA1">
      <w:r w:rsidRPr="001B22F6">
        <w:t xml:space="preserve">Von der Gemeindeversammlung der Einwohnergemeinde </w:t>
      </w:r>
      <w:proofErr w:type="spellStart"/>
      <w:r w:rsidRPr="001B22F6">
        <w:rPr>
          <w:shd w:val="clear" w:color="auto" w:fill="DBE5F1" w:themeFill="accent1" w:themeFillTint="33"/>
        </w:rPr>
        <w:t>Musterwil</w:t>
      </w:r>
      <w:proofErr w:type="spellEnd"/>
      <w:r w:rsidRPr="001B22F6">
        <w:t xml:space="preserve"> beschlossen am </w:t>
      </w:r>
      <w:r w:rsidRPr="001B22F6">
        <w:rPr>
          <w:shd w:val="clear" w:color="auto" w:fill="DBE5F1" w:themeFill="accent1" w:themeFillTint="33"/>
        </w:rPr>
        <w:t>Datum</w:t>
      </w:r>
    </w:p>
    <w:p w14:paraId="0A86520E" w14:textId="77777777" w:rsidR="008F4DA1" w:rsidRPr="001B22F6" w:rsidRDefault="008F4DA1" w:rsidP="008F4DA1"/>
    <w:p w14:paraId="5E069B21" w14:textId="77777777" w:rsidR="008F4DA1" w:rsidRPr="001B22F6" w:rsidRDefault="008F4DA1" w:rsidP="008F4DA1">
      <w:r w:rsidRPr="001B22F6">
        <w:t>Gemeindepräsident/in</w:t>
      </w:r>
      <w:r w:rsidRPr="001B22F6">
        <w:tab/>
      </w:r>
      <w:r w:rsidRPr="001B22F6">
        <w:tab/>
        <w:t>Gemeindeschreiber/in</w:t>
      </w:r>
    </w:p>
    <w:p w14:paraId="4C2FB0CD" w14:textId="77777777" w:rsidR="0034080B" w:rsidRPr="001B22F6" w:rsidRDefault="0034080B" w:rsidP="008F4DA1"/>
    <w:p w14:paraId="3E7A3C19" w14:textId="77777777" w:rsidR="008F4DA1" w:rsidRPr="001B22F6" w:rsidRDefault="008F4DA1" w:rsidP="00271C07">
      <w:pPr>
        <w:pStyle w:val="Formatvorlage4"/>
        <w:shd w:val="clear" w:color="auto" w:fill="DBE5F1" w:themeFill="accent1" w:themeFillTint="33"/>
        <w:rPr>
          <w:b w:val="0"/>
          <w:shd w:val="clear" w:color="auto" w:fill="DBE5F1" w:themeFill="accent1" w:themeFillTint="33"/>
        </w:rPr>
      </w:pPr>
      <w:r w:rsidRPr="001B22F6">
        <w:rPr>
          <w:b w:val="0"/>
          <w:shd w:val="clear" w:color="auto" w:fill="DBE5F1" w:themeFill="accent1" w:themeFillTint="33"/>
        </w:rPr>
        <w:t>Name, Vorname</w:t>
      </w:r>
      <w:r w:rsidRPr="001B22F6">
        <w:rPr>
          <w:b w:val="0"/>
          <w:shd w:val="clear" w:color="auto" w:fill="DBE5F1" w:themeFill="accent1" w:themeFillTint="33"/>
        </w:rPr>
        <w:tab/>
      </w:r>
      <w:r w:rsidRPr="001B22F6">
        <w:rPr>
          <w:b w:val="0"/>
          <w:shd w:val="clear" w:color="auto" w:fill="DBE5F1" w:themeFill="accent1" w:themeFillTint="33"/>
        </w:rPr>
        <w:tab/>
        <w:t>Name, Vorname</w:t>
      </w:r>
    </w:p>
    <w:p w14:paraId="3EB90EF1" w14:textId="77777777" w:rsidR="00CC0F27" w:rsidRPr="001B22F6" w:rsidRDefault="00CC0F27" w:rsidP="000B0A39"/>
    <w:p w14:paraId="3D2A2BAA" w14:textId="647C5AB1" w:rsidR="00CD0C12" w:rsidRPr="001B22F6" w:rsidRDefault="00CD0C12" w:rsidP="000B0A39"/>
    <w:sectPr w:rsidR="00CD0C12" w:rsidRPr="001B22F6" w:rsidSect="007E727D">
      <w:headerReference w:type="even" r:id="rId8"/>
      <w:headerReference w:type="default" r:id="rId9"/>
      <w:footerReference w:type="default" r:id="rId10"/>
      <w:headerReference w:type="first" r:id="rId11"/>
      <w:footerReference w:type="first" r:id="rId12"/>
      <w:pgSz w:w="11906" w:h="16838" w:code="9"/>
      <w:pgMar w:top="1021" w:right="1134" w:bottom="1021" w:left="1701"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DE753B" w14:textId="77777777" w:rsidR="00302872" w:rsidRPr="00E607DA" w:rsidRDefault="00302872" w:rsidP="000B0A39">
      <w:r w:rsidRPr="00E607DA">
        <w:separator/>
      </w:r>
    </w:p>
    <w:p w14:paraId="72443F3C" w14:textId="77777777" w:rsidR="00302872" w:rsidRDefault="00302872" w:rsidP="000B0A39"/>
  </w:endnote>
  <w:endnote w:type="continuationSeparator" w:id="0">
    <w:p w14:paraId="4C4D42FE" w14:textId="77777777" w:rsidR="00302872" w:rsidRPr="00E607DA" w:rsidRDefault="00302872" w:rsidP="000B0A39">
      <w:r w:rsidRPr="00E607DA">
        <w:continuationSeparator/>
      </w:r>
    </w:p>
    <w:p w14:paraId="4B0FF9EB" w14:textId="77777777" w:rsidR="00302872" w:rsidRDefault="00302872" w:rsidP="000B0A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Com 55 Roman">
    <w:altName w:val="72"/>
    <w:panose1 w:val="020B0503030504020204"/>
    <w:charset w:val="00"/>
    <w:family w:val="swiss"/>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55 Roman">
    <w:altName w:val="Calibri"/>
    <w:panose1 w:val="020B0503030504020204"/>
    <w:charset w:val="00"/>
    <w:family w:val="swiss"/>
    <w:pitch w:val="variable"/>
    <w:sig w:usb0="800000AF" w:usb1="5000204A" w:usb2="00000000" w:usb3="00000000" w:csb0="0000009B" w:csb1="00000000"/>
  </w:font>
  <w:font w:name="TIMES NEW (W1)">
    <w:altName w:val="Times New Roman"/>
    <w:charset w:val="00"/>
    <w:family w:val="roman"/>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4" w:name="_Hlk178078065" w:displacedByCustomXml="next"/>
  <w:sdt>
    <w:sdtPr>
      <w:id w:val="742448581"/>
      <w:docPartObj>
        <w:docPartGallery w:val="Page Numbers (Bottom of Page)"/>
        <w:docPartUnique/>
      </w:docPartObj>
    </w:sdtPr>
    <w:sdtEndPr/>
    <w:sdtContent>
      <w:sdt>
        <w:sdtPr>
          <w:id w:val="2128888740"/>
          <w:docPartObj>
            <w:docPartGallery w:val="Page Numbers (Bottom of Page)"/>
            <w:docPartUnique/>
          </w:docPartObj>
        </w:sdtPr>
        <w:sdtEndPr/>
        <w:sdtContent>
          <w:sdt>
            <w:sdtPr>
              <w:id w:val="943201454"/>
              <w:docPartObj>
                <w:docPartGallery w:val="Page Numbers (Top of Page)"/>
                <w:docPartUnique/>
              </w:docPartObj>
            </w:sdtPr>
            <w:sdtEndPr/>
            <w:sdtContent>
              <w:bookmarkEnd w:id="14" w:displacedByCustomXml="prev"/>
              <w:p w14:paraId="7CE2301D" w14:textId="77777777" w:rsidR="00F4200A" w:rsidRDefault="00F4200A" w:rsidP="00F4200A">
                <w:pPr>
                  <w:pStyle w:val="Fuzeile"/>
                </w:pPr>
              </w:p>
              <w:p w14:paraId="50B61504" w14:textId="47AE182C" w:rsidR="00FB330A" w:rsidRPr="00FB330A" w:rsidRDefault="00FB330A" w:rsidP="00F4200A">
                <w:pPr>
                  <w:pStyle w:val="Fuzeile"/>
                  <w:rPr>
                    <w:b/>
                    <w:bCs/>
                    <w:sz w:val="18"/>
                    <w:szCs w:val="18"/>
                  </w:rPr>
                </w:pPr>
                <w:r w:rsidRPr="00FB330A">
                  <w:rPr>
                    <w:b/>
                    <w:bCs/>
                    <w:sz w:val="18"/>
                    <w:szCs w:val="18"/>
                  </w:rPr>
                  <w:t xml:space="preserve">Legende </w:t>
                </w:r>
              </w:p>
              <w:p w14:paraId="7451211B" w14:textId="77777777" w:rsidR="00FB330A" w:rsidRPr="00FB330A" w:rsidRDefault="00FB330A" w:rsidP="00F4200A">
                <w:pPr>
                  <w:pStyle w:val="Fuzeile"/>
                  <w:shd w:val="clear" w:color="auto" w:fill="DBE5F1" w:themeFill="accent1" w:themeFillTint="33"/>
                  <w:rPr>
                    <w:sz w:val="18"/>
                    <w:szCs w:val="18"/>
                  </w:rPr>
                </w:pPr>
                <w:r w:rsidRPr="00FB330A">
                  <w:rPr>
                    <w:sz w:val="18"/>
                    <w:szCs w:val="18"/>
                  </w:rPr>
                  <w:t>Gemeindeabhängige Erläuterungen</w:t>
                </w:r>
              </w:p>
              <w:p w14:paraId="41920483" w14:textId="676FF3CE" w:rsidR="00FB330A" w:rsidRDefault="00FB330A" w:rsidP="00F4200A">
                <w:pPr>
                  <w:pStyle w:val="Fuzeile"/>
                  <w:shd w:val="clear" w:color="auto" w:fill="EAF1DD" w:themeFill="accent3" w:themeFillTint="33"/>
                  <w:rPr>
                    <w:sz w:val="18"/>
                    <w:szCs w:val="18"/>
                  </w:rPr>
                </w:pPr>
                <w:r w:rsidRPr="00FB330A">
                  <w:rPr>
                    <w:sz w:val="18"/>
                    <w:szCs w:val="18"/>
                  </w:rPr>
                  <w:t>Beispielformulierungen</w:t>
                </w:r>
              </w:p>
              <w:p w14:paraId="416083D4" w14:textId="77777777" w:rsidR="00F4200A" w:rsidRDefault="00F4200A" w:rsidP="00F4200A">
                <w:pPr>
                  <w:pStyle w:val="Fuzeile"/>
                  <w:jc w:val="right"/>
                  <w:rPr>
                    <w:sz w:val="18"/>
                    <w:szCs w:val="18"/>
                  </w:rPr>
                </w:pPr>
              </w:p>
              <w:p w14:paraId="302B5EA2" w14:textId="130D6B66" w:rsidR="004D73BC" w:rsidRPr="00F4200A" w:rsidRDefault="00AD6B97" w:rsidP="00F4200A">
                <w:pPr>
                  <w:pStyle w:val="Fuzeile"/>
                  <w:rPr>
                    <w:sz w:val="18"/>
                    <w:szCs w:val="18"/>
                  </w:rPr>
                </w:pPr>
                <w:sdt>
                  <w:sdtPr>
                    <w:rPr>
                      <w:sz w:val="18"/>
                      <w:szCs w:val="18"/>
                    </w:rPr>
                    <w:alias w:val="Titel"/>
                    <w:tag w:val=""/>
                    <w:id w:val="1730347399"/>
                    <w:placeholder>
                      <w:docPart w:val="21DF190D53324F24BC257F6A35BE6604"/>
                    </w:placeholder>
                    <w:dataBinding w:prefixMappings="xmlns:ns0='http://purl.org/dc/elements/1.1/' xmlns:ns1='http://schemas.openxmlformats.org/package/2006/metadata/core-properties' " w:xpath="/ns1:coreProperties[1]/ns0:title[1]" w:storeItemID="{6C3C8BC8-F283-45AE-878A-BAB7291924A1}"/>
                    <w:text/>
                  </w:sdtPr>
                  <w:sdtEndPr/>
                  <w:sdtContent>
                    <w:r w:rsidR="00F4200A" w:rsidRPr="00576EFA">
                      <w:rPr>
                        <w:sz w:val="18"/>
                        <w:szCs w:val="18"/>
                      </w:rPr>
                      <w:t>Musterreglement Frühe Sprachförderung</w:t>
                    </w:r>
                  </w:sdtContent>
                </w:sdt>
                <w:r w:rsidR="00F4200A">
                  <w:rPr>
                    <w:sz w:val="18"/>
                    <w:szCs w:val="18"/>
                  </w:rPr>
                  <w:t xml:space="preserve">, </w:t>
                </w:r>
                <w:r w:rsidR="00F4200A" w:rsidRPr="007D4FDB">
                  <w:rPr>
                    <w:sz w:val="18"/>
                    <w:szCs w:val="18"/>
                    <w:lang w:val="de-DE"/>
                  </w:rPr>
                  <w:t xml:space="preserve">Seite </w:t>
                </w:r>
                <w:r w:rsidR="00F4200A" w:rsidRPr="007D4FDB">
                  <w:rPr>
                    <w:b/>
                    <w:bCs/>
                    <w:sz w:val="18"/>
                    <w:szCs w:val="18"/>
                  </w:rPr>
                  <w:fldChar w:fldCharType="begin"/>
                </w:r>
                <w:r w:rsidR="00F4200A" w:rsidRPr="007D4FDB">
                  <w:rPr>
                    <w:b/>
                    <w:bCs/>
                    <w:sz w:val="18"/>
                    <w:szCs w:val="18"/>
                  </w:rPr>
                  <w:instrText>PAGE</w:instrText>
                </w:r>
                <w:r w:rsidR="00F4200A" w:rsidRPr="007D4FDB">
                  <w:rPr>
                    <w:b/>
                    <w:bCs/>
                    <w:sz w:val="18"/>
                    <w:szCs w:val="18"/>
                  </w:rPr>
                  <w:fldChar w:fldCharType="separate"/>
                </w:r>
                <w:r w:rsidR="00F4200A">
                  <w:rPr>
                    <w:b/>
                    <w:bCs/>
                    <w:sz w:val="18"/>
                    <w:szCs w:val="18"/>
                  </w:rPr>
                  <w:t>2</w:t>
                </w:r>
                <w:r w:rsidR="00F4200A" w:rsidRPr="007D4FDB">
                  <w:rPr>
                    <w:sz w:val="18"/>
                    <w:szCs w:val="18"/>
                  </w:rPr>
                  <w:fldChar w:fldCharType="end"/>
                </w:r>
                <w:r w:rsidR="00F4200A" w:rsidRPr="007D4FDB">
                  <w:rPr>
                    <w:sz w:val="18"/>
                    <w:szCs w:val="18"/>
                    <w:lang w:val="de-DE"/>
                  </w:rPr>
                  <w:t xml:space="preserve"> von </w:t>
                </w:r>
                <w:r w:rsidR="00F4200A" w:rsidRPr="007D4FDB">
                  <w:rPr>
                    <w:b/>
                    <w:bCs/>
                    <w:sz w:val="18"/>
                    <w:szCs w:val="18"/>
                  </w:rPr>
                  <w:fldChar w:fldCharType="begin"/>
                </w:r>
                <w:r w:rsidR="00F4200A" w:rsidRPr="007D4FDB">
                  <w:rPr>
                    <w:b/>
                    <w:bCs/>
                    <w:sz w:val="18"/>
                    <w:szCs w:val="18"/>
                  </w:rPr>
                  <w:instrText>NUMPAGES</w:instrText>
                </w:r>
                <w:r w:rsidR="00F4200A" w:rsidRPr="007D4FDB">
                  <w:rPr>
                    <w:b/>
                    <w:bCs/>
                    <w:sz w:val="18"/>
                    <w:szCs w:val="18"/>
                  </w:rPr>
                  <w:fldChar w:fldCharType="separate"/>
                </w:r>
                <w:r w:rsidR="00F4200A">
                  <w:rPr>
                    <w:b/>
                    <w:bCs/>
                    <w:sz w:val="18"/>
                    <w:szCs w:val="18"/>
                  </w:rPr>
                  <w:t>6</w:t>
                </w:r>
                <w:r w:rsidR="00F4200A" w:rsidRPr="007D4FDB">
                  <w:rPr>
                    <w:sz w:val="18"/>
                    <w:szCs w:val="18"/>
                  </w:rPr>
                  <w:fldChar w:fldCharType="end"/>
                </w:r>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3125870"/>
      <w:docPartObj>
        <w:docPartGallery w:val="Page Numbers (Bottom of Page)"/>
        <w:docPartUnique/>
      </w:docPartObj>
    </w:sdtPr>
    <w:sdtEndPr/>
    <w:sdtContent>
      <w:sdt>
        <w:sdtPr>
          <w:id w:val="-1551298292"/>
          <w:docPartObj>
            <w:docPartGallery w:val="Page Numbers (Top of Page)"/>
            <w:docPartUnique/>
          </w:docPartObj>
        </w:sdtPr>
        <w:sdtEndPr/>
        <w:sdtContent>
          <w:p w14:paraId="3E4FABD6" w14:textId="0BCE9BF6" w:rsidR="00576EFA" w:rsidRDefault="00576EFA" w:rsidP="00576EFA">
            <w:pPr>
              <w:pStyle w:val="Fuzeile"/>
              <w:jc w:val="right"/>
            </w:pPr>
            <w:r w:rsidRPr="009300B5">
              <w:rPr>
                <w:sz w:val="18"/>
                <w:szCs w:val="18"/>
                <w:lang w:val="de-DE"/>
              </w:rPr>
              <w:t xml:space="preserve">Seite </w:t>
            </w:r>
            <w:r w:rsidRPr="009300B5">
              <w:rPr>
                <w:b/>
                <w:bCs/>
                <w:sz w:val="18"/>
                <w:szCs w:val="18"/>
              </w:rPr>
              <w:fldChar w:fldCharType="begin"/>
            </w:r>
            <w:r w:rsidRPr="009300B5">
              <w:rPr>
                <w:b/>
                <w:bCs/>
                <w:sz w:val="18"/>
                <w:szCs w:val="18"/>
              </w:rPr>
              <w:instrText>PAGE</w:instrText>
            </w:r>
            <w:r w:rsidRPr="009300B5">
              <w:rPr>
                <w:b/>
                <w:bCs/>
                <w:sz w:val="18"/>
                <w:szCs w:val="18"/>
              </w:rPr>
              <w:fldChar w:fldCharType="separate"/>
            </w:r>
            <w:r>
              <w:rPr>
                <w:b/>
                <w:bCs/>
                <w:sz w:val="18"/>
                <w:szCs w:val="18"/>
              </w:rPr>
              <w:t>1</w:t>
            </w:r>
            <w:r w:rsidRPr="009300B5">
              <w:rPr>
                <w:b/>
                <w:bCs/>
                <w:sz w:val="18"/>
                <w:szCs w:val="18"/>
              </w:rPr>
              <w:fldChar w:fldCharType="end"/>
            </w:r>
            <w:r w:rsidRPr="009300B5">
              <w:rPr>
                <w:sz w:val="18"/>
                <w:szCs w:val="18"/>
                <w:lang w:val="de-DE"/>
              </w:rPr>
              <w:t xml:space="preserve"> von </w:t>
            </w:r>
            <w:r w:rsidRPr="009300B5">
              <w:rPr>
                <w:b/>
                <w:bCs/>
                <w:sz w:val="18"/>
                <w:szCs w:val="18"/>
              </w:rPr>
              <w:fldChar w:fldCharType="begin"/>
            </w:r>
            <w:r w:rsidRPr="009300B5">
              <w:rPr>
                <w:b/>
                <w:bCs/>
                <w:sz w:val="18"/>
                <w:szCs w:val="18"/>
              </w:rPr>
              <w:instrText>NUMPAGES</w:instrText>
            </w:r>
            <w:r w:rsidRPr="009300B5">
              <w:rPr>
                <w:b/>
                <w:bCs/>
                <w:sz w:val="18"/>
                <w:szCs w:val="18"/>
              </w:rPr>
              <w:fldChar w:fldCharType="separate"/>
            </w:r>
            <w:r>
              <w:rPr>
                <w:b/>
                <w:bCs/>
                <w:sz w:val="18"/>
                <w:szCs w:val="18"/>
              </w:rPr>
              <w:t>24</w:t>
            </w:r>
            <w:r w:rsidRPr="009300B5">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42F27" w14:textId="77777777" w:rsidR="00302872" w:rsidRPr="00E607DA" w:rsidRDefault="00302872" w:rsidP="000B0A39">
      <w:r w:rsidRPr="00E607DA">
        <w:separator/>
      </w:r>
    </w:p>
    <w:p w14:paraId="1AA1D186" w14:textId="77777777" w:rsidR="00302872" w:rsidRDefault="00302872" w:rsidP="000B0A39"/>
  </w:footnote>
  <w:footnote w:type="continuationSeparator" w:id="0">
    <w:p w14:paraId="23B7C930" w14:textId="77777777" w:rsidR="00302872" w:rsidRPr="00E607DA" w:rsidRDefault="00302872" w:rsidP="000B0A39">
      <w:r w:rsidRPr="00E607DA">
        <w:continuationSeparator/>
      </w:r>
    </w:p>
    <w:p w14:paraId="5CADF680" w14:textId="77777777" w:rsidR="00302872" w:rsidRDefault="00302872" w:rsidP="000B0A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6F2A4" w14:textId="388706D5" w:rsidR="00F87374" w:rsidRDefault="00AD6B97">
    <w:pPr>
      <w:pStyle w:val="Kopfzeile"/>
    </w:pPr>
    <w:r>
      <w:rPr>
        <w:noProof/>
      </w:rPr>
      <w:pict w14:anchorId="42A7C0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73797" o:spid="_x0000_s1026" type="#_x0000_t136" style="position:absolute;margin-left:0;margin-top:0;width:497.35pt;height:142.1pt;rotation:315;z-index:-251655168;mso-position-horizontal:center;mso-position-horizontal-relative:margin;mso-position-vertical:center;mso-position-vertical-relative:margin" o:allowincell="f" fillcolor="silver" stroked="f">
          <v:fill opacity=".5"/>
          <v:textpath style="font-family:&quot;Arial&quot;;font-size:1pt" string="MU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9BE2" w14:textId="194578C7" w:rsidR="00F87374" w:rsidRDefault="00AD6B97">
    <w:pPr>
      <w:pStyle w:val="Kopfzeile"/>
    </w:pPr>
    <w:r>
      <w:rPr>
        <w:noProof/>
      </w:rPr>
      <w:pict w14:anchorId="39D0C5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73798" o:spid="_x0000_s1027" type="#_x0000_t136" style="position:absolute;margin-left:0;margin-top:0;width:497.35pt;height:142.1pt;rotation:315;z-index:-251653120;mso-position-horizontal:center;mso-position-horizontal-relative:margin;mso-position-vertical:center;mso-position-vertical-relative:margin" o:allowincell="f" fillcolor="silver" stroked="f">
          <v:fill opacity=".5"/>
          <v:textpath style="font-family:&quot;Arial&quot;;font-size:1pt" string="MUST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038FB" w14:textId="247B96CB" w:rsidR="004D73BC" w:rsidRPr="00A166B8" w:rsidRDefault="00AD6B97" w:rsidP="000B0A39">
    <w:bookmarkStart w:id="15" w:name="_Hlk178069082"/>
    <w:bookmarkStart w:id="16" w:name="_Hlk178069083"/>
    <w:bookmarkStart w:id="17" w:name="_Hlk181629933"/>
    <w:bookmarkStart w:id="18" w:name="_Hlk181629934"/>
    <w:r>
      <w:rPr>
        <w:noProof/>
      </w:rPr>
      <w:pict w14:anchorId="78C479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73796" o:spid="_x0000_s1025" type="#_x0000_t136" style="position:absolute;margin-left:0;margin-top:0;width:497.35pt;height:142.1pt;rotation:315;z-index:-251657216;mso-position-horizontal:center;mso-position-horizontal-relative:margin;mso-position-vertical:center;mso-position-vertical-relative:margin" o:allowincell="f" fillcolor="silver" stroked="f">
          <v:fill opacity=".5"/>
          <v:textpath style="font-family:&quot;Arial&quot;;font-size:1pt" string="MUSTER"/>
          <w10:wrap anchorx="margin" anchory="margin"/>
        </v:shape>
      </w:pict>
    </w:r>
    <w:r w:rsidR="004D73BC" w:rsidRPr="00A166B8">
      <w:rPr>
        <w:noProof/>
      </w:rPr>
      <w:drawing>
        <wp:inline distT="0" distB="0" distL="0" distR="0" wp14:anchorId="02F42347" wp14:editId="6AFA0786">
          <wp:extent cx="2133600" cy="200025"/>
          <wp:effectExtent l="0" t="0" r="0" b="9525"/>
          <wp:docPr id="731162873" name="Grafik 731162873" descr="Kanton_sw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Kanton_sw_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200025"/>
                  </a:xfrm>
                  <a:prstGeom prst="rect">
                    <a:avLst/>
                  </a:prstGeom>
                  <a:noFill/>
                  <a:ln>
                    <a:noFill/>
                  </a:ln>
                </pic:spPr>
              </pic:pic>
            </a:graphicData>
          </a:graphic>
        </wp:inline>
      </w:drawing>
    </w:r>
  </w:p>
  <w:p w14:paraId="06672EA2" w14:textId="77777777" w:rsidR="002D2887" w:rsidRDefault="002D2887" w:rsidP="000B0A39">
    <w:pPr>
      <w:pStyle w:val="AbsenderAmt"/>
    </w:pPr>
  </w:p>
  <w:p w14:paraId="48C9598C" w14:textId="71548464" w:rsidR="00C0039E" w:rsidRDefault="00C0039E" w:rsidP="000B0A39">
    <w:pPr>
      <w:pStyle w:val="AbsenderAmt"/>
    </w:pPr>
    <w:r w:rsidRPr="00C0039E">
      <w:t>Amt für Gesellschaft und Soziales</w:t>
    </w:r>
  </w:p>
  <w:p w14:paraId="7938FD01" w14:textId="77777777" w:rsidR="002D2887" w:rsidRPr="00C0039E" w:rsidRDefault="002D2887" w:rsidP="000B0A39">
    <w:pPr>
      <w:pStyle w:val="AbsenderAmt"/>
    </w:pPr>
  </w:p>
  <w:p w14:paraId="2DEC7E43" w14:textId="77777777" w:rsidR="00C0039E" w:rsidRPr="002D2887" w:rsidRDefault="00C0039E" w:rsidP="002D2887">
    <w:pPr>
      <w:pStyle w:val="AbsenderAmt"/>
      <w:ind w:left="0" w:firstLine="0"/>
      <w:rPr>
        <w:b w:val="0"/>
        <w:bCs/>
      </w:rPr>
    </w:pPr>
    <w:proofErr w:type="spellStart"/>
    <w:r w:rsidRPr="002D2887">
      <w:rPr>
        <w:b w:val="0"/>
        <w:bCs/>
      </w:rPr>
      <w:t>Ambassadorenhof</w:t>
    </w:r>
    <w:proofErr w:type="spellEnd"/>
    <w:r w:rsidRPr="002D2887">
      <w:rPr>
        <w:b w:val="0"/>
        <w:bCs/>
      </w:rPr>
      <w:t xml:space="preserve"> / Riedholzplatz 3</w:t>
    </w:r>
  </w:p>
  <w:p w14:paraId="3EBBD767" w14:textId="64B4ACE0" w:rsidR="009A3A88" w:rsidRPr="002D2887" w:rsidRDefault="00C0039E" w:rsidP="000B0A39">
    <w:pPr>
      <w:pStyle w:val="AbsenderAmt"/>
      <w:rPr>
        <w:b w:val="0"/>
        <w:bCs/>
      </w:rPr>
    </w:pPr>
    <w:r w:rsidRPr="002D2887">
      <w:rPr>
        <w:b w:val="0"/>
        <w:bCs/>
      </w:rPr>
      <w:t>4509 Solothurn</w:t>
    </w:r>
    <w:bookmarkEnd w:id="15"/>
    <w:bookmarkEnd w:id="16"/>
    <w:bookmarkEnd w:id="17"/>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B7DB2"/>
    <w:multiLevelType w:val="multilevel"/>
    <w:tmpl w:val="A516BDFC"/>
    <w:lvl w:ilvl="0">
      <w:start w:val="1"/>
      <w:numFmt w:val="decimal"/>
      <w:pStyle w:val="berschrift1"/>
      <w:lvlText w:val="%1."/>
      <w:lvlJc w:val="left"/>
      <w:pPr>
        <w:ind w:left="1211" w:hanging="360"/>
      </w:pPr>
      <w:rPr>
        <w:rFonts w:hint="default"/>
        <w:b/>
        <w:sz w:val="28"/>
        <w:szCs w:val="28"/>
      </w:rPr>
    </w:lvl>
    <w:lvl w:ilvl="1">
      <w:start w:val="1"/>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0B2D7803"/>
    <w:multiLevelType w:val="hybridMultilevel"/>
    <w:tmpl w:val="684493FC"/>
    <w:lvl w:ilvl="0" w:tplc="E6969102">
      <w:start w:val="1"/>
      <w:numFmt w:val="lowerLetter"/>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20004608"/>
    <w:multiLevelType w:val="multilevel"/>
    <w:tmpl w:val="B7641DC0"/>
    <w:lvl w:ilvl="0">
      <w:start w:val="1"/>
      <w:numFmt w:val="decimal"/>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7059F0"/>
    <w:multiLevelType w:val="hybridMultilevel"/>
    <w:tmpl w:val="C0ECC57E"/>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C904786"/>
    <w:multiLevelType w:val="multilevel"/>
    <w:tmpl w:val="5CCA3BF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851" w:hanging="851"/>
      </w:pPr>
      <w:rPr>
        <w:rFonts w:hint="default"/>
      </w:rPr>
    </w:lvl>
    <w:lvl w:ilvl="4">
      <w:start w:val="1"/>
      <w:numFmt w:val="decimal"/>
      <w:pStyle w:val="berschrift5"/>
      <w:lvlText w:val="%1.%2.%3.%4.%5."/>
      <w:lvlJc w:val="left"/>
      <w:pPr>
        <w:ind w:left="851" w:hanging="851"/>
      </w:pPr>
      <w:rPr>
        <w:rFonts w:hint="default"/>
      </w:rPr>
    </w:lvl>
    <w:lvl w:ilvl="5">
      <w:start w:val="1"/>
      <w:numFmt w:val="decimal"/>
      <w:pStyle w:val="berschrift6"/>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5" w15:restartNumberingAfterBreak="0">
    <w:nsid w:val="36870521"/>
    <w:multiLevelType w:val="hybridMultilevel"/>
    <w:tmpl w:val="D61C6E30"/>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3BCE0CAE"/>
    <w:multiLevelType w:val="hybridMultilevel"/>
    <w:tmpl w:val="27541ABA"/>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1786D1C"/>
    <w:multiLevelType w:val="hybridMultilevel"/>
    <w:tmpl w:val="4B72E9F0"/>
    <w:lvl w:ilvl="0" w:tplc="08070017">
      <w:start w:val="1"/>
      <w:numFmt w:val="low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8" w15:restartNumberingAfterBreak="0">
    <w:nsid w:val="49A74A32"/>
    <w:multiLevelType w:val="multilevel"/>
    <w:tmpl w:val="764CC272"/>
    <w:lvl w:ilvl="0">
      <w:start w:val="1"/>
      <w:numFmt w:val="decimal"/>
      <w:pStyle w:val="CISNummerierungEinzug"/>
      <w:lvlText w:val="%1."/>
      <w:lvlJc w:val="left"/>
      <w:pPr>
        <w:tabs>
          <w:tab w:val="num" w:pos="737"/>
        </w:tabs>
        <w:ind w:left="737" w:hanging="368"/>
      </w:pPr>
      <w:rPr>
        <w:rFonts w:ascii="Frutiger LT Com 55 Roman" w:hAnsi="Frutiger LT Com 55 Roman" w:hint="default"/>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9" w15:restartNumberingAfterBreak="0">
    <w:nsid w:val="4E986908"/>
    <w:multiLevelType w:val="multilevel"/>
    <w:tmpl w:val="FEBAD578"/>
    <w:lvl w:ilvl="0">
      <w:start w:val="1"/>
      <w:numFmt w:val="bullet"/>
      <w:pStyle w:val="CISStrichEinzug"/>
      <w:lvlText w:val="−"/>
      <w:lvlJc w:val="left"/>
      <w:pPr>
        <w:tabs>
          <w:tab w:val="num" w:pos="737"/>
        </w:tabs>
        <w:ind w:left="737" w:hanging="368"/>
      </w:pPr>
      <w:rPr>
        <w:rFonts w:ascii="Frutiger LT Com 55 Roman" w:hAnsi="Frutiger LT Com 55 Roman" w:hint="default"/>
        <w:spacing w:val="0"/>
        <w:w w:val="100"/>
        <w:position w:val="0"/>
      </w:rPr>
    </w:lvl>
    <w:lvl w:ilvl="1">
      <w:start w:val="1"/>
      <w:numFmt w:val="bullet"/>
      <w:lvlText w:val="o"/>
      <w:lvlJc w:val="left"/>
      <w:pPr>
        <w:tabs>
          <w:tab w:val="num" w:pos="0"/>
        </w:tabs>
        <w:ind w:left="1809" w:hanging="360"/>
      </w:pPr>
      <w:rPr>
        <w:rFonts w:ascii="Courier New" w:hAnsi="Courier New" w:hint="default"/>
      </w:rPr>
    </w:lvl>
    <w:lvl w:ilvl="2">
      <w:start w:val="1"/>
      <w:numFmt w:val="bullet"/>
      <w:lvlText w:val=""/>
      <w:lvlJc w:val="left"/>
      <w:pPr>
        <w:tabs>
          <w:tab w:val="num" w:pos="0"/>
        </w:tabs>
        <w:ind w:left="2529" w:hanging="360"/>
      </w:pPr>
      <w:rPr>
        <w:rFonts w:ascii="Wingdings" w:hAnsi="Wingdings" w:hint="default"/>
      </w:rPr>
    </w:lvl>
    <w:lvl w:ilvl="3">
      <w:start w:val="1"/>
      <w:numFmt w:val="bullet"/>
      <w:lvlText w:val=""/>
      <w:lvlJc w:val="left"/>
      <w:pPr>
        <w:tabs>
          <w:tab w:val="num" w:pos="0"/>
        </w:tabs>
        <w:ind w:left="3249" w:hanging="360"/>
      </w:pPr>
      <w:rPr>
        <w:rFonts w:ascii="Symbol" w:hAnsi="Symbol" w:hint="default"/>
      </w:rPr>
    </w:lvl>
    <w:lvl w:ilvl="4">
      <w:start w:val="1"/>
      <w:numFmt w:val="bullet"/>
      <w:lvlText w:val="o"/>
      <w:lvlJc w:val="left"/>
      <w:pPr>
        <w:tabs>
          <w:tab w:val="num" w:pos="0"/>
        </w:tabs>
        <w:ind w:left="3969" w:hanging="360"/>
      </w:pPr>
      <w:rPr>
        <w:rFonts w:ascii="Courier New" w:hAnsi="Courier New" w:hint="default"/>
      </w:rPr>
    </w:lvl>
    <w:lvl w:ilvl="5">
      <w:start w:val="1"/>
      <w:numFmt w:val="bullet"/>
      <w:lvlText w:val=""/>
      <w:lvlJc w:val="left"/>
      <w:pPr>
        <w:tabs>
          <w:tab w:val="num" w:pos="0"/>
        </w:tabs>
        <w:ind w:left="4689" w:hanging="360"/>
      </w:pPr>
      <w:rPr>
        <w:rFonts w:ascii="Wingdings" w:hAnsi="Wingdings" w:hint="default"/>
      </w:rPr>
    </w:lvl>
    <w:lvl w:ilvl="6">
      <w:start w:val="1"/>
      <w:numFmt w:val="bullet"/>
      <w:lvlText w:val=""/>
      <w:lvlJc w:val="left"/>
      <w:pPr>
        <w:tabs>
          <w:tab w:val="num" w:pos="0"/>
        </w:tabs>
        <w:ind w:left="5409" w:hanging="360"/>
      </w:pPr>
      <w:rPr>
        <w:rFonts w:ascii="Symbol" w:hAnsi="Symbol" w:hint="default"/>
      </w:rPr>
    </w:lvl>
    <w:lvl w:ilvl="7">
      <w:start w:val="1"/>
      <w:numFmt w:val="bullet"/>
      <w:lvlText w:val="o"/>
      <w:lvlJc w:val="left"/>
      <w:pPr>
        <w:tabs>
          <w:tab w:val="num" w:pos="0"/>
        </w:tabs>
        <w:ind w:left="6129" w:hanging="360"/>
      </w:pPr>
      <w:rPr>
        <w:rFonts w:ascii="Courier New" w:hAnsi="Courier New" w:hint="default"/>
      </w:rPr>
    </w:lvl>
    <w:lvl w:ilvl="8">
      <w:start w:val="1"/>
      <w:numFmt w:val="bullet"/>
      <w:lvlText w:val=""/>
      <w:lvlJc w:val="left"/>
      <w:pPr>
        <w:tabs>
          <w:tab w:val="num" w:pos="0"/>
        </w:tabs>
        <w:ind w:left="6849" w:hanging="360"/>
      </w:pPr>
      <w:rPr>
        <w:rFonts w:ascii="Wingdings" w:hAnsi="Wingdings" w:hint="default"/>
      </w:rPr>
    </w:lvl>
  </w:abstractNum>
  <w:abstractNum w:abstractNumId="10" w15:restartNumberingAfterBreak="0">
    <w:nsid w:val="529856B0"/>
    <w:multiLevelType w:val="multilevel"/>
    <w:tmpl w:val="2AF08C40"/>
    <w:lvl w:ilvl="0">
      <w:start w:val="1"/>
      <w:numFmt w:val="bullet"/>
      <w:pStyle w:val="CISPunkt"/>
      <w:lvlText w:val="•"/>
      <w:lvlJc w:val="left"/>
      <w:pPr>
        <w:tabs>
          <w:tab w:val="num" w:pos="369"/>
        </w:tabs>
        <w:ind w:left="369" w:hanging="369"/>
      </w:pPr>
      <w:rPr>
        <w:rFonts w:ascii="Frutiger LT Com 55 Roman" w:hAnsi="Frutiger LT Com 55 Roman" w:hint="default"/>
        <w:w w:val="100"/>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1" w15:restartNumberingAfterBreak="0">
    <w:nsid w:val="58631111"/>
    <w:multiLevelType w:val="multilevel"/>
    <w:tmpl w:val="05481388"/>
    <w:lvl w:ilvl="0">
      <w:start w:val="1"/>
      <w:numFmt w:val="lowerLetter"/>
      <w:pStyle w:val="CISabc"/>
      <w:lvlText w:val="%1)"/>
      <w:lvlJc w:val="left"/>
      <w:pPr>
        <w:tabs>
          <w:tab w:val="num" w:pos="369"/>
        </w:tabs>
        <w:ind w:left="369" w:hanging="369"/>
      </w:pPr>
    </w:lvl>
    <w:lvl w:ilvl="1">
      <w:start w:val="1"/>
      <w:numFmt w:val="lowerLetter"/>
      <w:lvlText w:val="%2."/>
      <w:lvlJc w:val="left"/>
      <w:pPr>
        <w:tabs>
          <w:tab w:val="num" w:pos="144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614D2003"/>
    <w:multiLevelType w:val="hybridMultilevel"/>
    <w:tmpl w:val="41C216C0"/>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614E2727"/>
    <w:multiLevelType w:val="hybridMultilevel"/>
    <w:tmpl w:val="3F368E48"/>
    <w:lvl w:ilvl="0" w:tplc="E2B0FFA0">
      <w:start w:val="1"/>
      <w:numFmt w:val="lowerLetter"/>
      <w:lvlText w:val="%1)"/>
      <w:lvlJc w:val="left"/>
      <w:pPr>
        <w:ind w:left="1290" w:hanging="57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4" w15:restartNumberingAfterBreak="0">
    <w:nsid w:val="651D4621"/>
    <w:multiLevelType w:val="multilevel"/>
    <w:tmpl w:val="D374A28C"/>
    <w:lvl w:ilvl="0">
      <w:start w:val="1"/>
      <w:numFmt w:val="decimal"/>
      <w:pStyle w:val="CISNummerierung"/>
      <w:lvlText w:val="%1."/>
      <w:lvlJc w:val="left"/>
      <w:pPr>
        <w:tabs>
          <w:tab w:val="num" w:pos="369"/>
        </w:tabs>
        <w:ind w:left="369" w:hanging="369"/>
      </w:pPr>
      <w:rPr>
        <w:rFonts w:ascii="Frutiger LT Com 55 Roman" w:hAnsi="Frutiger LT Com 55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6603465F"/>
    <w:multiLevelType w:val="multilevel"/>
    <w:tmpl w:val="37E00B16"/>
    <w:lvl w:ilvl="0">
      <w:start w:val="1"/>
      <w:numFmt w:val="bullet"/>
      <w:pStyle w:val="CISPunktEinzug"/>
      <w:lvlText w:val="•"/>
      <w:lvlJc w:val="left"/>
      <w:pPr>
        <w:tabs>
          <w:tab w:val="num" w:pos="737"/>
        </w:tabs>
        <w:ind w:left="737" w:hanging="368"/>
      </w:pPr>
      <w:rPr>
        <w:rFonts w:ascii="Frutiger LT Com 55 Roman" w:hAnsi="Frutiger LT Com 55 Roman" w:hint="default"/>
        <w:w w:val="100"/>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6" w15:restartNumberingAfterBreak="0">
    <w:nsid w:val="6D081399"/>
    <w:multiLevelType w:val="multilevel"/>
    <w:tmpl w:val="140ECA68"/>
    <w:lvl w:ilvl="0">
      <w:start w:val="1"/>
      <w:numFmt w:val="lowerLetter"/>
      <w:pStyle w:val="CISabcEinzug"/>
      <w:lvlText w:val="%1)"/>
      <w:lvlJc w:val="left"/>
      <w:pPr>
        <w:tabs>
          <w:tab w:val="num" w:pos="737"/>
        </w:tabs>
        <w:ind w:left="737" w:hanging="368"/>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7" w15:restartNumberingAfterBreak="0">
    <w:nsid w:val="713F408E"/>
    <w:multiLevelType w:val="hybridMultilevel"/>
    <w:tmpl w:val="5DD2D50E"/>
    <w:lvl w:ilvl="0" w:tplc="370AE066">
      <w:start w:val="1"/>
      <w:numFmt w:val="decimal"/>
      <w:pStyle w:val="ReglementvorlageParagrafen"/>
      <w:lvlText w:val="%1"/>
      <w:lvlJc w:val="left"/>
      <w:pPr>
        <w:ind w:left="720" w:hanging="360"/>
      </w:pPr>
      <w:rPr>
        <w:rFonts w:hint="default"/>
        <w:vertAlign w:val="superscrip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C912CC3"/>
    <w:multiLevelType w:val="multilevel"/>
    <w:tmpl w:val="4AB4348C"/>
    <w:lvl w:ilvl="0">
      <w:start w:val="1"/>
      <w:numFmt w:val="bullet"/>
      <w:pStyle w:val="CISStrich"/>
      <w:lvlText w:val="−"/>
      <w:lvlJc w:val="left"/>
      <w:pPr>
        <w:tabs>
          <w:tab w:val="num" w:pos="369"/>
        </w:tabs>
        <w:ind w:left="369" w:hanging="369"/>
      </w:pPr>
      <w:rPr>
        <w:rFonts w:ascii="Frutiger LT Com 55 Roman" w:hAnsi="Frutiger LT Com 55 Roman"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num w:numId="1" w16cid:durableId="40713572">
    <w:abstractNumId w:val="15"/>
  </w:num>
  <w:num w:numId="2" w16cid:durableId="783889625">
    <w:abstractNumId w:val="18"/>
  </w:num>
  <w:num w:numId="3" w16cid:durableId="956763701">
    <w:abstractNumId w:val="11"/>
  </w:num>
  <w:num w:numId="4" w16cid:durableId="1681198768">
    <w:abstractNumId w:val="16"/>
  </w:num>
  <w:num w:numId="5" w16cid:durableId="1801798533">
    <w:abstractNumId w:val="14"/>
  </w:num>
  <w:num w:numId="6" w16cid:durableId="1892305670">
    <w:abstractNumId w:val="8"/>
  </w:num>
  <w:num w:numId="7" w16cid:durableId="1339575896">
    <w:abstractNumId w:val="4"/>
  </w:num>
  <w:num w:numId="8" w16cid:durableId="1800344235">
    <w:abstractNumId w:val="9"/>
  </w:num>
  <w:num w:numId="9" w16cid:durableId="1481119992">
    <w:abstractNumId w:val="10"/>
  </w:num>
  <w:num w:numId="10" w16cid:durableId="1057317813">
    <w:abstractNumId w:val="13"/>
  </w:num>
  <w:num w:numId="11" w16cid:durableId="1609309296">
    <w:abstractNumId w:val="2"/>
  </w:num>
  <w:num w:numId="12" w16cid:durableId="821655100">
    <w:abstractNumId w:val="7"/>
  </w:num>
  <w:num w:numId="13" w16cid:durableId="693455849">
    <w:abstractNumId w:val="1"/>
  </w:num>
  <w:num w:numId="14" w16cid:durableId="1116026997">
    <w:abstractNumId w:val="17"/>
  </w:num>
  <w:num w:numId="15" w16cid:durableId="689533235">
    <w:abstractNumId w:val="6"/>
  </w:num>
  <w:num w:numId="16" w16cid:durableId="255679460">
    <w:abstractNumId w:val="0"/>
  </w:num>
  <w:num w:numId="17" w16cid:durableId="1121261498">
    <w:abstractNumId w:val="5"/>
  </w:num>
  <w:num w:numId="18" w16cid:durableId="1052384393">
    <w:abstractNumId w:val="3"/>
  </w:num>
  <w:num w:numId="19" w16cid:durableId="1924996081">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851"/>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171"/>
    <w:rsid w:val="00020FAF"/>
    <w:rsid w:val="0002281C"/>
    <w:rsid w:val="00022C69"/>
    <w:rsid w:val="000231C7"/>
    <w:rsid w:val="000303CA"/>
    <w:rsid w:val="00032611"/>
    <w:rsid w:val="000362AF"/>
    <w:rsid w:val="00037074"/>
    <w:rsid w:val="0004798F"/>
    <w:rsid w:val="00060F66"/>
    <w:rsid w:val="00071108"/>
    <w:rsid w:val="000734F2"/>
    <w:rsid w:val="00074EF5"/>
    <w:rsid w:val="00080943"/>
    <w:rsid w:val="00081E88"/>
    <w:rsid w:val="00085E9A"/>
    <w:rsid w:val="0009484D"/>
    <w:rsid w:val="000B0A39"/>
    <w:rsid w:val="000C123A"/>
    <w:rsid w:val="000C3951"/>
    <w:rsid w:val="000D0CF5"/>
    <w:rsid w:val="000D1C91"/>
    <w:rsid w:val="000D28E6"/>
    <w:rsid w:val="000D68FC"/>
    <w:rsid w:val="000D70E9"/>
    <w:rsid w:val="000D71B0"/>
    <w:rsid w:val="000D7BDF"/>
    <w:rsid w:val="000E01FE"/>
    <w:rsid w:val="000E633E"/>
    <w:rsid w:val="000F072D"/>
    <w:rsid w:val="000F5564"/>
    <w:rsid w:val="000F6BAC"/>
    <w:rsid w:val="000F6BAD"/>
    <w:rsid w:val="0010488E"/>
    <w:rsid w:val="00106AC8"/>
    <w:rsid w:val="00106D32"/>
    <w:rsid w:val="00110A74"/>
    <w:rsid w:val="00120904"/>
    <w:rsid w:val="001211A8"/>
    <w:rsid w:val="00132153"/>
    <w:rsid w:val="00133095"/>
    <w:rsid w:val="00135110"/>
    <w:rsid w:val="00137D6F"/>
    <w:rsid w:val="00140F06"/>
    <w:rsid w:val="00144D26"/>
    <w:rsid w:val="001465E7"/>
    <w:rsid w:val="00151069"/>
    <w:rsid w:val="0015570C"/>
    <w:rsid w:val="00167DB0"/>
    <w:rsid w:val="0017262B"/>
    <w:rsid w:val="00175693"/>
    <w:rsid w:val="001771BD"/>
    <w:rsid w:val="0018573D"/>
    <w:rsid w:val="001878CD"/>
    <w:rsid w:val="001A58B4"/>
    <w:rsid w:val="001B1FA4"/>
    <w:rsid w:val="001B22F6"/>
    <w:rsid w:val="001D1341"/>
    <w:rsid w:val="001E64DE"/>
    <w:rsid w:val="001F3F08"/>
    <w:rsid w:val="001F7FD5"/>
    <w:rsid w:val="00212BEB"/>
    <w:rsid w:val="00213842"/>
    <w:rsid w:val="002153CE"/>
    <w:rsid w:val="002239DB"/>
    <w:rsid w:val="00225CC4"/>
    <w:rsid w:val="00231968"/>
    <w:rsid w:val="00246DCA"/>
    <w:rsid w:val="00254BE6"/>
    <w:rsid w:val="002602A5"/>
    <w:rsid w:val="00262EC8"/>
    <w:rsid w:val="00266995"/>
    <w:rsid w:val="00267BE4"/>
    <w:rsid w:val="00271C07"/>
    <w:rsid w:val="00274CBD"/>
    <w:rsid w:val="00282BD1"/>
    <w:rsid w:val="002970F4"/>
    <w:rsid w:val="002A72FC"/>
    <w:rsid w:val="002B2A19"/>
    <w:rsid w:val="002B3186"/>
    <w:rsid w:val="002C03B0"/>
    <w:rsid w:val="002C2D73"/>
    <w:rsid w:val="002C6B5F"/>
    <w:rsid w:val="002D2887"/>
    <w:rsid w:val="002D4141"/>
    <w:rsid w:val="002E3BD8"/>
    <w:rsid w:val="002F64EA"/>
    <w:rsid w:val="002F7A6D"/>
    <w:rsid w:val="002F7E20"/>
    <w:rsid w:val="0030108F"/>
    <w:rsid w:val="00302872"/>
    <w:rsid w:val="0030770F"/>
    <w:rsid w:val="00311D9E"/>
    <w:rsid w:val="00314219"/>
    <w:rsid w:val="0031548D"/>
    <w:rsid w:val="003239DB"/>
    <w:rsid w:val="00323D3B"/>
    <w:rsid w:val="003254DE"/>
    <w:rsid w:val="00330F02"/>
    <w:rsid w:val="003370F7"/>
    <w:rsid w:val="0034080B"/>
    <w:rsid w:val="003502B7"/>
    <w:rsid w:val="00351636"/>
    <w:rsid w:val="00351C49"/>
    <w:rsid w:val="00355735"/>
    <w:rsid w:val="0035606D"/>
    <w:rsid w:val="00362F1F"/>
    <w:rsid w:val="00364F05"/>
    <w:rsid w:val="00375137"/>
    <w:rsid w:val="003751FD"/>
    <w:rsid w:val="003914A9"/>
    <w:rsid w:val="003A279D"/>
    <w:rsid w:val="003A3C46"/>
    <w:rsid w:val="003A633A"/>
    <w:rsid w:val="003B5448"/>
    <w:rsid w:val="003B5C4C"/>
    <w:rsid w:val="003B6B8B"/>
    <w:rsid w:val="003C37B1"/>
    <w:rsid w:val="003C424A"/>
    <w:rsid w:val="003C448D"/>
    <w:rsid w:val="003C77D3"/>
    <w:rsid w:val="003C7A08"/>
    <w:rsid w:val="003D0C83"/>
    <w:rsid w:val="003D692A"/>
    <w:rsid w:val="003E59E7"/>
    <w:rsid w:val="003E7DEF"/>
    <w:rsid w:val="003F16D4"/>
    <w:rsid w:val="004008F7"/>
    <w:rsid w:val="00400F85"/>
    <w:rsid w:val="004048DF"/>
    <w:rsid w:val="004071E0"/>
    <w:rsid w:val="00415CFB"/>
    <w:rsid w:val="00426A79"/>
    <w:rsid w:val="00430683"/>
    <w:rsid w:val="004364B3"/>
    <w:rsid w:val="00442817"/>
    <w:rsid w:val="00443687"/>
    <w:rsid w:val="00446881"/>
    <w:rsid w:val="004473B0"/>
    <w:rsid w:val="004536E5"/>
    <w:rsid w:val="00457FBA"/>
    <w:rsid w:val="00457FE7"/>
    <w:rsid w:val="00460525"/>
    <w:rsid w:val="00461F2D"/>
    <w:rsid w:val="0046609F"/>
    <w:rsid w:val="004663E5"/>
    <w:rsid w:val="0047601D"/>
    <w:rsid w:val="00476D20"/>
    <w:rsid w:val="004775D6"/>
    <w:rsid w:val="004A092B"/>
    <w:rsid w:val="004A761A"/>
    <w:rsid w:val="004A7985"/>
    <w:rsid w:val="004A7CDB"/>
    <w:rsid w:val="004B04CB"/>
    <w:rsid w:val="004B423D"/>
    <w:rsid w:val="004B68F2"/>
    <w:rsid w:val="004C3DC0"/>
    <w:rsid w:val="004C4FCC"/>
    <w:rsid w:val="004C50A6"/>
    <w:rsid w:val="004C6AF5"/>
    <w:rsid w:val="004D73BC"/>
    <w:rsid w:val="004E5A6A"/>
    <w:rsid w:val="004F4564"/>
    <w:rsid w:val="004F4737"/>
    <w:rsid w:val="00501CB1"/>
    <w:rsid w:val="00515E88"/>
    <w:rsid w:val="00516875"/>
    <w:rsid w:val="00545137"/>
    <w:rsid w:val="00551AA1"/>
    <w:rsid w:val="00554DCB"/>
    <w:rsid w:val="00555941"/>
    <w:rsid w:val="00557CAA"/>
    <w:rsid w:val="0056106C"/>
    <w:rsid w:val="00576EFA"/>
    <w:rsid w:val="00577BBD"/>
    <w:rsid w:val="00585259"/>
    <w:rsid w:val="00590CBC"/>
    <w:rsid w:val="005939A9"/>
    <w:rsid w:val="00594275"/>
    <w:rsid w:val="005C4421"/>
    <w:rsid w:val="005C66DF"/>
    <w:rsid w:val="005C70E8"/>
    <w:rsid w:val="005D1DE8"/>
    <w:rsid w:val="005D3B1A"/>
    <w:rsid w:val="005D5708"/>
    <w:rsid w:val="005F35D2"/>
    <w:rsid w:val="005F4707"/>
    <w:rsid w:val="00604203"/>
    <w:rsid w:val="0060584A"/>
    <w:rsid w:val="0062309A"/>
    <w:rsid w:val="0062340F"/>
    <w:rsid w:val="006253FB"/>
    <w:rsid w:val="00626D7F"/>
    <w:rsid w:val="0063462B"/>
    <w:rsid w:val="00661D13"/>
    <w:rsid w:val="00664607"/>
    <w:rsid w:val="00671CB2"/>
    <w:rsid w:val="00672171"/>
    <w:rsid w:val="00673C76"/>
    <w:rsid w:val="00682E5A"/>
    <w:rsid w:val="00683093"/>
    <w:rsid w:val="00683651"/>
    <w:rsid w:val="00686DE1"/>
    <w:rsid w:val="00692212"/>
    <w:rsid w:val="00694E63"/>
    <w:rsid w:val="006A5CAE"/>
    <w:rsid w:val="006C0483"/>
    <w:rsid w:val="006C08D0"/>
    <w:rsid w:val="006C5326"/>
    <w:rsid w:val="006C7666"/>
    <w:rsid w:val="006D12F7"/>
    <w:rsid w:val="006D2AB8"/>
    <w:rsid w:val="006D42F8"/>
    <w:rsid w:val="006D6E57"/>
    <w:rsid w:val="006E1236"/>
    <w:rsid w:val="006E6729"/>
    <w:rsid w:val="006F394A"/>
    <w:rsid w:val="007117C6"/>
    <w:rsid w:val="00721BDC"/>
    <w:rsid w:val="00724529"/>
    <w:rsid w:val="00727284"/>
    <w:rsid w:val="007432B8"/>
    <w:rsid w:val="00750187"/>
    <w:rsid w:val="00756B14"/>
    <w:rsid w:val="00757D5C"/>
    <w:rsid w:val="00762459"/>
    <w:rsid w:val="0076615E"/>
    <w:rsid w:val="00772BEB"/>
    <w:rsid w:val="00786260"/>
    <w:rsid w:val="007879D5"/>
    <w:rsid w:val="00790A0A"/>
    <w:rsid w:val="0079629F"/>
    <w:rsid w:val="00796E16"/>
    <w:rsid w:val="007C22C9"/>
    <w:rsid w:val="007C54AD"/>
    <w:rsid w:val="007D4FDB"/>
    <w:rsid w:val="007D59AA"/>
    <w:rsid w:val="007E2EDC"/>
    <w:rsid w:val="007E727D"/>
    <w:rsid w:val="00823DCA"/>
    <w:rsid w:val="00825C3C"/>
    <w:rsid w:val="0083576C"/>
    <w:rsid w:val="00844BD6"/>
    <w:rsid w:val="00850A83"/>
    <w:rsid w:val="00853EC4"/>
    <w:rsid w:val="008637A4"/>
    <w:rsid w:val="0086467B"/>
    <w:rsid w:val="00873B5E"/>
    <w:rsid w:val="0087580D"/>
    <w:rsid w:val="008861D1"/>
    <w:rsid w:val="00890B3E"/>
    <w:rsid w:val="00895D56"/>
    <w:rsid w:val="008A305E"/>
    <w:rsid w:val="008A5D0A"/>
    <w:rsid w:val="008A668E"/>
    <w:rsid w:val="008A6CD6"/>
    <w:rsid w:val="008B0A34"/>
    <w:rsid w:val="008B1634"/>
    <w:rsid w:val="008B3FEB"/>
    <w:rsid w:val="008B4E7E"/>
    <w:rsid w:val="008B7031"/>
    <w:rsid w:val="008C13EA"/>
    <w:rsid w:val="008C3757"/>
    <w:rsid w:val="008C78BB"/>
    <w:rsid w:val="008E0E3E"/>
    <w:rsid w:val="008E6805"/>
    <w:rsid w:val="008F24C4"/>
    <w:rsid w:val="008F4B04"/>
    <w:rsid w:val="008F4DA1"/>
    <w:rsid w:val="00906041"/>
    <w:rsid w:val="009128F9"/>
    <w:rsid w:val="009224D3"/>
    <w:rsid w:val="00926539"/>
    <w:rsid w:val="00943228"/>
    <w:rsid w:val="00954068"/>
    <w:rsid w:val="00955A0C"/>
    <w:rsid w:val="00956785"/>
    <w:rsid w:val="00961F4C"/>
    <w:rsid w:val="00962B7C"/>
    <w:rsid w:val="00967790"/>
    <w:rsid w:val="009932FF"/>
    <w:rsid w:val="009951FC"/>
    <w:rsid w:val="009A3A88"/>
    <w:rsid w:val="009B44CB"/>
    <w:rsid w:val="009C5047"/>
    <w:rsid w:val="009D3CAD"/>
    <w:rsid w:val="009E4786"/>
    <w:rsid w:val="009F6098"/>
    <w:rsid w:val="009F6F06"/>
    <w:rsid w:val="00A07663"/>
    <w:rsid w:val="00A12276"/>
    <w:rsid w:val="00A15B75"/>
    <w:rsid w:val="00A416DF"/>
    <w:rsid w:val="00A5445D"/>
    <w:rsid w:val="00A56928"/>
    <w:rsid w:val="00A646D8"/>
    <w:rsid w:val="00A6697A"/>
    <w:rsid w:val="00A716A6"/>
    <w:rsid w:val="00A71770"/>
    <w:rsid w:val="00A74273"/>
    <w:rsid w:val="00A752CF"/>
    <w:rsid w:val="00A774D3"/>
    <w:rsid w:val="00A807C7"/>
    <w:rsid w:val="00A8712C"/>
    <w:rsid w:val="00A90EA9"/>
    <w:rsid w:val="00A9174D"/>
    <w:rsid w:val="00A95AC6"/>
    <w:rsid w:val="00AA6BDA"/>
    <w:rsid w:val="00AB0CC5"/>
    <w:rsid w:val="00AC247F"/>
    <w:rsid w:val="00AC2A31"/>
    <w:rsid w:val="00AC47E0"/>
    <w:rsid w:val="00AC4F8A"/>
    <w:rsid w:val="00AC764E"/>
    <w:rsid w:val="00AD12A9"/>
    <w:rsid w:val="00AD2B24"/>
    <w:rsid w:val="00AD6A9C"/>
    <w:rsid w:val="00AD6B97"/>
    <w:rsid w:val="00AE0103"/>
    <w:rsid w:val="00AE2523"/>
    <w:rsid w:val="00AE2714"/>
    <w:rsid w:val="00AE6218"/>
    <w:rsid w:val="00B046AA"/>
    <w:rsid w:val="00B10ADB"/>
    <w:rsid w:val="00B132BE"/>
    <w:rsid w:val="00B16997"/>
    <w:rsid w:val="00B17D81"/>
    <w:rsid w:val="00B31FF5"/>
    <w:rsid w:val="00B5126A"/>
    <w:rsid w:val="00B52AE4"/>
    <w:rsid w:val="00B52C65"/>
    <w:rsid w:val="00B54187"/>
    <w:rsid w:val="00B6079D"/>
    <w:rsid w:val="00B7339D"/>
    <w:rsid w:val="00B82AAD"/>
    <w:rsid w:val="00B86E1C"/>
    <w:rsid w:val="00B95EAE"/>
    <w:rsid w:val="00BA7B30"/>
    <w:rsid w:val="00BB007E"/>
    <w:rsid w:val="00BB0B74"/>
    <w:rsid w:val="00BC22AF"/>
    <w:rsid w:val="00BC4691"/>
    <w:rsid w:val="00BC4A78"/>
    <w:rsid w:val="00BD0CA8"/>
    <w:rsid w:val="00BE7E07"/>
    <w:rsid w:val="00BF64EB"/>
    <w:rsid w:val="00C0039E"/>
    <w:rsid w:val="00C0198D"/>
    <w:rsid w:val="00C04B1D"/>
    <w:rsid w:val="00C128CC"/>
    <w:rsid w:val="00C133FA"/>
    <w:rsid w:val="00C20042"/>
    <w:rsid w:val="00C22672"/>
    <w:rsid w:val="00C4233A"/>
    <w:rsid w:val="00C4624A"/>
    <w:rsid w:val="00C707BF"/>
    <w:rsid w:val="00C7123C"/>
    <w:rsid w:val="00C73BC8"/>
    <w:rsid w:val="00C8547F"/>
    <w:rsid w:val="00C922CA"/>
    <w:rsid w:val="00C9643C"/>
    <w:rsid w:val="00CA0B4F"/>
    <w:rsid w:val="00CB6BD6"/>
    <w:rsid w:val="00CC0F27"/>
    <w:rsid w:val="00CD0109"/>
    <w:rsid w:val="00CD0C12"/>
    <w:rsid w:val="00CD5818"/>
    <w:rsid w:val="00CE0785"/>
    <w:rsid w:val="00CE22B7"/>
    <w:rsid w:val="00CE495D"/>
    <w:rsid w:val="00CF7619"/>
    <w:rsid w:val="00D216B0"/>
    <w:rsid w:val="00D23111"/>
    <w:rsid w:val="00D3365D"/>
    <w:rsid w:val="00D33D43"/>
    <w:rsid w:val="00D34C14"/>
    <w:rsid w:val="00D42C57"/>
    <w:rsid w:val="00D44B8E"/>
    <w:rsid w:val="00D528F2"/>
    <w:rsid w:val="00D54B44"/>
    <w:rsid w:val="00D55F6B"/>
    <w:rsid w:val="00D635A0"/>
    <w:rsid w:val="00D6759C"/>
    <w:rsid w:val="00D72F50"/>
    <w:rsid w:val="00DB0BE1"/>
    <w:rsid w:val="00DB416A"/>
    <w:rsid w:val="00DB6B78"/>
    <w:rsid w:val="00DC5C37"/>
    <w:rsid w:val="00DD4AD3"/>
    <w:rsid w:val="00DE78FB"/>
    <w:rsid w:val="00DF04EE"/>
    <w:rsid w:val="00E00760"/>
    <w:rsid w:val="00E021C1"/>
    <w:rsid w:val="00E065AD"/>
    <w:rsid w:val="00E12DAF"/>
    <w:rsid w:val="00E22546"/>
    <w:rsid w:val="00E30696"/>
    <w:rsid w:val="00E44637"/>
    <w:rsid w:val="00E55BFE"/>
    <w:rsid w:val="00E600B6"/>
    <w:rsid w:val="00E601EC"/>
    <w:rsid w:val="00E607DA"/>
    <w:rsid w:val="00E61D3B"/>
    <w:rsid w:val="00E654E3"/>
    <w:rsid w:val="00E65BD6"/>
    <w:rsid w:val="00E6659C"/>
    <w:rsid w:val="00E74457"/>
    <w:rsid w:val="00E767AE"/>
    <w:rsid w:val="00E76F25"/>
    <w:rsid w:val="00E81063"/>
    <w:rsid w:val="00E86789"/>
    <w:rsid w:val="00EA42B3"/>
    <w:rsid w:val="00EB0E97"/>
    <w:rsid w:val="00EC53FE"/>
    <w:rsid w:val="00EC6E9D"/>
    <w:rsid w:val="00EC7344"/>
    <w:rsid w:val="00EC75B6"/>
    <w:rsid w:val="00ED1612"/>
    <w:rsid w:val="00ED673F"/>
    <w:rsid w:val="00ED6E70"/>
    <w:rsid w:val="00EE0850"/>
    <w:rsid w:val="00EE33A1"/>
    <w:rsid w:val="00EF491B"/>
    <w:rsid w:val="00EF7477"/>
    <w:rsid w:val="00F00C81"/>
    <w:rsid w:val="00F01655"/>
    <w:rsid w:val="00F025B0"/>
    <w:rsid w:val="00F078CB"/>
    <w:rsid w:val="00F13332"/>
    <w:rsid w:val="00F312A6"/>
    <w:rsid w:val="00F322BD"/>
    <w:rsid w:val="00F35334"/>
    <w:rsid w:val="00F37CE4"/>
    <w:rsid w:val="00F408A5"/>
    <w:rsid w:val="00F4200A"/>
    <w:rsid w:val="00F5057A"/>
    <w:rsid w:val="00F5607A"/>
    <w:rsid w:val="00F61B3A"/>
    <w:rsid w:val="00F8530B"/>
    <w:rsid w:val="00F87374"/>
    <w:rsid w:val="00F90821"/>
    <w:rsid w:val="00F93913"/>
    <w:rsid w:val="00F95EDD"/>
    <w:rsid w:val="00FA0266"/>
    <w:rsid w:val="00FA0BFC"/>
    <w:rsid w:val="00FA4F88"/>
    <w:rsid w:val="00FB330A"/>
    <w:rsid w:val="00FB5842"/>
    <w:rsid w:val="00FC0488"/>
    <w:rsid w:val="00FE0DDD"/>
    <w:rsid w:val="00FE26CD"/>
    <w:rsid w:val="00FE6CD9"/>
    <w:rsid w:val="00FF4A1C"/>
    <w:rsid w:val="00FF4CF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35B97"/>
  <w15:chartTrackingRefBased/>
  <w15:docId w15:val="{363313FF-C300-4C71-991E-197560E6E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Andale Sans U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0A39"/>
    <w:rPr>
      <w:rFonts w:ascii="Arial" w:eastAsia="Frutiger LT Com 55 Roman" w:hAnsi="Arial" w:cs="Arial"/>
      <w:iCs/>
      <w:sz w:val="24"/>
      <w:szCs w:val="24"/>
    </w:rPr>
  </w:style>
  <w:style w:type="paragraph" w:styleId="berschrift1">
    <w:name w:val="heading 1"/>
    <w:basedOn w:val="Formatvorlage4"/>
    <w:next w:val="Standard"/>
    <w:qFormat/>
    <w:rsid w:val="001B22F6"/>
    <w:pPr>
      <w:numPr>
        <w:numId w:val="16"/>
      </w:numPr>
      <w:outlineLvl w:val="0"/>
    </w:pPr>
    <w:rPr>
      <w:sz w:val="28"/>
      <w:szCs w:val="28"/>
    </w:rPr>
  </w:style>
  <w:style w:type="paragraph" w:styleId="berschrift2">
    <w:name w:val="heading 2"/>
    <w:basedOn w:val="berschrift1"/>
    <w:next w:val="Standard"/>
    <w:autoRedefine/>
    <w:qFormat/>
    <w:rsid w:val="00071108"/>
    <w:pPr>
      <w:numPr>
        <w:ilvl w:val="1"/>
        <w:numId w:val="11"/>
      </w:numPr>
      <w:outlineLvl w:val="1"/>
    </w:pPr>
  </w:style>
  <w:style w:type="paragraph" w:styleId="berschrift3">
    <w:name w:val="heading 3"/>
    <w:basedOn w:val="Standard"/>
    <w:next w:val="CISTextkrper"/>
    <w:autoRedefine/>
    <w:qFormat/>
    <w:pPr>
      <w:numPr>
        <w:ilvl w:val="2"/>
        <w:numId w:val="7"/>
      </w:numPr>
      <w:tabs>
        <w:tab w:val="left" w:pos="851"/>
      </w:tabs>
      <w:spacing w:before="160" w:after="80"/>
      <w:outlineLvl w:val="2"/>
    </w:pPr>
  </w:style>
  <w:style w:type="paragraph" w:styleId="berschrift4">
    <w:name w:val="heading 4"/>
    <w:basedOn w:val="Standard"/>
    <w:next w:val="Standard"/>
    <w:autoRedefine/>
    <w:qFormat/>
    <w:pPr>
      <w:keepNext/>
      <w:keepLines/>
      <w:numPr>
        <w:ilvl w:val="3"/>
        <w:numId w:val="7"/>
      </w:numPr>
      <w:tabs>
        <w:tab w:val="left" w:pos="851"/>
      </w:tabs>
      <w:spacing w:before="160" w:after="80"/>
      <w:outlineLvl w:val="3"/>
    </w:pPr>
    <w:rPr>
      <w:bCs/>
      <w:iCs w:val="0"/>
    </w:rPr>
  </w:style>
  <w:style w:type="paragraph" w:styleId="berschrift5">
    <w:name w:val="heading 5"/>
    <w:basedOn w:val="Standard"/>
    <w:next w:val="Standard"/>
    <w:autoRedefine/>
    <w:qFormat/>
    <w:pPr>
      <w:keepNext/>
      <w:keepLines/>
      <w:numPr>
        <w:ilvl w:val="4"/>
        <w:numId w:val="7"/>
      </w:numPr>
      <w:tabs>
        <w:tab w:val="left" w:pos="851"/>
      </w:tabs>
      <w:spacing w:before="160" w:after="80"/>
      <w:outlineLvl w:val="4"/>
    </w:pPr>
  </w:style>
  <w:style w:type="paragraph" w:styleId="berschrift6">
    <w:name w:val="heading 6"/>
    <w:basedOn w:val="Standard"/>
    <w:next w:val="Standard"/>
    <w:autoRedefine/>
    <w:qFormat/>
    <w:pPr>
      <w:keepNext/>
      <w:keepLines/>
      <w:numPr>
        <w:ilvl w:val="5"/>
        <w:numId w:val="7"/>
      </w:numPr>
      <w:tabs>
        <w:tab w:val="left" w:pos="851"/>
      </w:tabs>
      <w:spacing w:before="160" w:after="80"/>
      <w:outlineLvl w:val="5"/>
    </w:pPr>
    <w:rPr>
      <w:i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unhideWhenUsed/>
    <w:pPr>
      <w:tabs>
        <w:tab w:val="center" w:pos="4536"/>
        <w:tab w:val="right" w:pos="9072"/>
      </w:tabs>
    </w:pPr>
    <w:rPr>
      <w:rFonts w:eastAsia="Calibri"/>
      <w:szCs w:val="22"/>
      <w:lang w:eastAsia="en-US"/>
    </w:rPr>
  </w:style>
  <w:style w:type="character" w:customStyle="1" w:styleId="KopfzeileZchn">
    <w:name w:val="Kopfzeile Zchn"/>
    <w:basedOn w:val="Absatz-Standardschriftart"/>
  </w:style>
  <w:style w:type="paragraph" w:styleId="Fuzeile">
    <w:name w:val="footer"/>
    <w:basedOn w:val="Standard"/>
    <w:uiPriority w:val="99"/>
    <w:unhideWhenUsed/>
    <w:pPr>
      <w:tabs>
        <w:tab w:val="center" w:pos="4536"/>
        <w:tab w:val="right" w:pos="9072"/>
      </w:tabs>
    </w:pPr>
    <w:rPr>
      <w:rFonts w:eastAsia="Calibri"/>
      <w:szCs w:val="22"/>
      <w:lang w:eastAsia="en-US"/>
    </w:rPr>
  </w:style>
  <w:style w:type="character" w:customStyle="1" w:styleId="FuzeileZchn">
    <w:name w:val="Fußzeile Zchn"/>
    <w:basedOn w:val="Absatz-Standardschriftart"/>
    <w:uiPriority w:val="99"/>
  </w:style>
  <w:style w:type="paragraph" w:styleId="Sprechblasentext">
    <w:name w:val="Balloon Text"/>
    <w:basedOn w:val="Standard"/>
    <w:uiPriority w:val="99"/>
    <w:semiHidden/>
    <w:unhideWhenUsed/>
    <w:rPr>
      <w:rFonts w:ascii="Tahoma" w:eastAsia="Calibri" w:hAnsi="Tahoma" w:cs="Tahoma"/>
      <w:sz w:val="16"/>
      <w:szCs w:val="16"/>
      <w:lang w:eastAsia="en-US"/>
    </w:rPr>
  </w:style>
  <w:style w:type="character" w:customStyle="1" w:styleId="SprechblasentextZchn">
    <w:name w:val="Sprechblasentext Zchn"/>
    <w:uiPriority w:val="99"/>
    <w:semiHidden/>
    <w:rPr>
      <w:rFonts w:ascii="Tahoma" w:hAnsi="Tahoma" w:cs="Tahoma"/>
      <w:sz w:val="16"/>
      <w:szCs w:val="16"/>
    </w:rPr>
  </w:style>
  <w:style w:type="paragraph" w:styleId="Umschlagadresse">
    <w:name w:val="envelope address"/>
    <w:basedOn w:val="Standard"/>
    <w:semiHidden/>
    <w:pPr>
      <w:suppressLineNumbers/>
      <w:spacing w:line="255" w:lineRule="atLeast"/>
    </w:pPr>
  </w:style>
  <w:style w:type="paragraph" w:styleId="Datum">
    <w:name w:val="Date"/>
    <w:basedOn w:val="Standard"/>
    <w:semiHidden/>
    <w:pPr>
      <w:spacing w:after="113" w:line="255" w:lineRule="atLeast"/>
    </w:pPr>
  </w:style>
  <w:style w:type="character" w:customStyle="1" w:styleId="DatumZchn">
    <w:name w:val="Datum Zchn"/>
    <w:semiHidden/>
    <w:rPr>
      <w:rFonts w:ascii="Frutiger LT Com 55 Roman" w:eastAsia="Frutiger LT Com 55 Roman" w:hAnsi="Frutiger LT Com 55 Roman" w:cs="Times New Roman"/>
      <w:sz w:val="20"/>
      <w:szCs w:val="24"/>
      <w:lang w:eastAsia="de-CH"/>
    </w:rPr>
  </w:style>
  <w:style w:type="paragraph" w:customStyle="1" w:styleId="CISAdresse1Kopfzeile">
    <w:name w:val="CIS_Adresse 1. Kopfzeile"/>
    <w:basedOn w:val="Standard"/>
    <w:pPr>
      <w:spacing w:line="220" w:lineRule="exact"/>
      <w:ind w:right="1474"/>
    </w:pPr>
    <w:rPr>
      <w:b/>
      <w:i/>
      <w:sz w:val="18"/>
    </w:rPr>
  </w:style>
  <w:style w:type="paragraph" w:customStyle="1" w:styleId="CISAdresse">
    <w:name w:val="CIS_Adresse"/>
    <w:basedOn w:val="Standard"/>
    <w:autoRedefine/>
    <w:rsid w:val="002C2D73"/>
    <w:pPr>
      <w:tabs>
        <w:tab w:val="left" w:pos="1134"/>
      </w:tabs>
      <w:spacing w:line="220" w:lineRule="exact"/>
      <w:ind w:left="454" w:right="1474"/>
    </w:pPr>
    <w:rPr>
      <w:i/>
      <w:sz w:val="18"/>
    </w:rPr>
  </w:style>
  <w:style w:type="paragraph" w:styleId="Textkrper">
    <w:name w:val="Body Text"/>
    <w:basedOn w:val="Standard"/>
    <w:autoRedefine/>
    <w:semiHidden/>
    <w:unhideWhenUsed/>
    <w:pPr>
      <w:spacing w:after="120" w:line="259" w:lineRule="auto"/>
    </w:pPr>
  </w:style>
  <w:style w:type="character" w:customStyle="1" w:styleId="TextkrperZchn">
    <w:name w:val="Textkörper Zchn"/>
    <w:rPr>
      <w:rFonts w:ascii="Frutiger LT Com 55 Roman" w:eastAsia="Frutiger LT Com 55 Roman" w:hAnsi="Frutiger LT Com 55 Roman" w:cs="Times New Roman"/>
      <w:sz w:val="20"/>
      <w:szCs w:val="24"/>
      <w:lang w:eastAsia="de-CH"/>
    </w:rPr>
  </w:style>
  <w:style w:type="character" w:styleId="Platzhaltertext">
    <w:name w:val="Placeholder Text"/>
    <w:semiHidden/>
    <w:rPr>
      <w:color w:val="808080"/>
    </w:rPr>
  </w:style>
  <w:style w:type="paragraph" w:customStyle="1" w:styleId="CISGesNr">
    <w:name w:val="CIS_GesNr"/>
    <w:basedOn w:val="Standard"/>
    <w:next w:val="Standard"/>
    <w:pPr>
      <w:ind w:left="454" w:right="1474"/>
    </w:pPr>
  </w:style>
  <w:style w:type="paragraph" w:styleId="Listenabsatz">
    <w:name w:val="List Paragraph"/>
    <w:basedOn w:val="Standard"/>
    <w:qFormat/>
    <w:pPr>
      <w:contextualSpacing/>
    </w:pPr>
  </w:style>
  <w:style w:type="paragraph" w:styleId="Textkrper-Erstzeileneinzug">
    <w:name w:val="Body Text First Indent"/>
    <w:basedOn w:val="Textkrper"/>
    <w:semiHidden/>
    <w:unhideWhenUsed/>
    <w:pPr>
      <w:spacing w:after="0"/>
      <w:ind w:firstLine="360"/>
    </w:pPr>
  </w:style>
  <w:style w:type="character" w:customStyle="1" w:styleId="Textkrper-ErstzeileneinzugZchn">
    <w:name w:val="Textkörper-Erstzeileneinzug Zchn"/>
    <w:rPr>
      <w:rFonts w:ascii="Frutiger LT Com 55 Roman" w:eastAsia="Frutiger LT Com 55 Roman" w:hAnsi="Frutiger LT Com 55 Roman" w:cs="Times New Roman"/>
      <w:sz w:val="20"/>
      <w:szCs w:val="24"/>
      <w:lang w:eastAsia="de-CH"/>
    </w:rPr>
  </w:style>
  <w:style w:type="paragraph" w:styleId="Textkrper-Zeileneinzug">
    <w:name w:val="Body Text Indent"/>
    <w:basedOn w:val="Standard"/>
    <w:semiHidden/>
    <w:unhideWhenUsed/>
    <w:pPr>
      <w:spacing w:after="120"/>
      <w:ind w:left="283"/>
    </w:pPr>
  </w:style>
  <w:style w:type="character" w:customStyle="1" w:styleId="Textkrper-ZeileneinzugZchn">
    <w:name w:val="Textkörper-Zeileneinzug Zchn"/>
    <w:semiHidden/>
    <w:rPr>
      <w:rFonts w:ascii="Frutiger LT Com 55 Roman" w:eastAsia="Frutiger LT Com 55 Roman" w:hAnsi="Frutiger LT Com 55 Roman" w:cs="Times New Roman"/>
      <w:sz w:val="20"/>
      <w:szCs w:val="24"/>
      <w:lang w:eastAsia="de-CH"/>
    </w:rPr>
  </w:style>
  <w:style w:type="paragraph" w:styleId="Textkrper-Erstzeileneinzug2">
    <w:name w:val="Body Text First Indent 2"/>
    <w:basedOn w:val="Textkrper-Zeileneinzug"/>
    <w:semiHidden/>
    <w:unhideWhenUsed/>
    <w:pPr>
      <w:spacing w:after="0"/>
      <w:ind w:left="360" w:firstLine="360"/>
    </w:pPr>
  </w:style>
  <w:style w:type="character" w:customStyle="1" w:styleId="Textkrper-Erstzeileneinzug2Zchn">
    <w:name w:val="Textkörper-Erstzeileneinzug 2 Zchn"/>
    <w:rPr>
      <w:rFonts w:ascii="Frutiger LT Com 55 Roman" w:eastAsia="Frutiger LT Com 55 Roman" w:hAnsi="Frutiger LT Com 55 Roman" w:cs="Times New Roman"/>
      <w:sz w:val="20"/>
      <w:szCs w:val="24"/>
      <w:lang w:eastAsia="de-CH"/>
    </w:rPr>
  </w:style>
  <w:style w:type="paragraph" w:styleId="Textkrper2">
    <w:name w:val="Body Text 2"/>
    <w:basedOn w:val="Standard"/>
    <w:semiHidden/>
    <w:unhideWhenUsed/>
    <w:pPr>
      <w:spacing w:after="120" w:line="480" w:lineRule="auto"/>
    </w:pPr>
  </w:style>
  <w:style w:type="character" w:customStyle="1" w:styleId="Textkrper2Zchn">
    <w:name w:val="Textkörper 2 Zchn"/>
    <w:rPr>
      <w:rFonts w:ascii="Frutiger LT Com 55 Roman" w:eastAsia="Frutiger LT Com 55 Roman" w:hAnsi="Frutiger LT Com 55 Roman" w:cs="Times New Roman"/>
      <w:sz w:val="20"/>
      <w:szCs w:val="24"/>
      <w:lang w:eastAsia="de-CH"/>
    </w:rPr>
  </w:style>
  <w:style w:type="paragraph" w:customStyle="1" w:styleId="CISBetreff">
    <w:name w:val="CIS_Betreff"/>
    <w:basedOn w:val="Standard"/>
    <w:next w:val="CISBriefanrede"/>
    <w:qFormat/>
    <w:pPr>
      <w:spacing w:before="520" w:after="520"/>
    </w:pPr>
    <w:rPr>
      <w:b/>
    </w:rPr>
  </w:style>
  <w:style w:type="paragraph" w:customStyle="1" w:styleId="CISDocTitel">
    <w:name w:val="CIS_DocTitel"/>
    <w:basedOn w:val="Standard"/>
    <w:next w:val="CISTextkrper"/>
    <w:qFormat/>
    <w:pPr>
      <w:spacing w:before="520" w:after="520"/>
    </w:pPr>
    <w:rPr>
      <w:b/>
      <w:sz w:val="32"/>
    </w:rPr>
  </w:style>
  <w:style w:type="paragraph" w:styleId="StandardWeb">
    <w:name w:val="Normal (Web)"/>
    <w:basedOn w:val="Standard"/>
    <w:autoRedefine/>
    <w:uiPriority w:val="99"/>
    <w:semiHidden/>
    <w:unhideWhenUsed/>
  </w:style>
  <w:style w:type="paragraph" w:customStyle="1" w:styleId="CISEmpfnger">
    <w:name w:val="CIS_Empfänger"/>
    <w:basedOn w:val="Standard"/>
    <w:pPr>
      <w:tabs>
        <w:tab w:val="left" w:pos="1635"/>
      </w:tabs>
      <w:spacing w:line="260" w:lineRule="auto"/>
    </w:pPr>
  </w:style>
  <w:style w:type="paragraph" w:customStyle="1" w:styleId="CISBriefanrede">
    <w:name w:val="CIS_Briefanrede"/>
    <w:basedOn w:val="Standard"/>
    <w:next w:val="CISTextkrper"/>
    <w:qFormat/>
    <w:pPr>
      <w:spacing w:after="260"/>
    </w:pPr>
  </w:style>
  <w:style w:type="paragraph" w:customStyle="1" w:styleId="CISDocUntertitel">
    <w:name w:val="CIS_DocUntertitel"/>
    <w:basedOn w:val="Standard"/>
    <w:next w:val="Textkrper"/>
    <w:qFormat/>
    <w:pPr>
      <w:spacing w:before="240" w:after="120"/>
    </w:pPr>
    <w:rPr>
      <w:b/>
      <w:sz w:val="28"/>
    </w:rPr>
  </w:style>
  <w:style w:type="paragraph" w:customStyle="1" w:styleId="CISGrussformel">
    <w:name w:val="CIS_Grussformel"/>
    <w:basedOn w:val="Standard"/>
    <w:next w:val="CISUnterschrift"/>
    <w:qFormat/>
    <w:pPr>
      <w:spacing w:before="520" w:after="780"/>
    </w:pPr>
  </w:style>
  <w:style w:type="paragraph" w:customStyle="1" w:styleId="CISUnterschrift">
    <w:name w:val="CIS_Unterschrift"/>
    <w:basedOn w:val="Standard"/>
    <w:next w:val="CISKopiean"/>
    <w:qFormat/>
    <w:pPr>
      <w:tabs>
        <w:tab w:val="left" w:pos="4536"/>
      </w:tabs>
      <w:spacing w:after="780"/>
      <w:contextualSpacing/>
    </w:pPr>
  </w:style>
  <w:style w:type="paragraph" w:customStyle="1" w:styleId="CISTextkrper">
    <w:name w:val="CIS_Textkörper"/>
    <w:basedOn w:val="Textkrper"/>
    <w:qFormat/>
  </w:style>
  <w:style w:type="paragraph" w:customStyle="1" w:styleId="CISPunkt">
    <w:name w:val="CIS_Punkt"/>
    <w:basedOn w:val="Textkrper"/>
    <w:qFormat/>
    <w:pPr>
      <w:numPr>
        <w:numId w:val="9"/>
      </w:numPr>
    </w:pPr>
  </w:style>
  <w:style w:type="paragraph" w:customStyle="1" w:styleId="CISPunktEinzug">
    <w:name w:val="CIS_Punkt_Einzug"/>
    <w:basedOn w:val="CISPunkt"/>
    <w:qFormat/>
    <w:pPr>
      <w:numPr>
        <w:numId w:val="1"/>
      </w:numPr>
    </w:pPr>
  </w:style>
  <w:style w:type="paragraph" w:customStyle="1" w:styleId="CISStrich">
    <w:name w:val="CIS_Strich"/>
    <w:qFormat/>
    <w:pPr>
      <w:numPr>
        <w:numId w:val="2"/>
      </w:numPr>
      <w:spacing w:after="120"/>
    </w:pPr>
    <w:rPr>
      <w:rFonts w:ascii="Frutiger LT Com 55 Roman" w:hAnsi="Frutiger LT Com 55 Roman"/>
      <w:noProof/>
    </w:rPr>
  </w:style>
  <w:style w:type="paragraph" w:customStyle="1" w:styleId="CISStrichEinzug">
    <w:name w:val="CIS_Strich_Einzug"/>
    <w:qFormat/>
    <w:pPr>
      <w:numPr>
        <w:numId w:val="8"/>
      </w:numPr>
      <w:spacing w:after="120"/>
      <w:ind w:left="738" w:hanging="369"/>
    </w:pPr>
    <w:rPr>
      <w:rFonts w:ascii="Frutiger LT Com 55 Roman" w:hAnsi="Frutiger LT Com 55 Roman"/>
      <w:noProof/>
    </w:rPr>
  </w:style>
  <w:style w:type="paragraph" w:customStyle="1" w:styleId="CISabc">
    <w:name w:val="CIS_abc"/>
    <w:basedOn w:val="CISPunkt"/>
    <w:qFormat/>
    <w:pPr>
      <w:numPr>
        <w:numId w:val="3"/>
      </w:numPr>
    </w:pPr>
  </w:style>
  <w:style w:type="paragraph" w:customStyle="1" w:styleId="CISabcEinzug">
    <w:name w:val="CIS_abc_Einzug"/>
    <w:basedOn w:val="CISPunktEinzug"/>
    <w:qFormat/>
    <w:pPr>
      <w:numPr>
        <w:numId w:val="4"/>
      </w:numPr>
    </w:pPr>
  </w:style>
  <w:style w:type="paragraph" w:customStyle="1" w:styleId="CISNummerierung">
    <w:name w:val="CIS_Nummerierung"/>
    <w:qFormat/>
    <w:pPr>
      <w:numPr>
        <w:numId w:val="5"/>
      </w:numPr>
    </w:pPr>
    <w:rPr>
      <w:rFonts w:ascii="Frutiger LT Com 55 Roman" w:hAnsi="Frutiger LT Com 55 Roman"/>
      <w:noProof/>
    </w:rPr>
  </w:style>
  <w:style w:type="character" w:customStyle="1" w:styleId="berschrift1Zchn">
    <w:name w:val="Überschrift 1 Zchn"/>
    <w:rPr>
      <w:rFonts w:ascii="Frutiger LT Com 55 Roman" w:eastAsia="Times New Roman" w:hAnsi="Frutiger LT Com 55 Roman" w:cs="Times New Roman"/>
      <w:b/>
      <w:bCs/>
      <w:sz w:val="20"/>
      <w:szCs w:val="28"/>
      <w:lang w:eastAsia="de-CH"/>
    </w:rPr>
  </w:style>
  <w:style w:type="paragraph" w:customStyle="1" w:styleId="CISNummerierungEinzug">
    <w:name w:val="CIS_Nummerierung_Einzug"/>
    <w:qFormat/>
    <w:pPr>
      <w:numPr>
        <w:numId w:val="6"/>
      </w:numPr>
    </w:pPr>
    <w:rPr>
      <w:rFonts w:ascii="Frutiger LT Com 55 Roman" w:hAnsi="Frutiger LT Com 55 Roman"/>
      <w:noProof/>
    </w:rPr>
  </w:style>
  <w:style w:type="paragraph" w:customStyle="1" w:styleId="CISberschrift">
    <w:name w:val="CIS_Überschrift"/>
    <w:basedOn w:val="Standard"/>
    <w:next w:val="CISTextkrper"/>
    <w:qFormat/>
    <w:pPr>
      <w:spacing w:before="160" w:after="80"/>
    </w:pPr>
    <w:rPr>
      <w:b/>
    </w:rPr>
  </w:style>
  <w:style w:type="character" w:customStyle="1" w:styleId="berschrift2Zchn">
    <w:name w:val="Überschrift 2 Zchn"/>
    <w:rPr>
      <w:rFonts w:ascii="Frutiger LT Com 55 Roman" w:eastAsia="Times New Roman" w:hAnsi="Frutiger LT Com 55 Roman" w:cs="Times New Roman"/>
      <w:bCs/>
      <w:sz w:val="20"/>
      <w:szCs w:val="26"/>
      <w:lang w:eastAsia="de-CH"/>
    </w:rPr>
  </w:style>
  <w:style w:type="character" w:customStyle="1" w:styleId="berschrift3Zchn">
    <w:name w:val="Überschrift 3 Zchn"/>
    <w:rPr>
      <w:rFonts w:ascii="Frutiger LT Com 55 Roman" w:eastAsia="Frutiger LT Com 55 Roman" w:hAnsi="Frutiger LT Com 55 Roman" w:cs="Times New Roman"/>
      <w:sz w:val="20"/>
      <w:szCs w:val="24"/>
      <w:lang w:eastAsia="de-CH"/>
    </w:rPr>
  </w:style>
  <w:style w:type="character" w:customStyle="1" w:styleId="berschrift4Zchn">
    <w:name w:val="Überschrift 4 Zchn"/>
    <w:rPr>
      <w:rFonts w:ascii="Frutiger LT Com 55 Roman" w:eastAsia="Times New Roman" w:hAnsi="Frutiger LT Com 55 Roman" w:cs="Times New Roman"/>
      <w:bCs/>
      <w:iCs/>
      <w:sz w:val="20"/>
      <w:szCs w:val="24"/>
      <w:lang w:eastAsia="de-CH"/>
    </w:rPr>
  </w:style>
  <w:style w:type="character" w:customStyle="1" w:styleId="berschrift5Zchn">
    <w:name w:val="Überschrift 5 Zchn"/>
    <w:rPr>
      <w:rFonts w:ascii="Frutiger LT Com 55 Roman" w:eastAsia="Times New Roman" w:hAnsi="Frutiger LT Com 55 Roman" w:cs="Times New Roman"/>
      <w:sz w:val="20"/>
      <w:szCs w:val="24"/>
      <w:lang w:eastAsia="de-CH"/>
    </w:rPr>
  </w:style>
  <w:style w:type="character" w:customStyle="1" w:styleId="berschrift6Zchn">
    <w:name w:val="Überschrift 6 Zchn"/>
    <w:rPr>
      <w:rFonts w:ascii="Frutiger LT Com 55 Roman" w:eastAsia="Times New Roman" w:hAnsi="Frutiger LT Com 55 Roman" w:cs="Times New Roman"/>
      <w:iCs/>
      <w:sz w:val="20"/>
      <w:szCs w:val="24"/>
      <w:lang w:eastAsia="de-CH"/>
    </w:rPr>
  </w:style>
  <w:style w:type="paragraph" w:styleId="Inhaltsverzeichnisberschrift">
    <w:name w:val="TOC Heading"/>
    <w:basedOn w:val="berschrift1"/>
    <w:next w:val="Standard"/>
    <w:uiPriority w:val="39"/>
    <w:qFormat/>
    <w:pPr>
      <w:spacing w:before="480" w:line="276" w:lineRule="auto"/>
      <w:outlineLvl w:val="9"/>
    </w:pPr>
    <w:rPr>
      <w:rFonts w:ascii="Cambria" w:hAnsi="Cambria"/>
      <w:color w:val="365F91"/>
    </w:rPr>
  </w:style>
  <w:style w:type="paragraph" w:styleId="Verzeichnis1">
    <w:name w:val="toc 1"/>
    <w:basedOn w:val="Standard"/>
    <w:next w:val="Standard"/>
    <w:autoRedefine/>
    <w:uiPriority w:val="39"/>
    <w:unhideWhenUsed/>
    <w:pPr>
      <w:spacing w:after="100"/>
    </w:pPr>
  </w:style>
  <w:style w:type="paragraph" w:styleId="Verzeichnis2">
    <w:name w:val="toc 2"/>
    <w:basedOn w:val="Standard"/>
    <w:next w:val="Standard"/>
    <w:autoRedefine/>
    <w:uiPriority w:val="39"/>
    <w:unhideWhenUsed/>
    <w:pPr>
      <w:spacing w:after="100"/>
      <w:ind w:left="200"/>
    </w:pPr>
  </w:style>
  <w:style w:type="paragraph" w:styleId="Verzeichnis3">
    <w:name w:val="toc 3"/>
    <w:basedOn w:val="Standard"/>
    <w:next w:val="Standard"/>
    <w:autoRedefine/>
    <w:uiPriority w:val="39"/>
    <w:unhideWhenUsed/>
    <w:pPr>
      <w:spacing w:after="100"/>
      <w:ind w:left="400"/>
    </w:pPr>
  </w:style>
  <w:style w:type="character" w:styleId="Hyperlink">
    <w:name w:val="Hyperlink"/>
    <w:uiPriority w:val="99"/>
    <w:unhideWhenUsed/>
    <w:rPr>
      <w:color w:val="0000FF"/>
      <w:u w:val="single"/>
    </w:rPr>
  </w:style>
  <w:style w:type="paragraph" w:customStyle="1" w:styleId="CISKopiean">
    <w:name w:val="CIS_Kopie an"/>
    <w:basedOn w:val="Standard"/>
    <w:next w:val="CISTextkrper"/>
    <w:qFormat/>
    <w:rsid w:val="006C5326"/>
    <w:pPr>
      <w:tabs>
        <w:tab w:val="left" w:pos="1304"/>
      </w:tabs>
      <w:spacing w:after="120"/>
      <w:ind w:left="1304" w:hanging="1304"/>
    </w:pPr>
  </w:style>
  <w:style w:type="paragraph" w:styleId="Titel">
    <w:name w:val="Title"/>
    <w:basedOn w:val="Standard"/>
    <w:next w:val="Standard"/>
    <w:qFormat/>
    <w:pPr>
      <w:spacing w:before="360" w:after="360"/>
      <w:contextualSpacing/>
    </w:pPr>
    <w:rPr>
      <w:b/>
      <w:spacing w:val="5"/>
      <w:kern w:val="28"/>
      <w:sz w:val="32"/>
      <w:szCs w:val="52"/>
    </w:rPr>
  </w:style>
  <w:style w:type="character" w:customStyle="1" w:styleId="TitelZchn">
    <w:name w:val="Titel Zchn"/>
    <w:rPr>
      <w:rFonts w:ascii="Frutiger LT Com 55 Roman" w:eastAsia="Times New Roman" w:hAnsi="Frutiger LT Com 55 Roman" w:cs="Times New Roman"/>
      <w:b/>
      <w:spacing w:val="5"/>
      <w:kern w:val="28"/>
      <w:sz w:val="32"/>
      <w:szCs w:val="52"/>
      <w:lang w:eastAsia="de-CH"/>
    </w:rPr>
  </w:style>
  <w:style w:type="paragraph" w:customStyle="1" w:styleId="CISSlogan">
    <w:name w:val="CIS_Slogan"/>
    <w:basedOn w:val="Standard"/>
    <w:qFormat/>
    <w:rsid w:val="00AE0103"/>
    <w:pPr>
      <w:spacing w:line="220" w:lineRule="exact"/>
      <w:ind w:left="454" w:right="1474"/>
    </w:pPr>
    <w:rPr>
      <w:b/>
      <w:i/>
      <w:sz w:val="18"/>
      <w:lang w:val="en-US"/>
    </w:rPr>
  </w:style>
  <w:style w:type="paragraph" w:customStyle="1" w:styleId="CISTextkrperEinzug">
    <w:name w:val="CIS_Textkörper_Einzug"/>
    <w:basedOn w:val="CISTextkrper"/>
    <w:qFormat/>
    <w:pPr>
      <w:ind w:left="851"/>
    </w:pPr>
  </w:style>
  <w:style w:type="paragraph" w:customStyle="1" w:styleId="CISTextkrperkursiv">
    <w:name w:val="CIS_Textkörper_kursiv"/>
    <w:basedOn w:val="CISTextkrper"/>
    <w:next w:val="CISTextkrper"/>
    <w:qFormat/>
    <w:rPr>
      <w:i/>
      <w:sz w:val="18"/>
    </w:rPr>
  </w:style>
  <w:style w:type="paragraph" w:customStyle="1" w:styleId="CISTextkrperfett">
    <w:name w:val="CIS_Textkörper_fett"/>
    <w:basedOn w:val="CISTextkrper"/>
    <w:next w:val="CISTextkrper"/>
    <w:qFormat/>
    <w:rPr>
      <w:b/>
      <w:sz w:val="18"/>
    </w:rPr>
  </w:style>
  <w:style w:type="character" w:styleId="Fett">
    <w:name w:val="Strong"/>
    <w:uiPriority w:val="22"/>
    <w:qFormat/>
    <w:rPr>
      <w:b/>
      <w:bCs/>
    </w:rPr>
  </w:style>
  <w:style w:type="character" w:styleId="Seitenzahl">
    <w:name w:val="page number"/>
    <w:basedOn w:val="Absatz-Standardschriftart"/>
    <w:semiHidden/>
  </w:style>
  <w:style w:type="character" w:styleId="Endnotenzeichen">
    <w:name w:val="endnote reference"/>
    <w:semiHidden/>
    <w:rsid w:val="00CC0F27"/>
    <w:rPr>
      <w:vertAlign w:val="superscript"/>
    </w:rPr>
  </w:style>
  <w:style w:type="character" w:styleId="Funotenzeichen">
    <w:name w:val="footnote reference"/>
    <w:semiHidden/>
    <w:rsid w:val="00CC0F27"/>
    <w:rPr>
      <w:vertAlign w:val="superscript"/>
    </w:rPr>
  </w:style>
  <w:style w:type="paragraph" w:customStyle="1" w:styleId="AbsenderAbteilung">
    <w:name w:val="AbsenderAbteilung"/>
    <w:basedOn w:val="Standard"/>
    <w:rsid w:val="00CC0F27"/>
    <w:pPr>
      <w:spacing w:line="220" w:lineRule="exact"/>
      <w:ind w:left="454"/>
    </w:pPr>
    <w:rPr>
      <w:rFonts w:ascii="Frutiger 55 Roman" w:hAnsi="Frutiger 55 Roman"/>
      <w:i/>
      <w:sz w:val="18"/>
    </w:rPr>
  </w:style>
  <w:style w:type="paragraph" w:customStyle="1" w:styleId="AbsenderAmt">
    <w:name w:val="AbsenderAmt"/>
    <w:basedOn w:val="Standard"/>
    <w:rsid w:val="00CC0F27"/>
    <w:pPr>
      <w:spacing w:line="220" w:lineRule="exact"/>
      <w:ind w:left="454" w:hanging="454"/>
    </w:pPr>
    <w:rPr>
      <w:rFonts w:ascii="Frutiger 55 Roman" w:hAnsi="Frutiger 55 Roman"/>
      <w:b/>
      <w:i/>
      <w:sz w:val="18"/>
    </w:rPr>
  </w:style>
  <w:style w:type="paragraph" w:customStyle="1" w:styleId="Formatvorlage1">
    <w:name w:val="Formatvorlage1"/>
    <w:basedOn w:val="Standard"/>
    <w:link w:val="Formatvorlage1Zchn"/>
    <w:qFormat/>
    <w:rsid w:val="00CC0F27"/>
    <w:pPr>
      <w:spacing w:line="360" w:lineRule="exact"/>
      <w:jc w:val="both"/>
    </w:pPr>
    <w:rPr>
      <w:b/>
      <w:sz w:val="32"/>
      <w:szCs w:val="32"/>
    </w:rPr>
  </w:style>
  <w:style w:type="paragraph" w:customStyle="1" w:styleId="Formatvorlage2">
    <w:name w:val="Formatvorlage2"/>
    <w:basedOn w:val="Standard"/>
    <w:link w:val="Formatvorlage2Zchn"/>
    <w:qFormat/>
    <w:rsid w:val="00CC0F27"/>
    <w:pPr>
      <w:spacing w:line="360" w:lineRule="exact"/>
      <w:jc w:val="both"/>
    </w:pPr>
    <w:rPr>
      <w:b/>
    </w:rPr>
  </w:style>
  <w:style w:type="character" w:customStyle="1" w:styleId="Formatvorlage1Zchn">
    <w:name w:val="Formatvorlage1 Zchn"/>
    <w:link w:val="Formatvorlage1"/>
    <w:rsid w:val="00CC0F27"/>
    <w:rPr>
      <w:rFonts w:ascii="Arial" w:eastAsia="Times New Roman" w:hAnsi="Arial" w:cs="Arial"/>
      <w:b/>
      <w:sz w:val="32"/>
      <w:szCs w:val="32"/>
    </w:rPr>
  </w:style>
  <w:style w:type="paragraph" w:customStyle="1" w:styleId="Formatvorlage3">
    <w:name w:val="Formatvorlage3"/>
    <w:basedOn w:val="Standard"/>
    <w:link w:val="Formatvorlage3Zchn"/>
    <w:qFormat/>
    <w:rsid w:val="00CC0F27"/>
    <w:pPr>
      <w:spacing w:line="280" w:lineRule="atLeast"/>
      <w:jc w:val="both"/>
    </w:pPr>
    <w:rPr>
      <w:b/>
    </w:rPr>
  </w:style>
  <w:style w:type="character" w:customStyle="1" w:styleId="Formatvorlage2Zchn">
    <w:name w:val="Formatvorlage2 Zchn"/>
    <w:link w:val="Formatvorlage2"/>
    <w:rsid w:val="00CC0F27"/>
    <w:rPr>
      <w:rFonts w:ascii="Arial" w:eastAsia="Times New Roman" w:hAnsi="Arial" w:cs="Arial"/>
      <w:b/>
      <w:sz w:val="24"/>
    </w:rPr>
  </w:style>
  <w:style w:type="character" w:customStyle="1" w:styleId="Formatvorlage3Zchn">
    <w:name w:val="Formatvorlage3 Zchn"/>
    <w:link w:val="Formatvorlage3"/>
    <w:rsid w:val="00CC0F27"/>
    <w:rPr>
      <w:rFonts w:ascii="Arial" w:eastAsia="Times New Roman" w:hAnsi="Arial" w:cs="Arial"/>
      <w:b/>
      <w:sz w:val="24"/>
    </w:rPr>
  </w:style>
  <w:style w:type="paragraph" w:customStyle="1" w:styleId="a">
    <w:uiPriority w:val="99"/>
    <w:unhideWhenUsed/>
    <w:rsid w:val="00CC0F27"/>
    <w:rPr>
      <w:rFonts w:ascii="TIMES NEW (W1)" w:eastAsia="Times New Roman" w:hAnsi="TIMES NEW (W1)"/>
      <w:lang w:val="de-DE"/>
    </w:rPr>
  </w:style>
  <w:style w:type="paragraph" w:customStyle="1" w:styleId="Formatvorlage4">
    <w:name w:val="Formatvorlage4"/>
    <w:basedOn w:val="Standard"/>
    <w:link w:val="Formatvorlage4Zchn"/>
    <w:qFormat/>
    <w:rsid w:val="00CC0F27"/>
    <w:pPr>
      <w:spacing w:line="280" w:lineRule="atLeast"/>
      <w:jc w:val="both"/>
    </w:pPr>
    <w:rPr>
      <w:b/>
    </w:rPr>
  </w:style>
  <w:style w:type="paragraph" w:customStyle="1" w:styleId="Formatvorlage5">
    <w:name w:val="Formatvorlage5"/>
    <w:basedOn w:val="Standard"/>
    <w:link w:val="Formatvorlage5Zchn"/>
    <w:qFormat/>
    <w:rsid w:val="00CC0F27"/>
    <w:pPr>
      <w:spacing w:line="280" w:lineRule="atLeast"/>
      <w:jc w:val="both"/>
    </w:pPr>
    <w:rPr>
      <w:b/>
    </w:rPr>
  </w:style>
  <w:style w:type="character" w:customStyle="1" w:styleId="Formatvorlage4Zchn">
    <w:name w:val="Formatvorlage4 Zchn"/>
    <w:link w:val="Formatvorlage4"/>
    <w:rsid w:val="00CC0F27"/>
    <w:rPr>
      <w:rFonts w:ascii="Arial" w:eastAsia="Times New Roman" w:hAnsi="Arial" w:cs="Arial"/>
      <w:b/>
      <w:sz w:val="24"/>
      <w:szCs w:val="24"/>
    </w:rPr>
  </w:style>
  <w:style w:type="paragraph" w:customStyle="1" w:styleId="Formatvorlage6">
    <w:name w:val="Formatvorlage6"/>
    <w:basedOn w:val="Standard"/>
    <w:link w:val="Formatvorlage6Zchn"/>
    <w:qFormat/>
    <w:rsid w:val="00CC0F27"/>
    <w:pPr>
      <w:spacing w:line="280" w:lineRule="exact"/>
      <w:jc w:val="both"/>
    </w:pPr>
    <w:rPr>
      <w:b/>
    </w:rPr>
  </w:style>
  <w:style w:type="character" w:customStyle="1" w:styleId="Formatvorlage5Zchn">
    <w:name w:val="Formatvorlage5 Zchn"/>
    <w:link w:val="Formatvorlage5"/>
    <w:rsid w:val="00CC0F27"/>
    <w:rPr>
      <w:rFonts w:ascii="Arial" w:eastAsia="Times New Roman" w:hAnsi="Arial" w:cs="Arial"/>
      <w:b/>
      <w:sz w:val="24"/>
      <w:szCs w:val="24"/>
    </w:rPr>
  </w:style>
  <w:style w:type="character" w:customStyle="1" w:styleId="Formatvorlage6Zchn">
    <w:name w:val="Formatvorlage6 Zchn"/>
    <w:link w:val="Formatvorlage6"/>
    <w:rsid w:val="00CC0F27"/>
    <w:rPr>
      <w:rFonts w:ascii="Arial" w:eastAsia="Times New Roman" w:hAnsi="Arial" w:cs="Arial"/>
      <w:b/>
      <w:sz w:val="24"/>
      <w:szCs w:val="24"/>
    </w:rPr>
  </w:style>
  <w:style w:type="character" w:styleId="BesuchterLink">
    <w:name w:val="FollowedHyperlink"/>
    <w:basedOn w:val="Absatz-Standardschriftart"/>
    <w:uiPriority w:val="99"/>
    <w:semiHidden/>
    <w:unhideWhenUsed/>
    <w:rsid w:val="00CC0F27"/>
    <w:rPr>
      <w:color w:val="800080" w:themeColor="followedHyperlink"/>
      <w:u w:val="single"/>
    </w:rPr>
  </w:style>
  <w:style w:type="paragraph" w:customStyle="1" w:styleId="ReglementvorlageParagrafen">
    <w:name w:val="Reglementvorlage Paragrafen"/>
    <w:basedOn w:val="Formatvorlage2"/>
    <w:link w:val="ReglementvorlageParagrafenZchn"/>
    <w:autoRedefine/>
    <w:qFormat/>
    <w:rsid w:val="00271C07"/>
    <w:pPr>
      <w:numPr>
        <w:numId w:val="14"/>
      </w:numPr>
      <w:tabs>
        <w:tab w:val="left" w:pos="709"/>
      </w:tabs>
      <w:spacing w:line="280" w:lineRule="atLeast"/>
      <w:jc w:val="left"/>
    </w:pPr>
    <w:rPr>
      <w:b w:val="0"/>
      <w:lang w:val="de-DE"/>
    </w:rPr>
  </w:style>
  <w:style w:type="character" w:customStyle="1" w:styleId="ReglementvorlageParagrafenZchn">
    <w:name w:val="Reglementvorlage Paragrafen Zchn"/>
    <w:basedOn w:val="Formatvorlage2Zchn"/>
    <w:link w:val="ReglementvorlageParagrafen"/>
    <w:rsid w:val="00271C07"/>
    <w:rPr>
      <w:rFonts w:ascii="Arial" w:eastAsia="Frutiger LT Com 55 Roman" w:hAnsi="Arial" w:cs="Arial"/>
      <w:b w:val="0"/>
      <w:iCs/>
      <w:sz w:val="24"/>
      <w:szCs w:val="24"/>
      <w:lang w:val="de-DE"/>
    </w:rPr>
  </w:style>
  <w:style w:type="table" w:styleId="Tabellenraster">
    <w:name w:val="Table Grid"/>
    <w:basedOn w:val="NormaleTabelle"/>
    <w:uiPriority w:val="59"/>
    <w:rsid w:val="008B4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C0039E"/>
    <w:rPr>
      <w:sz w:val="16"/>
      <w:szCs w:val="16"/>
    </w:rPr>
  </w:style>
  <w:style w:type="paragraph" w:styleId="Kommentartext">
    <w:name w:val="annotation text"/>
    <w:basedOn w:val="Standard"/>
    <w:link w:val="KommentartextZchn"/>
    <w:uiPriority w:val="99"/>
    <w:unhideWhenUsed/>
    <w:rsid w:val="00C0039E"/>
    <w:pPr>
      <w:tabs>
        <w:tab w:val="left" w:pos="5103"/>
      </w:tabs>
    </w:pPr>
    <w:rPr>
      <w:rFonts w:eastAsiaTheme="minorHAnsi" w:cstheme="minorBidi"/>
      <w:lang w:eastAsia="en-US"/>
    </w:rPr>
  </w:style>
  <w:style w:type="character" w:customStyle="1" w:styleId="KommentartextZchn">
    <w:name w:val="Kommentartext Zchn"/>
    <w:basedOn w:val="Absatz-Standardschriftart"/>
    <w:link w:val="Kommentartext"/>
    <w:uiPriority w:val="99"/>
    <w:rsid w:val="00C0039E"/>
    <w:rPr>
      <w:rFonts w:ascii="Arial" w:eastAsiaTheme="minorHAnsi" w:hAnsi="Arial" w:cstheme="minorBidi"/>
      <w:lang w:eastAsia="en-US"/>
    </w:rPr>
  </w:style>
  <w:style w:type="paragraph" w:styleId="Funotentext">
    <w:name w:val="footnote text"/>
    <w:basedOn w:val="Standard"/>
    <w:link w:val="FunotentextZchn"/>
    <w:unhideWhenUsed/>
    <w:rsid w:val="004C50A6"/>
    <w:pPr>
      <w:widowControl w:val="0"/>
      <w:ind w:left="142" w:hanging="142"/>
      <w:jc w:val="both"/>
    </w:pPr>
    <w:rPr>
      <w:rFonts w:ascii="Frutiger LT Com 55 Roman" w:eastAsia="Andale Sans UI" w:hAnsi="Frutiger LT Com 55 Roman"/>
      <w:sz w:val="14"/>
    </w:rPr>
  </w:style>
  <w:style w:type="character" w:customStyle="1" w:styleId="FunotentextZchn">
    <w:name w:val="Fußnotentext Zchn"/>
    <w:basedOn w:val="Absatz-Standardschriftart"/>
    <w:link w:val="Funotentext"/>
    <w:rsid w:val="004C50A6"/>
    <w:rPr>
      <w:rFonts w:ascii="Frutiger LT Com 55 Roman" w:hAnsi="Frutiger LT Com 55 Roman"/>
      <w:sz w:val="14"/>
    </w:rPr>
  </w:style>
  <w:style w:type="character" w:styleId="NichtaufgelsteErwhnung">
    <w:name w:val="Unresolved Mention"/>
    <w:basedOn w:val="Absatz-Standardschriftart"/>
    <w:uiPriority w:val="99"/>
    <w:semiHidden/>
    <w:unhideWhenUsed/>
    <w:rsid w:val="00CD0C12"/>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F5607A"/>
    <w:pPr>
      <w:tabs>
        <w:tab w:val="clear" w:pos="5103"/>
      </w:tabs>
    </w:pPr>
    <w:rPr>
      <w:rFonts w:ascii="TIMES NEW (W1)" w:eastAsia="Times New Roman" w:hAnsi="TIMES NEW (W1)" w:cs="Times New Roman"/>
      <w:b/>
      <w:bCs/>
      <w:lang w:val="de-DE" w:eastAsia="de-CH"/>
    </w:rPr>
  </w:style>
  <w:style w:type="character" w:customStyle="1" w:styleId="KommentarthemaZchn">
    <w:name w:val="Kommentarthema Zchn"/>
    <w:basedOn w:val="KommentartextZchn"/>
    <w:link w:val="Kommentarthema"/>
    <w:uiPriority w:val="99"/>
    <w:semiHidden/>
    <w:rsid w:val="00F5607A"/>
    <w:rPr>
      <w:rFonts w:ascii="TIMES NEW (W1)" w:eastAsia="Times New Roman" w:hAnsi="TIMES NEW (W1)" w:cstheme="minorBidi"/>
      <w:b/>
      <w:bCs/>
      <w:lang w:val="de-DE" w:eastAsia="en-US"/>
    </w:rPr>
  </w:style>
  <w:style w:type="paragraph" w:styleId="berarbeitung">
    <w:name w:val="Revision"/>
    <w:hidden/>
    <w:uiPriority w:val="99"/>
    <w:semiHidden/>
    <w:rsid w:val="0076615E"/>
    <w:rPr>
      <w:rFonts w:ascii="Arial" w:eastAsia="Frutiger LT Com 55 Roman" w:hAnsi="Arial" w:cs="Arial"/>
      <w:iCs/>
      <w:sz w:val="24"/>
      <w:szCs w:val="24"/>
    </w:rPr>
  </w:style>
  <w:style w:type="paragraph" w:customStyle="1" w:styleId="pf0">
    <w:name w:val="pf0"/>
    <w:basedOn w:val="Standard"/>
    <w:rsid w:val="000C3951"/>
    <w:pPr>
      <w:spacing w:before="100" w:beforeAutospacing="1" w:after="100" w:afterAutospacing="1"/>
    </w:pPr>
    <w:rPr>
      <w:rFonts w:ascii="Times New Roman" w:eastAsia="Times New Roman" w:hAnsi="Times New Roman" w:cs="Times New Roman"/>
      <w:iCs w:val="0"/>
    </w:rPr>
  </w:style>
  <w:style w:type="character" w:customStyle="1" w:styleId="cf01">
    <w:name w:val="cf01"/>
    <w:basedOn w:val="Absatz-Standardschriftart"/>
    <w:rsid w:val="000C395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177581">
      <w:bodyDiv w:val="1"/>
      <w:marLeft w:val="0"/>
      <w:marRight w:val="0"/>
      <w:marTop w:val="0"/>
      <w:marBottom w:val="0"/>
      <w:divBdr>
        <w:top w:val="none" w:sz="0" w:space="0" w:color="auto"/>
        <w:left w:val="none" w:sz="0" w:space="0" w:color="auto"/>
        <w:bottom w:val="none" w:sz="0" w:space="0" w:color="auto"/>
        <w:right w:val="none" w:sz="0" w:space="0" w:color="auto"/>
      </w:divBdr>
      <w:divsChild>
        <w:div w:id="1391730551">
          <w:marLeft w:val="0"/>
          <w:marRight w:val="0"/>
          <w:marTop w:val="79"/>
          <w:marBottom w:val="0"/>
          <w:divBdr>
            <w:top w:val="none" w:sz="0" w:space="0" w:color="auto"/>
            <w:left w:val="none" w:sz="0" w:space="0" w:color="auto"/>
            <w:bottom w:val="none" w:sz="0" w:space="0" w:color="auto"/>
            <w:right w:val="none" w:sz="0" w:space="0" w:color="auto"/>
          </w:divBdr>
        </w:div>
        <w:div w:id="1058045595">
          <w:marLeft w:val="0"/>
          <w:marRight w:val="0"/>
          <w:marTop w:val="0"/>
          <w:marBottom w:val="0"/>
          <w:divBdr>
            <w:top w:val="none" w:sz="0" w:space="0" w:color="auto"/>
            <w:left w:val="none" w:sz="0" w:space="0" w:color="auto"/>
            <w:bottom w:val="none" w:sz="0" w:space="0" w:color="auto"/>
            <w:right w:val="none" w:sz="0" w:space="0" w:color="auto"/>
          </w:divBdr>
        </w:div>
      </w:divsChild>
    </w:div>
    <w:div w:id="77100704">
      <w:bodyDiv w:val="1"/>
      <w:marLeft w:val="0"/>
      <w:marRight w:val="0"/>
      <w:marTop w:val="0"/>
      <w:marBottom w:val="0"/>
      <w:divBdr>
        <w:top w:val="none" w:sz="0" w:space="0" w:color="auto"/>
        <w:left w:val="none" w:sz="0" w:space="0" w:color="auto"/>
        <w:bottom w:val="none" w:sz="0" w:space="0" w:color="auto"/>
        <w:right w:val="none" w:sz="0" w:space="0" w:color="auto"/>
      </w:divBdr>
    </w:div>
    <w:div w:id="139156035">
      <w:bodyDiv w:val="1"/>
      <w:marLeft w:val="0"/>
      <w:marRight w:val="0"/>
      <w:marTop w:val="0"/>
      <w:marBottom w:val="0"/>
      <w:divBdr>
        <w:top w:val="none" w:sz="0" w:space="0" w:color="auto"/>
        <w:left w:val="none" w:sz="0" w:space="0" w:color="auto"/>
        <w:bottom w:val="none" w:sz="0" w:space="0" w:color="auto"/>
        <w:right w:val="none" w:sz="0" w:space="0" w:color="auto"/>
      </w:divBdr>
      <w:divsChild>
        <w:div w:id="1902131284">
          <w:marLeft w:val="0"/>
          <w:marRight w:val="0"/>
          <w:marTop w:val="0"/>
          <w:marBottom w:val="0"/>
          <w:divBdr>
            <w:top w:val="none" w:sz="0" w:space="0" w:color="auto"/>
            <w:left w:val="none" w:sz="0" w:space="0" w:color="auto"/>
            <w:bottom w:val="none" w:sz="0" w:space="0" w:color="auto"/>
            <w:right w:val="none" w:sz="0" w:space="0" w:color="auto"/>
          </w:divBdr>
          <w:divsChild>
            <w:div w:id="1564758715">
              <w:marLeft w:val="0"/>
              <w:marRight w:val="0"/>
              <w:marTop w:val="0"/>
              <w:marBottom w:val="0"/>
              <w:divBdr>
                <w:top w:val="none" w:sz="0" w:space="0" w:color="auto"/>
                <w:left w:val="none" w:sz="0" w:space="0" w:color="auto"/>
                <w:bottom w:val="none" w:sz="0" w:space="0" w:color="auto"/>
                <w:right w:val="none" w:sz="0" w:space="0" w:color="auto"/>
              </w:divBdr>
              <w:divsChild>
                <w:div w:id="12368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21354">
      <w:bodyDiv w:val="1"/>
      <w:marLeft w:val="0"/>
      <w:marRight w:val="0"/>
      <w:marTop w:val="0"/>
      <w:marBottom w:val="0"/>
      <w:divBdr>
        <w:top w:val="none" w:sz="0" w:space="0" w:color="auto"/>
        <w:left w:val="none" w:sz="0" w:space="0" w:color="auto"/>
        <w:bottom w:val="none" w:sz="0" w:space="0" w:color="auto"/>
        <w:right w:val="none" w:sz="0" w:space="0" w:color="auto"/>
      </w:divBdr>
    </w:div>
    <w:div w:id="404035149">
      <w:bodyDiv w:val="1"/>
      <w:marLeft w:val="0"/>
      <w:marRight w:val="0"/>
      <w:marTop w:val="0"/>
      <w:marBottom w:val="0"/>
      <w:divBdr>
        <w:top w:val="none" w:sz="0" w:space="0" w:color="auto"/>
        <w:left w:val="none" w:sz="0" w:space="0" w:color="auto"/>
        <w:bottom w:val="none" w:sz="0" w:space="0" w:color="auto"/>
        <w:right w:val="none" w:sz="0" w:space="0" w:color="auto"/>
      </w:divBdr>
    </w:div>
    <w:div w:id="431435181">
      <w:bodyDiv w:val="1"/>
      <w:marLeft w:val="0"/>
      <w:marRight w:val="0"/>
      <w:marTop w:val="0"/>
      <w:marBottom w:val="0"/>
      <w:divBdr>
        <w:top w:val="none" w:sz="0" w:space="0" w:color="auto"/>
        <w:left w:val="none" w:sz="0" w:space="0" w:color="auto"/>
        <w:bottom w:val="none" w:sz="0" w:space="0" w:color="auto"/>
        <w:right w:val="none" w:sz="0" w:space="0" w:color="auto"/>
      </w:divBdr>
    </w:div>
    <w:div w:id="474493117">
      <w:bodyDiv w:val="1"/>
      <w:marLeft w:val="0"/>
      <w:marRight w:val="0"/>
      <w:marTop w:val="0"/>
      <w:marBottom w:val="0"/>
      <w:divBdr>
        <w:top w:val="none" w:sz="0" w:space="0" w:color="auto"/>
        <w:left w:val="none" w:sz="0" w:space="0" w:color="auto"/>
        <w:bottom w:val="none" w:sz="0" w:space="0" w:color="auto"/>
        <w:right w:val="none" w:sz="0" w:space="0" w:color="auto"/>
      </w:divBdr>
    </w:div>
    <w:div w:id="562720315">
      <w:bodyDiv w:val="1"/>
      <w:marLeft w:val="0"/>
      <w:marRight w:val="0"/>
      <w:marTop w:val="0"/>
      <w:marBottom w:val="0"/>
      <w:divBdr>
        <w:top w:val="none" w:sz="0" w:space="0" w:color="auto"/>
        <w:left w:val="none" w:sz="0" w:space="0" w:color="auto"/>
        <w:bottom w:val="none" w:sz="0" w:space="0" w:color="auto"/>
        <w:right w:val="none" w:sz="0" w:space="0" w:color="auto"/>
      </w:divBdr>
    </w:div>
    <w:div w:id="574707675">
      <w:bodyDiv w:val="1"/>
      <w:marLeft w:val="0"/>
      <w:marRight w:val="0"/>
      <w:marTop w:val="0"/>
      <w:marBottom w:val="0"/>
      <w:divBdr>
        <w:top w:val="none" w:sz="0" w:space="0" w:color="auto"/>
        <w:left w:val="none" w:sz="0" w:space="0" w:color="auto"/>
        <w:bottom w:val="none" w:sz="0" w:space="0" w:color="auto"/>
        <w:right w:val="none" w:sz="0" w:space="0" w:color="auto"/>
      </w:divBdr>
    </w:div>
    <w:div w:id="595020509">
      <w:bodyDiv w:val="1"/>
      <w:marLeft w:val="0"/>
      <w:marRight w:val="0"/>
      <w:marTop w:val="0"/>
      <w:marBottom w:val="0"/>
      <w:divBdr>
        <w:top w:val="none" w:sz="0" w:space="0" w:color="auto"/>
        <w:left w:val="none" w:sz="0" w:space="0" w:color="auto"/>
        <w:bottom w:val="none" w:sz="0" w:space="0" w:color="auto"/>
        <w:right w:val="none" w:sz="0" w:space="0" w:color="auto"/>
      </w:divBdr>
    </w:div>
    <w:div w:id="721245307">
      <w:bodyDiv w:val="1"/>
      <w:marLeft w:val="0"/>
      <w:marRight w:val="0"/>
      <w:marTop w:val="0"/>
      <w:marBottom w:val="0"/>
      <w:divBdr>
        <w:top w:val="none" w:sz="0" w:space="0" w:color="auto"/>
        <w:left w:val="none" w:sz="0" w:space="0" w:color="auto"/>
        <w:bottom w:val="none" w:sz="0" w:space="0" w:color="auto"/>
        <w:right w:val="none" w:sz="0" w:space="0" w:color="auto"/>
      </w:divBdr>
    </w:div>
    <w:div w:id="829717307">
      <w:bodyDiv w:val="1"/>
      <w:marLeft w:val="0"/>
      <w:marRight w:val="0"/>
      <w:marTop w:val="0"/>
      <w:marBottom w:val="0"/>
      <w:divBdr>
        <w:top w:val="none" w:sz="0" w:space="0" w:color="auto"/>
        <w:left w:val="none" w:sz="0" w:space="0" w:color="auto"/>
        <w:bottom w:val="none" w:sz="0" w:space="0" w:color="auto"/>
        <w:right w:val="none" w:sz="0" w:space="0" w:color="auto"/>
      </w:divBdr>
    </w:div>
    <w:div w:id="864513520">
      <w:bodyDiv w:val="1"/>
      <w:marLeft w:val="0"/>
      <w:marRight w:val="0"/>
      <w:marTop w:val="0"/>
      <w:marBottom w:val="0"/>
      <w:divBdr>
        <w:top w:val="none" w:sz="0" w:space="0" w:color="auto"/>
        <w:left w:val="none" w:sz="0" w:space="0" w:color="auto"/>
        <w:bottom w:val="none" w:sz="0" w:space="0" w:color="auto"/>
        <w:right w:val="none" w:sz="0" w:space="0" w:color="auto"/>
      </w:divBdr>
    </w:div>
    <w:div w:id="870067614">
      <w:bodyDiv w:val="1"/>
      <w:marLeft w:val="0"/>
      <w:marRight w:val="0"/>
      <w:marTop w:val="0"/>
      <w:marBottom w:val="0"/>
      <w:divBdr>
        <w:top w:val="none" w:sz="0" w:space="0" w:color="auto"/>
        <w:left w:val="none" w:sz="0" w:space="0" w:color="auto"/>
        <w:bottom w:val="none" w:sz="0" w:space="0" w:color="auto"/>
        <w:right w:val="none" w:sz="0" w:space="0" w:color="auto"/>
      </w:divBdr>
    </w:div>
    <w:div w:id="1188447293">
      <w:bodyDiv w:val="1"/>
      <w:marLeft w:val="0"/>
      <w:marRight w:val="0"/>
      <w:marTop w:val="0"/>
      <w:marBottom w:val="0"/>
      <w:divBdr>
        <w:top w:val="none" w:sz="0" w:space="0" w:color="auto"/>
        <w:left w:val="none" w:sz="0" w:space="0" w:color="auto"/>
        <w:bottom w:val="none" w:sz="0" w:space="0" w:color="auto"/>
        <w:right w:val="none" w:sz="0" w:space="0" w:color="auto"/>
      </w:divBdr>
    </w:div>
    <w:div w:id="1190141556">
      <w:bodyDiv w:val="1"/>
      <w:marLeft w:val="0"/>
      <w:marRight w:val="0"/>
      <w:marTop w:val="0"/>
      <w:marBottom w:val="0"/>
      <w:divBdr>
        <w:top w:val="none" w:sz="0" w:space="0" w:color="auto"/>
        <w:left w:val="none" w:sz="0" w:space="0" w:color="auto"/>
        <w:bottom w:val="none" w:sz="0" w:space="0" w:color="auto"/>
        <w:right w:val="none" w:sz="0" w:space="0" w:color="auto"/>
      </w:divBdr>
    </w:div>
    <w:div w:id="1238438929">
      <w:bodyDiv w:val="1"/>
      <w:marLeft w:val="0"/>
      <w:marRight w:val="0"/>
      <w:marTop w:val="0"/>
      <w:marBottom w:val="0"/>
      <w:divBdr>
        <w:top w:val="none" w:sz="0" w:space="0" w:color="auto"/>
        <w:left w:val="none" w:sz="0" w:space="0" w:color="auto"/>
        <w:bottom w:val="none" w:sz="0" w:space="0" w:color="auto"/>
        <w:right w:val="none" w:sz="0" w:space="0" w:color="auto"/>
      </w:divBdr>
    </w:div>
    <w:div w:id="1377659454">
      <w:bodyDiv w:val="1"/>
      <w:marLeft w:val="0"/>
      <w:marRight w:val="0"/>
      <w:marTop w:val="0"/>
      <w:marBottom w:val="0"/>
      <w:divBdr>
        <w:top w:val="none" w:sz="0" w:space="0" w:color="auto"/>
        <w:left w:val="none" w:sz="0" w:space="0" w:color="auto"/>
        <w:bottom w:val="none" w:sz="0" w:space="0" w:color="auto"/>
        <w:right w:val="none" w:sz="0" w:space="0" w:color="auto"/>
      </w:divBdr>
    </w:div>
    <w:div w:id="1696073869">
      <w:bodyDiv w:val="1"/>
      <w:marLeft w:val="0"/>
      <w:marRight w:val="0"/>
      <w:marTop w:val="0"/>
      <w:marBottom w:val="0"/>
      <w:divBdr>
        <w:top w:val="none" w:sz="0" w:space="0" w:color="auto"/>
        <w:left w:val="none" w:sz="0" w:space="0" w:color="auto"/>
        <w:bottom w:val="none" w:sz="0" w:space="0" w:color="auto"/>
        <w:right w:val="none" w:sz="0" w:space="0" w:color="auto"/>
      </w:divBdr>
    </w:div>
    <w:div w:id="1735540528">
      <w:bodyDiv w:val="1"/>
      <w:marLeft w:val="0"/>
      <w:marRight w:val="0"/>
      <w:marTop w:val="0"/>
      <w:marBottom w:val="0"/>
      <w:divBdr>
        <w:top w:val="none" w:sz="0" w:space="0" w:color="auto"/>
        <w:left w:val="none" w:sz="0" w:space="0" w:color="auto"/>
        <w:bottom w:val="none" w:sz="0" w:space="0" w:color="auto"/>
        <w:right w:val="none" w:sz="0" w:space="0" w:color="auto"/>
      </w:divBdr>
      <w:divsChild>
        <w:div w:id="1813595967">
          <w:marLeft w:val="0"/>
          <w:marRight w:val="0"/>
          <w:marTop w:val="0"/>
          <w:marBottom w:val="0"/>
          <w:divBdr>
            <w:top w:val="none" w:sz="0" w:space="0" w:color="auto"/>
            <w:left w:val="none" w:sz="0" w:space="0" w:color="auto"/>
            <w:bottom w:val="none" w:sz="0" w:space="0" w:color="auto"/>
            <w:right w:val="none" w:sz="0" w:space="0" w:color="auto"/>
          </w:divBdr>
          <w:divsChild>
            <w:div w:id="1089232702">
              <w:marLeft w:val="0"/>
              <w:marRight w:val="0"/>
              <w:marTop w:val="0"/>
              <w:marBottom w:val="0"/>
              <w:divBdr>
                <w:top w:val="none" w:sz="0" w:space="0" w:color="auto"/>
                <w:left w:val="none" w:sz="0" w:space="0" w:color="auto"/>
                <w:bottom w:val="none" w:sz="0" w:space="0" w:color="auto"/>
                <w:right w:val="none" w:sz="0" w:space="0" w:color="auto"/>
              </w:divBdr>
              <w:divsChild>
                <w:div w:id="157380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00392">
      <w:bodyDiv w:val="1"/>
      <w:marLeft w:val="0"/>
      <w:marRight w:val="0"/>
      <w:marTop w:val="0"/>
      <w:marBottom w:val="0"/>
      <w:divBdr>
        <w:top w:val="none" w:sz="0" w:space="0" w:color="auto"/>
        <w:left w:val="none" w:sz="0" w:space="0" w:color="auto"/>
        <w:bottom w:val="none" w:sz="0" w:space="0" w:color="auto"/>
        <w:right w:val="none" w:sz="0" w:space="0" w:color="auto"/>
      </w:divBdr>
    </w:div>
    <w:div w:id="1788816246">
      <w:bodyDiv w:val="1"/>
      <w:marLeft w:val="0"/>
      <w:marRight w:val="0"/>
      <w:marTop w:val="0"/>
      <w:marBottom w:val="0"/>
      <w:divBdr>
        <w:top w:val="none" w:sz="0" w:space="0" w:color="auto"/>
        <w:left w:val="none" w:sz="0" w:space="0" w:color="auto"/>
        <w:bottom w:val="none" w:sz="0" w:space="0" w:color="auto"/>
        <w:right w:val="none" w:sz="0" w:space="0" w:color="auto"/>
      </w:divBdr>
    </w:div>
    <w:div w:id="18331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1DF190D53324F24BC257F6A35BE6604"/>
        <w:category>
          <w:name w:val="Allgemein"/>
          <w:gallery w:val="placeholder"/>
        </w:category>
        <w:types>
          <w:type w:val="bbPlcHdr"/>
        </w:types>
        <w:behaviors>
          <w:behavior w:val="content"/>
        </w:behaviors>
        <w:guid w:val="{66CA3028-48CF-487B-ADCC-F4B59A241E0B}"/>
      </w:docPartPr>
      <w:docPartBody>
        <w:p w:rsidR="00046CB7" w:rsidRDefault="00046CB7" w:rsidP="00046CB7">
          <w:pPr>
            <w:pStyle w:val="21DF190D53324F24BC257F6A35BE6604"/>
          </w:pPr>
          <w:r w:rsidRPr="004E4A2C">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Com 55 Roman">
    <w:altName w:val="72"/>
    <w:panose1 w:val="020B0503030504020204"/>
    <w:charset w:val="00"/>
    <w:family w:val="swiss"/>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55 Roman">
    <w:altName w:val="Calibri"/>
    <w:panose1 w:val="020B0503030504020204"/>
    <w:charset w:val="00"/>
    <w:family w:val="swiss"/>
    <w:pitch w:val="variable"/>
    <w:sig w:usb0="800000AF" w:usb1="5000204A" w:usb2="00000000" w:usb3="00000000" w:csb0="0000009B" w:csb1="00000000"/>
  </w:font>
  <w:font w:name="TIMES NEW (W1)">
    <w:altName w:val="Times New Roman"/>
    <w:charset w:val="00"/>
    <w:family w:val="roman"/>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B8"/>
    <w:rsid w:val="0002270D"/>
    <w:rsid w:val="00032611"/>
    <w:rsid w:val="00046CB7"/>
    <w:rsid w:val="00074EF5"/>
    <w:rsid w:val="00106D32"/>
    <w:rsid w:val="0015570C"/>
    <w:rsid w:val="00195352"/>
    <w:rsid w:val="001A58B4"/>
    <w:rsid w:val="00267BE4"/>
    <w:rsid w:val="002C6B5F"/>
    <w:rsid w:val="00323D3B"/>
    <w:rsid w:val="003B5263"/>
    <w:rsid w:val="00442817"/>
    <w:rsid w:val="00457FBA"/>
    <w:rsid w:val="004A7CDB"/>
    <w:rsid w:val="00515E88"/>
    <w:rsid w:val="00555941"/>
    <w:rsid w:val="00557CAA"/>
    <w:rsid w:val="00582009"/>
    <w:rsid w:val="00591EB8"/>
    <w:rsid w:val="005E7E90"/>
    <w:rsid w:val="00661D13"/>
    <w:rsid w:val="0073584F"/>
    <w:rsid w:val="00853EC4"/>
    <w:rsid w:val="008B3FEB"/>
    <w:rsid w:val="008D5FE5"/>
    <w:rsid w:val="00955A0C"/>
    <w:rsid w:val="009C5047"/>
    <w:rsid w:val="00A90EA9"/>
    <w:rsid w:val="00B7339D"/>
    <w:rsid w:val="00C7123C"/>
    <w:rsid w:val="00CD6EED"/>
    <w:rsid w:val="00CE22B7"/>
    <w:rsid w:val="00CE495D"/>
    <w:rsid w:val="00D33D43"/>
    <w:rsid w:val="00DE78FB"/>
    <w:rsid w:val="00DF3321"/>
    <w:rsid w:val="00E65BD6"/>
    <w:rsid w:val="00EC75B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semiHidden/>
    <w:rsid w:val="00046CB7"/>
    <w:rPr>
      <w:color w:val="808080"/>
    </w:rPr>
  </w:style>
  <w:style w:type="paragraph" w:customStyle="1" w:styleId="21DF190D53324F24BC257F6A35BE6604">
    <w:name w:val="21DF190D53324F24BC257F6A35BE6604"/>
    <w:rsid w:val="00046CB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32273-4C9B-4A11-B3BF-60A38C067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1612</Words>
  <Characters>10162</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Musterreglement Frühe Sprachförderung</vt:lpstr>
    </vt:vector>
  </TitlesOfParts>
  <Company>Amt fuer Informatik und Organisation</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Musterreglement Frühe Sprachförderung</dc:title>
  <dc:subject/>
  <dc:creator>Röder Claudia</dc:creator>
  <cp:keywords/>
  <dc:description/>
  <cp:lastModifiedBy>Röder Claudia</cp:lastModifiedBy>
  <cp:revision>7</cp:revision>
  <dcterms:created xsi:type="dcterms:W3CDTF">2024-11-04T14:54:00Z</dcterms:created>
  <dcterms:modified xsi:type="dcterms:W3CDTF">2024-11-04T16:14:00Z</dcterms:modified>
</cp:coreProperties>
</file>