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48617E" w14:textId="77777777" w:rsidR="00FE6238" w:rsidRDefault="00FE6238">
      <w:pPr>
        <w:rPr>
          <w:sz w:val="24"/>
        </w:rPr>
      </w:pPr>
    </w:p>
    <w:p w14:paraId="72D0DC36" w14:textId="77777777" w:rsidR="00F06BA7" w:rsidRPr="0002799E" w:rsidRDefault="00965347">
      <w:pPr>
        <w:rPr>
          <w:sz w:val="24"/>
        </w:rPr>
      </w:pPr>
      <w:r>
        <w:rPr>
          <w:sz w:val="24"/>
        </w:rPr>
        <w:t>Frühe Sprachförderung</w:t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7"/>
      </w:tblGrid>
      <w:tr w:rsidR="00D54C85" w14:paraId="47C6F8D8" w14:textId="77777777" w:rsidTr="00445B0E">
        <w:trPr>
          <w:trHeight w:val="7205"/>
        </w:trPr>
        <w:tc>
          <w:tcPr>
            <w:tcW w:w="9777" w:type="dxa"/>
          </w:tcPr>
          <w:p w14:paraId="519D01B9" w14:textId="77777777" w:rsidR="004517BB" w:rsidRDefault="004517BB" w:rsidP="004517BB"/>
          <w:p w14:paraId="0F57E4A9" w14:textId="77777777" w:rsidR="004517BB" w:rsidRDefault="004517BB" w:rsidP="004517BB"/>
          <w:p w14:paraId="39EBE1B0" w14:textId="77777777" w:rsidR="004517BB" w:rsidRPr="006108EF" w:rsidRDefault="004517BB" w:rsidP="006108EF">
            <w:pPr>
              <w:spacing w:line="276" w:lineRule="auto"/>
              <w:rPr>
                <w:sz w:val="22"/>
                <w:szCs w:val="22"/>
              </w:rPr>
            </w:pPr>
            <w:r w:rsidRPr="006108EF">
              <w:rPr>
                <w:sz w:val="22"/>
                <w:szCs w:val="22"/>
              </w:rPr>
              <w:t>Sehr geehrte Erziehungsberechtigte</w:t>
            </w:r>
            <w:r w:rsidR="00CE2053" w:rsidRPr="006108EF">
              <w:rPr>
                <w:sz w:val="22"/>
                <w:szCs w:val="22"/>
              </w:rPr>
              <w:t xml:space="preserve"> </w:t>
            </w:r>
          </w:p>
          <w:p w14:paraId="293E02EB" w14:textId="77777777" w:rsidR="004517BB" w:rsidRPr="006108EF" w:rsidRDefault="006108EF" w:rsidP="006108EF">
            <w:pPr>
              <w:tabs>
                <w:tab w:val="left" w:pos="396"/>
              </w:tabs>
              <w:spacing w:line="276" w:lineRule="auto"/>
              <w:rPr>
                <w:sz w:val="22"/>
                <w:szCs w:val="22"/>
              </w:rPr>
            </w:pPr>
            <w:r w:rsidRPr="006108EF">
              <w:rPr>
                <w:sz w:val="22"/>
                <w:szCs w:val="22"/>
              </w:rPr>
              <w:tab/>
            </w:r>
          </w:p>
          <w:p w14:paraId="3F940A5D" w14:textId="767DBE26" w:rsidR="00D25548" w:rsidRDefault="0004486F" w:rsidP="007032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 August </w:t>
            </w:r>
            <w:r w:rsidR="00A01557">
              <w:rPr>
                <w:sz w:val="22"/>
                <w:szCs w:val="22"/>
                <w:highlight w:val="lightGray"/>
              </w:rPr>
              <w:t>202</w:t>
            </w:r>
            <w:r w:rsidR="00A01557" w:rsidRPr="00A01557">
              <w:rPr>
                <w:sz w:val="22"/>
                <w:szCs w:val="22"/>
                <w:highlight w:val="lightGray"/>
              </w:rPr>
              <w:t>5</w:t>
            </w:r>
            <w:r>
              <w:rPr>
                <w:sz w:val="22"/>
                <w:szCs w:val="22"/>
              </w:rPr>
              <w:t xml:space="preserve"> kommt Ihr Kind </w:t>
            </w:r>
            <w:r w:rsidRPr="001F46AE">
              <w:rPr>
                <w:sz w:val="22"/>
                <w:szCs w:val="22"/>
                <w:highlight w:val="lightGray"/>
              </w:rPr>
              <w:t>«</w:t>
            </w:r>
            <w:proofErr w:type="spellStart"/>
            <w:r w:rsidRPr="001F46AE">
              <w:rPr>
                <w:sz w:val="22"/>
                <w:szCs w:val="22"/>
                <w:highlight w:val="lightGray"/>
              </w:rPr>
              <w:t>Name_Kind</w:t>
            </w:r>
            <w:proofErr w:type="spellEnd"/>
            <w:r w:rsidRPr="001F46AE">
              <w:rPr>
                <w:sz w:val="22"/>
                <w:szCs w:val="22"/>
                <w:highlight w:val="lightGray"/>
              </w:rPr>
              <w:t>»</w:t>
            </w:r>
            <w:r>
              <w:rPr>
                <w:sz w:val="22"/>
                <w:szCs w:val="22"/>
              </w:rPr>
              <w:t xml:space="preserve"> in den Kindergarten. Deutschkenntnisse sind dafür sehr wichtig. Alle Kinder sollen die gleichen Startchancen haben. Deshalb möchte die Gemeinde </w:t>
            </w:r>
            <w:r w:rsidRPr="003A6B0C">
              <w:rPr>
                <w:sz w:val="22"/>
                <w:szCs w:val="22"/>
                <w:highlight w:val="lightGray"/>
              </w:rPr>
              <w:t>Name</w:t>
            </w:r>
            <w:r>
              <w:rPr>
                <w:sz w:val="22"/>
                <w:szCs w:val="22"/>
              </w:rPr>
              <w:t xml:space="preserve"> </w:t>
            </w:r>
            <w:r w:rsidR="00D25548">
              <w:rPr>
                <w:sz w:val="22"/>
                <w:szCs w:val="22"/>
              </w:rPr>
              <w:t>alle</w:t>
            </w:r>
            <w:r w:rsidR="003A6B0C">
              <w:rPr>
                <w:sz w:val="22"/>
                <w:szCs w:val="22"/>
              </w:rPr>
              <w:t>n</w:t>
            </w:r>
            <w:r w:rsidR="00D25548">
              <w:rPr>
                <w:sz w:val="22"/>
                <w:szCs w:val="22"/>
              </w:rPr>
              <w:t xml:space="preserve"> Kinder schon früh beim Deutschlernen helfen.</w:t>
            </w:r>
          </w:p>
          <w:p w14:paraId="2AD77045" w14:textId="77777777" w:rsidR="00D25548" w:rsidRDefault="00D25548" w:rsidP="007032CD">
            <w:pPr>
              <w:jc w:val="both"/>
              <w:rPr>
                <w:sz w:val="22"/>
                <w:szCs w:val="22"/>
              </w:rPr>
            </w:pPr>
          </w:p>
          <w:p w14:paraId="4B02AD03" w14:textId="4CC2FAF2" w:rsidR="00E350E5" w:rsidRDefault="00D25548" w:rsidP="007032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Dafür bekommen alle Eltern 1.5 Jahre vor Kindergarteneintritt einen </w:t>
            </w:r>
            <w:r w:rsidR="00231515">
              <w:rPr>
                <w:sz w:val="22"/>
                <w:szCs w:val="22"/>
              </w:rPr>
              <w:t xml:space="preserve">freiwilligen </w:t>
            </w:r>
            <w:r>
              <w:rPr>
                <w:sz w:val="22"/>
                <w:szCs w:val="22"/>
              </w:rPr>
              <w:t>Fragebogen zur Sprachstanderhebung i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hres Kindes zugestellt.  </w:t>
            </w:r>
            <w:r w:rsidR="0004486F">
              <w:rPr>
                <w:sz w:val="22"/>
                <w:szCs w:val="22"/>
              </w:rPr>
              <w:t xml:space="preserve">Die Gemeinde </w:t>
            </w:r>
            <w:r w:rsidR="0004486F" w:rsidRPr="003A6B0C">
              <w:rPr>
                <w:sz w:val="22"/>
                <w:szCs w:val="22"/>
                <w:highlight w:val="lightGray"/>
              </w:rPr>
              <w:t>XX</w:t>
            </w:r>
            <w:r w:rsidR="0004486F" w:rsidRPr="006108EF">
              <w:rPr>
                <w:sz w:val="22"/>
                <w:szCs w:val="22"/>
              </w:rPr>
              <w:t xml:space="preserve"> </w:t>
            </w:r>
            <w:r w:rsidR="004517BB" w:rsidRPr="006108EF">
              <w:rPr>
                <w:sz w:val="22"/>
                <w:szCs w:val="22"/>
              </w:rPr>
              <w:t xml:space="preserve">hat im </w:t>
            </w:r>
            <w:r w:rsidR="0004486F" w:rsidRPr="003A6B0C">
              <w:rPr>
                <w:sz w:val="22"/>
                <w:szCs w:val="22"/>
                <w:highlight w:val="lightGray"/>
              </w:rPr>
              <w:t>XX</w:t>
            </w:r>
            <w:r w:rsidR="0004486F">
              <w:rPr>
                <w:sz w:val="22"/>
                <w:szCs w:val="22"/>
              </w:rPr>
              <w:t xml:space="preserve"> die Frühe Sprachfö</w:t>
            </w:r>
            <w:r w:rsidR="003A6B0C">
              <w:rPr>
                <w:sz w:val="22"/>
                <w:szCs w:val="22"/>
              </w:rPr>
              <w:t>r</w:t>
            </w:r>
            <w:r w:rsidR="0004486F">
              <w:rPr>
                <w:sz w:val="22"/>
                <w:szCs w:val="22"/>
              </w:rPr>
              <w:t>derung eingeführt</w:t>
            </w:r>
            <w:r w:rsidR="004517BB" w:rsidRPr="006108EF">
              <w:rPr>
                <w:sz w:val="22"/>
                <w:szCs w:val="22"/>
              </w:rPr>
              <w:t>.</w:t>
            </w:r>
            <w:r w:rsidR="0057304E" w:rsidRPr="006108EF">
              <w:rPr>
                <w:sz w:val="22"/>
                <w:szCs w:val="22"/>
              </w:rPr>
              <w:t xml:space="preserve"> </w:t>
            </w:r>
            <w:r w:rsidR="004517BB" w:rsidRPr="006108EF">
              <w:rPr>
                <w:sz w:val="22"/>
                <w:szCs w:val="22"/>
              </w:rPr>
              <w:t xml:space="preserve">Kinder, welche 18 Monate vor dem Kindergarteneintritt </w:t>
            </w:r>
            <w:r w:rsidR="00F012C4">
              <w:rPr>
                <w:sz w:val="22"/>
                <w:szCs w:val="22"/>
              </w:rPr>
              <w:t xml:space="preserve">nicht </w:t>
            </w:r>
            <w:r w:rsidR="00D7765B">
              <w:rPr>
                <w:sz w:val="22"/>
                <w:szCs w:val="22"/>
              </w:rPr>
              <w:t>genügend</w:t>
            </w:r>
            <w:r w:rsidR="00F012C4">
              <w:rPr>
                <w:sz w:val="22"/>
                <w:szCs w:val="22"/>
              </w:rPr>
              <w:t xml:space="preserve"> Deutschkenntnisse</w:t>
            </w:r>
            <w:r w:rsidR="004517BB" w:rsidRPr="006108EF">
              <w:rPr>
                <w:sz w:val="22"/>
                <w:szCs w:val="22"/>
              </w:rPr>
              <w:t xml:space="preserve"> haben, </w:t>
            </w:r>
            <w:r w:rsidR="0004486F">
              <w:rPr>
                <w:sz w:val="22"/>
                <w:szCs w:val="22"/>
              </w:rPr>
              <w:t>wird ein</w:t>
            </w:r>
            <w:r w:rsidR="004517BB" w:rsidRPr="006108EF">
              <w:rPr>
                <w:sz w:val="22"/>
                <w:szCs w:val="22"/>
              </w:rPr>
              <w:t xml:space="preserve"> Besuch einer Spielgruppe oder einer Kindertagesstätte </w:t>
            </w:r>
            <w:r w:rsidR="0004486F">
              <w:rPr>
                <w:sz w:val="22"/>
                <w:szCs w:val="22"/>
              </w:rPr>
              <w:t>empfohlen</w:t>
            </w:r>
            <w:r w:rsidR="004517BB" w:rsidRPr="006108EF">
              <w:rPr>
                <w:sz w:val="22"/>
                <w:szCs w:val="22"/>
              </w:rPr>
              <w:t>.</w:t>
            </w:r>
            <w:r w:rsidR="004C3D32">
              <w:rPr>
                <w:sz w:val="22"/>
                <w:szCs w:val="22"/>
              </w:rPr>
              <w:t xml:space="preserve"> In der Gemeinde </w:t>
            </w:r>
            <w:r w:rsidR="004C3D32" w:rsidRPr="003A6B0C">
              <w:rPr>
                <w:sz w:val="22"/>
                <w:szCs w:val="22"/>
                <w:highlight w:val="lightGray"/>
              </w:rPr>
              <w:t>Namen</w:t>
            </w:r>
            <w:r w:rsidR="004C3D32">
              <w:rPr>
                <w:sz w:val="22"/>
                <w:szCs w:val="22"/>
              </w:rPr>
              <w:t xml:space="preserve"> gibt es dafür die </w:t>
            </w:r>
            <w:r w:rsidR="004C3D32" w:rsidRPr="003A6B0C">
              <w:rPr>
                <w:sz w:val="22"/>
                <w:szCs w:val="22"/>
                <w:highlight w:val="lightGray"/>
              </w:rPr>
              <w:t>Spielgruppe XX</w:t>
            </w:r>
            <w:r w:rsidR="004C3D32">
              <w:rPr>
                <w:sz w:val="22"/>
                <w:szCs w:val="22"/>
              </w:rPr>
              <w:t xml:space="preserve"> und die </w:t>
            </w:r>
            <w:r w:rsidR="004C3D32" w:rsidRPr="003A6B0C">
              <w:rPr>
                <w:sz w:val="22"/>
                <w:szCs w:val="22"/>
                <w:highlight w:val="lightGray"/>
              </w:rPr>
              <w:t>Kindertagesstätte XX.</w:t>
            </w:r>
          </w:p>
          <w:p w14:paraId="40B43C68" w14:textId="77777777" w:rsidR="00E350E5" w:rsidRDefault="00E350E5" w:rsidP="007032CD">
            <w:pPr>
              <w:pStyle w:val="Fuzeile"/>
              <w:jc w:val="both"/>
              <w:rPr>
                <w:sz w:val="22"/>
                <w:szCs w:val="22"/>
              </w:rPr>
            </w:pPr>
          </w:p>
          <w:p w14:paraId="1A8492F2" w14:textId="68ED3E73" w:rsidR="0004486F" w:rsidRDefault="0057304E" w:rsidP="007032CD">
            <w:pPr>
              <w:jc w:val="both"/>
              <w:rPr>
                <w:sz w:val="22"/>
                <w:szCs w:val="22"/>
              </w:rPr>
            </w:pPr>
            <w:r w:rsidRPr="006108EF">
              <w:rPr>
                <w:sz w:val="22"/>
                <w:szCs w:val="22"/>
              </w:rPr>
              <w:t>Auch Ihr Kind wird in 18 Monaten in den Kinderga</w:t>
            </w:r>
            <w:r w:rsidR="00445B0E" w:rsidRPr="006108EF">
              <w:rPr>
                <w:sz w:val="22"/>
                <w:szCs w:val="22"/>
              </w:rPr>
              <w:t>r</w:t>
            </w:r>
            <w:r w:rsidRPr="006108EF">
              <w:rPr>
                <w:sz w:val="22"/>
                <w:szCs w:val="22"/>
              </w:rPr>
              <w:t xml:space="preserve">ten </w:t>
            </w:r>
            <w:r w:rsidR="00D7765B">
              <w:rPr>
                <w:sz w:val="22"/>
                <w:szCs w:val="22"/>
              </w:rPr>
              <w:t>kommen</w:t>
            </w:r>
            <w:r w:rsidRPr="006108EF">
              <w:rPr>
                <w:sz w:val="22"/>
                <w:szCs w:val="22"/>
              </w:rPr>
              <w:t xml:space="preserve">. </w:t>
            </w:r>
            <w:r w:rsidR="0004486F">
              <w:rPr>
                <w:sz w:val="22"/>
                <w:szCs w:val="22"/>
              </w:rPr>
              <w:t>Bitte füllen Sie den Fragebogen für «</w:t>
            </w:r>
            <w:proofErr w:type="spellStart"/>
            <w:r w:rsidR="0004486F" w:rsidRPr="00ED5FF5">
              <w:rPr>
                <w:sz w:val="22"/>
                <w:szCs w:val="22"/>
                <w:highlight w:val="lightGray"/>
              </w:rPr>
              <w:t>Name_Kind</w:t>
            </w:r>
            <w:proofErr w:type="spellEnd"/>
            <w:r w:rsidR="0004486F">
              <w:rPr>
                <w:sz w:val="22"/>
                <w:szCs w:val="22"/>
              </w:rPr>
              <w:t>» online aus und geben Sie diesen persönlichen Code ein: «</w:t>
            </w:r>
            <w:r w:rsidR="0004486F" w:rsidRPr="00ED5FF5">
              <w:rPr>
                <w:sz w:val="22"/>
                <w:szCs w:val="22"/>
                <w:highlight w:val="lightGray"/>
              </w:rPr>
              <w:t>1111111</w:t>
            </w:r>
            <w:r w:rsidR="0004486F">
              <w:rPr>
                <w:sz w:val="22"/>
                <w:szCs w:val="22"/>
              </w:rPr>
              <w:t>».</w:t>
            </w:r>
          </w:p>
          <w:p w14:paraId="68F766FF" w14:textId="39C3281F" w:rsidR="0004486F" w:rsidRDefault="0004486F" w:rsidP="007032CD">
            <w:pPr>
              <w:jc w:val="both"/>
              <w:rPr>
                <w:sz w:val="22"/>
                <w:szCs w:val="22"/>
              </w:rPr>
            </w:pPr>
          </w:p>
          <w:p w14:paraId="0EE70D79" w14:textId="79D28A44" w:rsidR="0004486F" w:rsidRDefault="0004486F" w:rsidP="007032CD">
            <w:pPr>
              <w:jc w:val="both"/>
              <w:rPr>
                <w:sz w:val="22"/>
                <w:szCs w:val="22"/>
              </w:rPr>
            </w:pPr>
            <w:r w:rsidRPr="00ED5FF5">
              <w:rPr>
                <w:sz w:val="22"/>
                <w:szCs w:val="22"/>
                <w:highlight w:val="lightGray"/>
              </w:rPr>
              <w:t>LINK und QR Code</w:t>
            </w:r>
          </w:p>
          <w:p w14:paraId="252CA6AA" w14:textId="49E79509" w:rsidR="0004486F" w:rsidRDefault="0004486F" w:rsidP="007032CD">
            <w:pPr>
              <w:jc w:val="both"/>
              <w:rPr>
                <w:sz w:val="22"/>
                <w:szCs w:val="22"/>
              </w:rPr>
            </w:pPr>
          </w:p>
          <w:p w14:paraId="544D5B60" w14:textId="0B27CBFD" w:rsidR="0004486F" w:rsidRDefault="0004486F" w:rsidP="007032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Ihre Angaben werden von der Univer</w:t>
            </w:r>
            <w:r w:rsidR="00D25548">
              <w:rPr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>tät Basel anonymisiert ausgewertet. Die anonymisierten Daten werden von der Universität Basel für wissenschaftliche Zwecke verwendet.</w:t>
            </w:r>
            <w:r w:rsidR="00D25548">
              <w:rPr>
                <w:sz w:val="22"/>
                <w:szCs w:val="22"/>
              </w:rPr>
              <w:t xml:space="preserve"> Weitere Informationen zum Fragebogen finden sie </w:t>
            </w:r>
            <w:r w:rsidR="00CA72F8">
              <w:rPr>
                <w:sz w:val="22"/>
                <w:szCs w:val="22"/>
              </w:rPr>
              <w:t>in 14</w:t>
            </w:r>
            <w:r w:rsidR="00B627FF">
              <w:rPr>
                <w:sz w:val="22"/>
                <w:szCs w:val="22"/>
              </w:rPr>
              <w:t xml:space="preserve"> Sprachen </w:t>
            </w:r>
            <w:r w:rsidR="00D25548">
              <w:rPr>
                <w:sz w:val="22"/>
                <w:szCs w:val="22"/>
              </w:rPr>
              <w:t xml:space="preserve">hier: </w:t>
            </w:r>
            <w:hyperlink r:id="rId8" w:history="1">
              <w:r w:rsidR="001F46AE" w:rsidRPr="00227406">
                <w:rPr>
                  <w:rStyle w:val="Hyperlink"/>
                  <w:sz w:val="22"/>
                  <w:szCs w:val="22"/>
                </w:rPr>
                <w:t>https://daz-v.psychologie.unibas.ch/de/eltern/</w:t>
              </w:r>
            </w:hyperlink>
            <w:r w:rsidR="001F46AE">
              <w:rPr>
                <w:sz w:val="22"/>
                <w:szCs w:val="22"/>
              </w:rPr>
              <w:t xml:space="preserve"> </w:t>
            </w:r>
          </w:p>
          <w:p w14:paraId="782F71BE" w14:textId="77777777" w:rsidR="003A6B0C" w:rsidRDefault="003A6B0C" w:rsidP="00D25548">
            <w:pPr>
              <w:jc w:val="both"/>
              <w:rPr>
                <w:sz w:val="22"/>
                <w:szCs w:val="22"/>
              </w:rPr>
            </w:pPr>
          </w:p>
          <w:p w14:paraId="79E704E7" w14:textId="12422281" w:rsidR="00D25548" w:rsidRPr="00D25548" w:rsidRDefault="001F46AE" w:rsidP="00D255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Wenn Sie mehr zur f</w:t>
            </w:r>
            <w:r w:rsidR="00D25548">
              <w:rPr>
                <w:sz w:val="22"/>
                <w:szCs w:val="22"/>
              </w:rPr>
              <w:t xml:space="preserve">rühen Sprachförderung im Kanton Solothurn erfahren möchten, besuchen Sie bitte die Webseite </w:t>
            </w:r>
            <w:hyperlink r:id="rId9" w:history="1">
              <w:r w:rsidR="00D25548" w:rsidRPr="00D25548">
                <w:rPr>
                  <w:rStyle w:val="Hyperlink"/>
                  <w:sz w:val="22"/>
                  <w:szCs w:val="22"/>
                </w:rPr>
                <w:t>so.ch/</w:t>
              </w:r>
              <w:proofErr w:type="spellStart"/>
            </w:hyperlink>
            <w:hyperlink r:id="rId10" w:history="1">
              <w:r w:rsidR="00D25548" w:rsidRPr="00D25548">
                <w:rPr>
                  <w:rStyle w:val="Hyperlink"/>
                  <w:sz w:val="22"/>
                  <w:szCs w:val="22"/>
                </w:rPr>
                <w:t>fruehe-foerderung</w:t>
              </w:r>
              <w:proofErr w:type="spellEnd"/>
            </w:hyperlink>
            <w:r w:rsidR="00D25548">
              <w:rPr>
                <w:sz w:val="22"/>
                <w:szCs w:val="22"/>
              </w:rPr>
              <w:t>.</w:t>
            </w:r>
          </w:p>
          <w:p w14:paraId="559B69F8" w14:textId="1C9F6DC4" w:rsidR="00D25548" w:rsidRDefault="00D25548" w:rsidP="007032CD">
            <w:pPr>
              <w:jc w:val="both"/>
              <w:rPr>
                <w:sz w:val="22"/>
                <w:szCs w:val="22"/>
              </w:rPr>
            </w:pPr>
          </w:p>
          <w:p w14:paraId="78782FE4" w14:textId="058E7B17" w:rsidR="0004486F" w:rsidRDefault="0004486F" w:rsidP="007032CD">
            <w:pPr>
              <w:jc w:val="both"/>
              <w:rPr>
                <w:sz w:val="22"/>
                <w:szCs w:val="22"/>
              </w:rPr>
            </w:pPr>
          </w:p>
          <w:p w14:paraId="4614E7B7" w14:textId="00C22D65" w:rsidR="0004486F" w:rsidRDefault="0004486F" w:rsidP="003A6B0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Besten Dank! </w:t>
            </w:r>
            <w:r w:rsidRPr="006108EF">
              <w:rPr>
                <w:sz w:val="22"/>
                <w:szCs w:val="22"/>
              </w:rPr>
              <w:t xml:space="preserve">Für Ihr Engagement danken wir Ihnen im Voraus. Bei Fragen stehen </w:t>
            </w:r>
            <w:r w:rsidRPr="003A6B0C">
              <w:rPr>
                <w:sz w:val="22"/>
                <w:szCs w:val="22"/>
                <w:highlight w:val="lightGray"/>
              </w:rPr>
              <w:t>wir Ihnen / steht Ihnen Kontaktperson</w:t>
            </w:r>
            <w:r w:rsidRPr="006108EF">
              <w:rPr>
                <w:sz w:val="22"/>
                <w:szCs w:val="22"/>
              </w:rPr>
              <w:t xml:space="preserve"> gerne zur Verfügung.</w:t>
            </w:r>
          </w:p>
          <w:p w14:paraId="1C088B89" w14:textId="4B75A8EB" w:rsidR="0004486F" w:rsidRDefault="0004486F" w:rsidP="007032CD">
            <w:pPr>
              <w:jc w:val="both"/>
              <w:rPr>
                <w:sz w:val="22"/>
                <w:szCs w:val="22"/>
              </w:rPr>
            </w:pPr>
          </w:p>
          <w:p w14:paraId="7BDE23D9" w14:textId="522FC8A0" w:rsidR="0004486F" w:rsidRDefault="0004486F" w:rsidP="007032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Freundliche Grüsse</w:t>
            </w:r>
          </w:p>
          <w:p w14:paraId="0E309345" w14:textId="5222D94F" w:rsidR="0004486F" w:rsidRDefault="0004486F" w:rsidP="007032CD">
            <w:pPr>
              <w:jc w:val="both"/>
              <w:rPr>
                <w:sz w:val="22"/>
                <w:szCs w:val="22"/>
              </w:rPr>
            </w:pPr>
          </w:p>
          <w:p w14:paraId="664FEE96" w14:textId="77777777" w:rsidR="0004486F" w:rsidRDefault="0004486F" w:rsidP="007032CD">
            <w:pPr>
              <w:jc w:val="both"/>
              <w:rPr>
                <w:sz w:val="22"/>
                <w:szCs w:val="22"/>
              </w:rPr>
            </w:pPr>
          </w:p>
          <w:p w14:paraId="5CADC613" w14:textId="77777777" w:rsidR="00B73C6A" w:rsidRDefault="00B73C6A" w:rsidP="002D3FC7">
            <w:pPr>
              <w:rPr>
                <w:b/>
              </w:rPr>
            </w:pPr>
          </w:p>
          <w:p w14:paraId="1194B460" w14:textId="77777777" w:rsidR="00AE41B6" w:rsidRPr="00AE41B6" w:rsidRDefault="00AE41B6" w:rsidP="0008412F">
            <w:pPr>
              <w:rPr>
                <w:b/>
              </w:rPr>
            </w:pPr>
          </w:p>
          <w:p w14:paraId="105CE470" w14:textId="689F5414" w:rsidR="00445B0E" w:rsidRDefault="00445B0E" w:rsidP="006B126B">
            <w:pPr>
              <w:pStyle w:val="Listenabsatz"/>
              <w:ind w:left="0"/>
            </w:pPr>
          </w:p>
          <w:p w14:paraId="56B4667E" w14:textId="77777777" w:rsidR="00445B0E" w:rsidRPr="00445B0E" w:rsidRDefault="00445B0E" w:rsidP="00445B0E"/>
          <w:p w14:paraId="61CCC664" w14:textId="77777777" w:rsidR="00445B0E" w:rsidRPr="00445B0E" w:rsidRDefault="00445B0E" w:rsidP="00445B0E"/>
          <w:p w14:paraId="07E3C346" w14:textId="77777777" w:rsidR="00492005" w:rsidRPr="00445B0E" w:rsidRDefault="00492005" w:rsidP="00445B0E">
            <w:pPr>
              <w:ind w:firstLine="709"/>
            </w:pPr>
          </w:p>
        </w:tc>
      </w:tr>
    </w:tbl>
    <w:p w14:paraId="37455AF3" w14:textId="77777777" w:rsidR="004609B7" w:rsidRDefault="004609B7" w:rsidP="005A7367"/>
    <w:sectPr w:rsidR="004609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997" w:right="1134" w:bottom="142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F9353" w14:textId="77777777" w:rsidR="00E05FE5" w:rsidRDefault="00E05FE5">
      <w:r>
        <w:separator/>
      </w:r>
    </w:p>
  </w:endnote>
  <w:endnote w:type="continuationSeparator" w:id="0">
    <w:p w14:paraId="74506515" w14:textId="77777777" w:rsidR="00E05FE5" w:rsidRDefault="00E0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F3AF5" w14:textId="77777777" w:rsidR="003A6B0C" w:rsidRDefault="003A6B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F2FE" w14:textId="573D0FAA" w:rsidR="00E05FE5" w:rsidRDefault="003A6B0C">
    <w:pPr>
      <w:pStyle w:val="Fuzeile"/>
      <w:rPr>
        <w:sz w:val="14"/>
        <w:szCs w:val="14"/>
      </w:rPr>
    </w:pPr>
    <w:r>
      <w:rPr>
        <w:sz w:val="14"/>
        <w:szCs w:val="14"/>
      </w:rPr>
      <w:t>202</w:t>
    </w:r>
    <w:r w:rsidR="00A873CB">
      <w:rPr>
        <w:sz w:val="14"/>
        <w:szCs w:val="14"/>
      </w:rPr>
      <w:t>3</w:t>
    </w:r>
    <w:r>
      <w:rPr>
        <w:sz w:val="14"/>
        <w:szCs w:val="14"/>
      </w:rPr>
      <w:t>_Musterbegleitbrief</w:t>
    </w:r>
    <w:r w:rsidR="00E05FE5">
      <w:rPr>
        <w:sz w:val="14"/>
        <w:szCs w:val="14"/>
      </w:rPr>
      <w:tab/>
    </w:r>
    <w:r w:rsidR="00E05FE5">
      <w:rPr>
        <w:sz w:val="14"/>
        <w:szCs w:val="14"/>
      </w:rPr>
      <w:tab/>
    </w:r>
    <w:r w:rsidR="00E05FE5">
      <w:rPr>
        <w:sz w:val="14"/>
        <w:szCs w:val="14"/>
      </w:rPr>
      <w:fldChar w:fldCharType="begin"/>
    </w:r>
    <w:r w:rsidR="00E05FE5">
      <w:rPr>
        <w:sz w:val="14"/>
        <w:szCs w:val="14"/>
      </w:rPr>
      <w:instrText xml:space="preserve"> PAGE </w:instrText>
    </w:r>
    <w:r w:rsidR="00E05FE5">
      <w:rPr>
        <w:sz w:val="14"/>
        <w:szCs w:val="14"/>
      </w:rPr>
      <w:fldChar w:fldCharType="separate"/>
    </w:r>
    <w:r w:rsidR="00A01557">
      <w:rPr>
        <w:noProof/>
        <w:sz w:val="14"/>
        <w:szCs w:val="14"/>
      </w:rPr>
      <w:t>1</w:t>
    </w:r>
    <w:r w:rsidR="00E05FE5">
      <w:rPr>
        <w:sz w:val="14"/>
        <w:szCs w:val="14"/>
      </w:rPr>
      <w:fldChar w:fldCharType="end"/>
    </w:r>
    <w:r w:rsidR="00E05FE5">
      <w:rPr>
        <w:sz w:val="14"/>
        <w:szCs w:val="14"/>
      </w:rPr>
      <w:t xml:space="preserve"> von </w:t>
    </w:r>
    <w:r w:rsidR="00E05FE5">
      <w:rPr>
        <w:sz w:val="14"/>
        <w:szCs w:val="14"/>
      </w:rPr>
      <w:fldChar w:fldCharType="begin"/>
    </w:r>
    <w:r w:rsidR="00E05FE5">
      <w:rPr>
        <w:sz w:val="14"/>
        <w:szCs w:val="14"/>
      </w:rPr>
      <w:instrText xml:space="preserve"> NUMPAGES </w:instrText>
    </w:r>
    <w:r w:rsidR="00E05FE5">
      <w:rPr>
        <w:sz w:val="14"/>
        <w:szCs w:val="14"/>
      </w:rPr>
      <w:fldChar w:fldCharType="separate"/>
    </w:r>
    <w:r w:rsidR="00A01557">
      <w:rPr>
        <w:noProof/>
        <w:sz w:val="14"/>
        <w:szCs w:val="14"/>
      </w:rPr>
      <w:t>1</w:t>
    </w:r>
    <w:r w:rsidR="00E05FE5">
      <w:rPr>
        <w:sz w:val="14"/>
        <w:szCs w:val="14"/>
      </w:rPr>
      <w:fldChar w:fldCharType="end"/>
    </w:r>
    <w:r w:rsidR="00E05FE5">
      <w:rPr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F3110" w14:textId="77777777" w:rsidR="003A6B0C" w:rsidRDefault="003A6B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4BC91" w14:textId="77777777" w:rsidR="00E05FE5" w:rsidRDefault="00E05FE5">
      <w:r>
        <w:separator/>
      </w:r>
    </w:p>
  </w:footnote>
  <w:footnote w:type="continuationSeparator" w:id="0">
    <w:p w14:paraId="71877F42" w14:textId="77777777" w:rsidR="00E05FE5" w:rsidRDefault="00E0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38AF" w14:textId="5EF47A40" w:rsidR="003A6B0C" w:rsidRDefault="00375631">
    <w:pPr>
      <w:pStyle w:val="Kopfzeile"/>
    </w:pPr>
    <w:r>
      <w:rPr>
        <w:noProof/>
      </w:rPr>
      <w:pict w14:anchorId="20AB1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2" o:spid="_x0000_s1027" type="#_x0000_t136" style="position:absolute;margin-left:0;margin-top:0;width:528.4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1C2A0" w14:textId="771FB6DB" w:rsidR="00E05FE5" w:rsidRDefault="00375631" w:rsidP="00E84E73">
    <w:pPr>
      <w:ind w:left="-284"/>
      <w:rPr>
        <w:noProof/>
      </w:rPr>
    </w:pPr>
    <w:r>
      <w:rPr>
        <w:noProof/>
      </w:rPr>
      <w:pict w14:anchorId="661AD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3" o:spid="_x0000_s1028" type="#_x0000_t136" style="position:absolute;left:0;text-align:left;margin-left:0;margin-top:0;width:528.4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  <w:r w:rsidR="00D8222E">
      <w:rPr>
        <w:rFonts w:eastAsia="Frutiger LT Com 55 Roman" w:cs="Times New Roman"/>
        <w:b/>
        <w:i/>
        <w:noProof/>
        <w:sz w:val="18"/>
        <w:lang w:eastAsia="de-CH" w:bidi="ar-SA"/>
      </w:rPr>
      <w:t>Logo Gemeinde</w:t>
    </w:r>
  </w:p>
  <w:p w14:paraId="3BE45D53" w14:textId="77777777" w:rsidR="00E05FE5" w:rsidRDefault="00E05FE5" w:rsidP="007A3D07">
    <w:pPr>
      <w:pStyle w:val="CISAdresse"/>
      <w:tabs>
        <w:tab w:val="left" w:pos="3195"/>
      </w:tabs>
      <w:ind w:left="0"/>
      <w:rPr>
        <w:noProof/>
      </w:rPr>
    </w:pPr>
    <w:r>
      <w:rPr>
        <w:noProof/>
      </w:rPr>
      <w:tab/>
    </w:r>
  </w:p>
  <w:p w14:paraId="42DD13E4" w14:textId="77777777" w:rsidR="00E05FE5" w:rsidRDefault="00E05FE5"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34423" w14:textId="5460DB5E" w:rsidR="003A6B0C" w:rsidRDefault="00375631">
    <w:pPr>
      <w:pStyle w:val="Kopfzeile"/>
    </w:pPr>
    <w:r>
      <w:rPr>
        <w:noProof/>
      </w:rPr>
      <w:pict w14:anchorId="2C33A5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447781" o:spid="_x0000_s1026" type="#_x0000_t136" style="position:absolute;margin-left:0;margin-top:0;width:528.4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rutiger LT Com 55 Roman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 "/>
      <w:lvlJc w:val="left"/>
      <w:pPr>
        <w:tabs>
          <w:tab w:val="num" w:pos="142"/>
        </w:tabs>
        <w:ind w:left="142" w:hanging="142"/>
      </w:pPr>
    </w:lvl>
    <w:lvl w:ilvl="1">
      <w:start w:val="1"/>
      <w:numFmt w:val="decimal"/>
      <w:pStyle w:val="berschrift2"/>
      <w:lvlText w:val="%1.%2 "/>
      <w:lvlJc w:val="left"/>
      <w:pPr>
        <w:tabs>
          <w:tab w:val="num" w:pos="142"/>
        </w:tabs>
        <w:ind w:left="142" w:hanging="142"/>
      </w:pPr>
    </w:lvl>
    <w:lvl w:ilvl="2">
      <w:start w:val="1"/>
      <w:numFmt w:val="decimal"/>
      <w:pStyle w:val="berschrift3"/>
      <w:lvlText w:val="%1.%2.%3 "/>
      <w:lvlJc w:val="left"/>
      <w:pPr>
        <w:tabs>
          <w:tab w:val="num" w:pos="142"/>
        </w:tabs>
        <w:ind w:left="142" w:hanging="142"/>
      </w:pPr>
    </w:lvl>
    <w:lvl w:ilvl="3">
      <w:start w:val="1"/>
      <w:numFmt w:val="decimal"/>
      <w:pStyle w:val="berschrift4"/>
      <w:lvlText w:val="%1.%2.%3.%4 "/>
      <w:lvlJc w:val="left"/>
      <w:pPr>
        <w:tabs>
          <w:tab w:val="num" w:pos="142"/>
        </w:tabs>
        <w:ind w:left="142" w:hanging="142"/>
      </w:pPr>
    </w:lvl>
    <w:lvl w:ilvl="4">
      <w:start w:val="1"/>
      <w:numFmt w:val="decimal"/>
      <w:pStyle w:val="berschrift5"/>
      <w:lvlText w:val="%1.%2.%3.%4.%5 "/>
      <w:lvlJc w:val="left"/>
      <w:pPr>
        <w:tabs>
          <w:tab w:val="num" w:pos="142"/>
        </w:tabs>
        <w:ind w:left="142" w:hanging="142"/>
      </w:pPr>
    </w:lvl>
    <w:lvl w:ilvl="5">
      <w:start w:val="1"/>
      <w:numFmt w:val="decimal"/>
      <w:pStyle w:val="berschrift6"/>
      <w:lvlText w:val="%1.%2.%3.%4.%5.%6 "/>
      <w:lvlJc w:val="left"/>
      <w:pPr>
        <w:tabs>
          <w:tab w:val="num" w:pos="142"/>
        </w:tabs>
        <w:ind w:left="142" w:hanging="142"/>
      </w:pPr>
    </w:lvl>
    <w:lvl w:ilvl="6">
      <w:start w:val="1"/>
      <w:numFmt w:val="decimal"/>
      <w:pStyle w:val="berschrift7"/>
      <w:lvlText w:val="%1.%2.%3.%4.%5.%6.%7 "/>
      <w:lvlJc w:val="left"/>
      <w:pPr>
        <w:tabs>
          <w:tab w:val="num" w:pos="142"/>
        </w:tabs>
        <w:ind w:left="142" w:hanging="142"/>
      </w:pPr>
    </w:lvl>
    <w:lvl w:ilvl="7">
      <w:start w:val="1"/>
      <w:numFmt w:val="decimal"/>
      <w:pStyle w:val="berschrift8"/>
      <w:lvlText w:val="%1.%2.%3.%4.%5.%6.%7.%8 "/>
      <w:lvlJc w:val="left"/>
      <w:pPr>
        <w:tabs>
          <w:tab w:val="num" w:pos="142"/>
        </w:tabs>
        <w:ind w:left="142" w:hanging="142"/>
      </w:pPr>
    </w:lvl>
    <w:lvl w:ilvl="8">
      <w:start w:val="1"/>
      <w:numFmt w:val="decimal"/>
      <w:pStyle w:val="berschrift9"/>
      <w:lvlText w:val="%1.%2.%3.%4.%5.%6.%7.%8.%9 "/>
      <w:lvlJc w:val="left"/>
      <w:pPr>
        <w:tabs>
          <w:tab w:val="num" w:pos="142"/>
        </w:tabs>
        <w:ind w:left="142" w:hanging="142"/>
      </w:pPr>
    </w:lvl>
  </w:abstractNum>
  <w:abstractNum w:abstractNumId="1" w15:restartNumberingAfterBreak="0">
    <w:nsid w:val="149D7EE8"/>
    <w:multiLevelType w:val="hybridMultilevel"/>
    <w:tmpl w:val="D05E1FD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0D90"/>
    <w:multiLevelType w:val="hybridMultilevel"/>
    <w:tmpl w:val="DE004F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91AD4"/>
    <w:multiLevelType w:val="hybridMultilevel"/>
    <w:tmpl w:val="32D6C234"/>
    <w:lvl w:ilvl="0" w:tplc="EB082106">
      <w:start w:val="3"/>
      <w:numFmt w:val="bullet"/>
      <w:lvlText w:val="-"/>
      <w:lvlJc w:val="left"/>
      <w:pPr>
        <w:ind w:left="720" w:hanging="360"/>
      </w:pPr>
      <w:rPr>
        <w:rFonts w:ascii="Frutiger LT Com 55 Roman" w:eastAsia="Calibr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3215"/>
    <w:multiLevelType w:val="hybridMultilevel"/>
    <w:tmpl w:val="65EECB0C"/>
    <w:lvl w:ilvl="0" w:tplc="99CA4690">
      <w:start w:val="4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77399"/>
    <w:multiLevelType w:val="hybridMultilevel"/>
    <w:tmpl w:val="89CA96C2"/>
    <w:lvl w:ilvl="0" w:tplc="36AE00FE">
      <w:start w:val="2"/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B5905"/>
    <w:multiLevelType w:val="hybridMultilevel"/>
    <w:tmpl w:val="7DB86A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7B37A5E"/>
    <w:multiLevelType w:val="hybridMultilevel"/>
    <w:tmpl w:val="61D45E6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A7CE7"/>
    <w:multiLevelType w:val="hybridMultilevel"/>
    <w:tmpl w:val="807C9F5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104C9"/>
    <w:multiLevelType w:val="hybridMultilevel"/>
    <w:tmpl w:val="C108FA0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806B5"/>
    <w:multiLevelType w:val="hybridMultilevel"/>
    <w:tmpl w:val="3D622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73016"/>
    <w:multiLevelType w:val="hybridMultilevel"/>
    <w:tmpl w:val="BFE695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4F"/>
    <w:rsid w:val="0002799E"/>
    <w:rsid w:val="0004486F"/>
    <w:rsid w:val="00056EB8"/>
    <w:rsid w:val="0006205F"/>
    <w:rsid w:val="0006656D"/>
    <w:rsid w:val="0008412F"/>
    <w:rsid w:val="00086052"/>
    <w:rsid w:val="000C5721"/>
    <w:rsid w:val="000F1B61"/>
    <w:rsid w:val="001262B5"/>
    <w:rsid w:val="00130F22"/>
    <w:rsid w:val="001319FE"/>
    <w:rsid w:val="00196681"/>
    <w:rsid w:val="001F46AE"/>
    <w:rsid w:val="00225654"/>
    <w:rsid w:val="002303F4"/>
    <w:rsid w:val="00231515"/>
    <w:rsid w:val="0023159A"/>
    <w:rsid w:val="00232516"/>
    <w:rsid w:val="0025516C"/>
    <w:rsid w:val="002A49EE"/>
    <w:rsid w:val="002C0B8E"/>
    <w:rsid w:val="002C5AE1"/>
    <w:rsid w:val="002D3FC7"/>
    <w:rsid w:val="002D4E72"/>
    <w:rsid w:val="002D6952"/>
    <w:rsid w:val="002E54DC"/>
    <w:rsid w:val="002E7AB4"/>
    <w:rsid w:val="002F43DC"/>
    <w:rsid w:val="002F604E"/>
    <w:rsid w:val="00334436"/>
    <w:rsid w:val="003466BA"/>
    <w:rsid w:val="00346A28"/>
    <w:rsid w:val="003757B7"/>
    <w:rsid w:val="00383A82"/>
    <w:rsid w:val="003963AA"/>
    <w:rsid w:val="003A6B0C"/>
    <w:rsid w:val="003A71AE"/>
    <w:rsid w:val="003C706D"/>
    <w:rsid w:val="003E088A"/>
    <w:rsid w:val="003E2250"/>
    <w:rsid w:val="003F4EA8"/>
    <w:rsid w:val="00440742"/>
    <w:rsid w:val="00445B0E"/>
    <w:rsid w:val="00450CC2"/>
    <w:rsid w:val="004517BB"/>
    <w:rsid w:val="004609B7"/>
    <w:rsid w:val="00492005"/>
    <w:rsid w:val="004B09B9"/>
    <w:rsid w:val="004C1AFE"/>
    <w:rsid w:val="004C3D32"/>
    <w:rsid w:val="004C52E1"/>
    <w:rsid w:val="004D604F"/>
    <w:rsid w:val="004E57E8"/>
    <w:rsid w:val="005241A6"/>
    <w:rsid w:val="0057304E"/>
    <w:rsid w:val="00576853"/>
    <w:rsid w:val="00586319"/>
    <w:rsid w:val="005A7367"/>
    <w:rsid w:val="005D6C9F"/>
    <w:rsid w:val="005E4FB8"/>
    <w:rsid w:val="005F770F"/>
    <w:rsid w:val="005F78B9"/>
    <w:rsid w:val="006108EF"/>
    <w:rsid w:val="006171E7"/>
    <w:rsid w:val="0062675B"/>
    <w:rsid w:val="00657541"/>
    <w:rsid w:val="00667D8E"/>
    <w:rsid w:val="00670F71"/>
    <w:rsid w:val="006B126B"/>
    <w:rsid w:val="006D240F"/>
    <w:rsid w:val="006F0595"/>
    <w:rsid w:val="007032CD"/>
    <w:rsid w:val="00703EF8"/>
    <w:rsid w:val="00712491"/>
    <w:rsid w:val="00735991"/>
    <w:rsid w:val="00746BB5"/>
    <w:rsid w:val="00784374"/>
    <w:rsid w:val="0078767F"/>
    <w:rsid w:val="007A029B"/>
    <w:rsid w:val="007A3D07"/>
    <w:rsid w:val="007A723B"/>
    <w:rsid w:val="007B00C5"/>
    <w:rsid w:val="007C15BF"/>
    <w:rsid w:val="007E53D3"/>
    <w:rsid w:val="007F612E"/>
    <w:rsid w:val="0080683D"/>
    <w:rsid w:val="00821A22"/>
    <w:rsid w:val="0089170D"/>
    <w:rsid w:val="008A5FC8"/>
    <w:rsid w:val="008B1932"/>
    <w:rsid w:val="008B7BAC"/>
    <w:rsid w:val="00901294"/>
    <w:rsid w:val="00927BC5"/>
    <w:rsid w:val="00944280"/>
    <w:rsid w:val="0094436F"/>
    <w:rsid w:val="00965347"/>
    <w:rsid w:val="009703F6"/>
    <w:rsid w:val="00987122"/>
    <w:rsid w:val="00992A3F"/>
    <w:rsid w:val="009945C0"/>
    <w:rsid w:val="00A01557"/>
    <w:rsid w:val="00A66F92"/>
    <w:rsid w:val="00A873CB"/>
    <w:rsid w:val="00A93897"/>
    <w:rsid w:val="00AA4D7A"/>
    <w:rsid w:val="00AB431E"/>
    <w:rsid w:val="00AE41B6"/>
    <w:rsid w:val="00B02C98"/>
    <w:rsid w:val="00B40008"/>
    <w:rsid w:val="00B544DD"/>
    <w:rsid w:val="00B627FF"/>
    <w:rsid w:val="00B73C3D"/>
    <w:rsid w:val="00B73C6A"/>
    <w:rsid w:val="00B773FC"/>
    <w:rsid w:val="00BC66EC"/>
    <w:rsid w:val="00BF6858"/>
    <w:rsid w:val="00C72ED0"/>
    <w:rsid w:val="00C95AD3"/>
    <w:rsid w:val="00CA72F8"/>
    <w:rsid w:val="00CE2053"/>
    <w:rsid w:val="00D25548"/>
    <w:rsid w:val="00D54C85"/>
    <w:rsid w:val="00D7765B"/>
    <w:rsid w:val="00D8222E"/>
    <w:rsid w:val="00DB629F"/>
    <w:rsid w:val="00E05FE5"/>
    <w:rsid w:val="00E17655"/>
    <w:rsid w:val="00E23F2E"/>
    <w:rsid w:val="00E350E5"/>
    <w:rsid w:val="00E84E73"/>
    <w:rsid w:val="00EC301E"/>
    <w:rsid w:val="00EC6FA5"/>
    <w:rsid w:val="00ED1F4B"/>
    <w:rsid w:val="00ED5FF5"/>
    <w:rsid w:val="00EF681F"/>
    <w:rsid w:val="00F012C4"/>
    <w:rsid w:val="00F06BA7"/>
    <w:rsid w:val="00F17453"/>
    <w:rsid w:val="00F30139"/>
    <w:rsid w:val="00F357C8"/>
    <w:rsid w:val="00F5279D"/>
    <w:rsid w:val="00F62F13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;"/>
  <w14:docId w14:val="630F0067"/>
  <w15:docId w15:val="{5C200429-ECF8-4304-9E17-FA14AE7C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ascii="Frutiger LT Com 55 Roman" w:eastAsia="Bitstream Vera Sans" w:hAnsi="Frutiger LT Com 55 Roman" w:cs="Bitstream Vera Sans"/>
      <w:szCs w:val="24"/>
      <w:lang w:eastAsia="de-DE" w:bidi="de-DE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709"/>
      <w:outlineLvl w:val="0"/>
    </w:p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ind w:left="1276"/>
      <w:outlineLvl w:val="1"/>
    </w:pPr>
    <w:rPr>
      <w:iCs/>
      <w:sz w:val="2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ind w:left="1276"/>
      <w:outlineLvl w:val="2"/>
    </w:pPr>
    <w:rPr>
      <w:bCs/>
      <w:sz w:val="24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ind w:left="1843"/>
      <w:outlineLvl w:val="3"/>
    </w:pPr>
    <w:rPr>
      <w:sz w:val="22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ind w:left="1843"/>
      <w:outlineLvl w:val="4"/>
    </w:pPr>
    <w:rPr>
      <w:sz w:val="20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ind w:left="1843"/>
      <w:outlineLvl w:val="5"/>
    </w:pPr>
    <w:rPr>
      <w:sz w:val="20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ind w:left="1843"/>
      <w:outlineLvl w:val="6"/>
    </w:pPr>
    <w:rPr>
      <w:sz w:val="20"/>
    </w:rPr>
  </w:style>
  <w:style w:type="paragraph" w:styleId="berschrift8">
    <w:name w:val="heading 8"/>
    <w:basedOn w:val="berschrift"/>
    <w:next w:val="Textkrper"/>
    <w:qFormat/>
    <w:pPr>
      <w:numPr>
        <w:ilvl w:val="7"/>
        <w:numId w:val="1"/>
      </w:numPr>
      <w:ind w:left="1843"/>
      <w:outlineLvl w:val="7"/>
    </w:pPr>
    <w:rPr>
      <w:sz w:val="20"/>
    </w:rPr>
  </w:style>
  <w:style w:type="paragraph" w:styleId="berschrift9">
    <w:name w:val="heading 9"/>
    <w:basedOn w:val="berschrift"/>
    <w:next w:val="Textkrper"/>
    <w:qFormat/>
    <w:pPr>
      <w:numPr>
        <w:ilvl w:val="8"/>
        <w:numId w:val="1"/>
      </w:numPr>
      <w:ind w:left="1843"/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itialenzeichen">
    <w:name w:val="Initialenzeichen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sz w:val="10"/>
      <w:szCs w:val="12"/>
    </w:rPr>
  </w:style>
  <w:style w:type="character" w:styleId="Hyperlink">
    <w:name w:val="Hyperlink"/>
    <w:semiHidden/>
    <w:rPr>
      <w:color w:val="000080"/>
      <w:u w:val="single"/>
    </w:rPr>
  </w:style>
  <w:style w:type="character" w:styleId="BesuchterLink">
    <w:name w:val="FollowedHyperlink"/>
    <w:semiHidden/>
    <w:rPr>
      <w:color w:val="800000"/>
      <w:u w:val="single"/>
    </w:rPr>
  </w:style>
  <w:style w:type="character" w:customStyle="1" w:styleId="Platzhalter">
    <w:name w:val="Platzhalter"/>
    <w:rPr>
      <w:caps w:val="0"/>
      <w:smallCaps w:val="0"/>
      <w:color w:val="0047FF"/>
      <w:u w:val="none"/>
      <w:shd w:val="clear" w:color="auto" w:fill="E6E6E6"/>
    </w:rPr>
  </w:style>
  <w:style w:type="character" w:customStyle="1" w:styleId="Definition">
    <w:name w:val="Definition"/>
  </w:style>
  <w:style w:type="paragraph" w:styleId="Textkrper">
    <w:name w:val="Body Text"/>
    <w:basedOn w:val="Basisformatierung"/>
    <w:semiHidden/>
    <w:pPr>
      <w:spacing w:line="255" w:lineRule="atLeast"/>
    </w:pPr>
  </w:style>
  <w:style w:type="paragraph" w:styleId="Textkrper-Zeileneinzug">
    <w:name w:val="Body Text Indent"/>
    <w:basedOn w:val="Textkrper"/>
    <w:semiHidden/>
    <w:pPr>
      <w:ind w:left="283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sz w:val="28"/>
      <w:szCs w:val="28"/>
    </w:rPr>
  </w:style>
  <w:style w:type="paragraph" w:customStyle="1" w:styleId="berschrift10">
    <w:name w:val="Überschrift 10"/>
    <w:basedOn w:val="berschrift"/>
    <w:next w:val="Textkrper"/>
    <w:pPr>
      <w:tabs>
        <w:tab w:val="num" w:pos="142"/>
      </w:tabs>
      <w:ind w:left="1843" w:hanging="142"/>
      <w:outlineLvl w:val="8"/>
    </w:pPr>
    <w:rPr>
      <w:sz w:val="20"/>
    </w:rPr>
  </w:style>
  <w:style w:type="paragraph" w:styleId="Liste">
    <w:name w:val="List"/>
    <w:basedOn w:val="Textkrper"/>
    <w:semiHidden/>
    <w:rPr>
      <w:sz w:val="24"/>
    </w:rPr>
  </w:style>
  <w:style w:type="paragraph" w:customStyle="1" w:styleId="Nummerierung1">
    <w:name w:val="Nummerierung 1"/>
    <w:basedOn w:val="Liste"/>
    <w:pPr>
      <w:spacing w:after="120"/>
      <w:ind w:left="360" w:hanging="360"/>
    </w:pPr>
  </w:style>
  <w:style w:type="paragraph" w:customStyle="1" w:styleId="Aufzhlung1Anfang">
    <w:name w:val="Aufzählung 1 Anfang"/>
    <w:basedOn w:val="Liste"/>
    <w:pPr>
      <w:spacing w:before="240" w:after="120"/>
      <w:ind w:left="360" w:hanging="360"/>
    </w:pPr>
  </w:style>
  <w:style w:type="paragraph" w:customStyle="1" w:styleId="Aufzhlung1">
    <w:name w:val="Aufzählung 1"/>
    <w:basedOn w:val="Liste"/>
    <w:pPr>
      <w:spacing w:after="120"/>
      <w:ind w:left="360" w:hanging="360"/>
    </w:pPr>
  </w:style>
  <w:style w:type="paragraph" w:customStyle="1" w:styleId="Aufzhlung1Ende">
    <w:name w:val="Aufzählung 1 Ende"/>
    <w:basedOn w:val="Liste"/>
    <w:pPr>
      <w:spacing w:after="240"/>
      <w:ind w:left="360" w:hanging="360"/>
    </w:pPr>
  </w:style>
  <w:style w:type="paragraph" w:customStyle="1" w:styleId="Aufzhlung1Fortsetzung">
    <w:name w:val="Aufzählung 1 Fortsetzung"/>
    <w:basedOn w:val="Liste"/>
    <w:pPr>
      <w:spacing w:after="120"/>
      <w:ind w:left="360"/>
    </w:pPr>
  </w:style>
  <w:style w:type="paragraph" w:styleId="Kopfzeile">
    <w:name w:val="header"/>
    <w:basedOn w:val="Standard"/>
    <w:semiHidden/>
    <w:pPr>
      <w:suppressLineNumbers/>
      <w:tabs>
        <w:tab w:val="center" w:pos="4961"/>
        <w:tab w:val="right" w:pos="9922"/>
      </w:tabs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961"/>
        <w:tab w:val="right" w:pos="992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16"/>
    </w:rPr>
  </w:style>
  <w:style w:type="paragraph" w:customStyle="1" w:styleId="Abbildung">
    <w:name w:val="Abbildung"/>
    <w:basedOn w:val="Beschriftung1"/>
  </w:style>
  <w:style w:type="paragraph" w:customStyle="1" w:styleId="Tabelle">
    <w:name w:val="Tabelle"/>
    <w:basedOn w:val="Beschriftung1"/>
  </w:style>
  <w:style w:type="paragraph" w:customStyle="1" w:styleId="Rahmeninhalt">
    <w:name w:val="Rahmeninhalt"/>
    <w:basedOn w:val="Basisformatierung"/>
  </w:style>
  <w:style w:type="paragraph" w:styleId="Umschlagadresse">
    <w:name w:val="envelope address"/>
    <w:basedOn w:val="Standard"/>
    <w:semiHidden/>
    <w:pPr>
      <w:suppressLineNumbers/>
      <w:spacing w:after="60"/>
    </w:pPr>
  </w:style>
  <w:style w:type="paragraph" w:customStyle="1" w:styleId="Verzeichnis">
    <w:name w:val="Verzeichnis"/>
    <w:basedOn w:val="Standard"/>
    <w:pPr>
      <w:suppressLineNumbers/>
    </w:pPr>
    <w:rPr>
      <w:sz w:val="24"/>
    </w:rPr>
  </w:style>
  <w:style w:type="paragraph" w:styleId="Indexberschrift">
    <w:name w:val="index heading"/>
    <w:basedOn w:val="berschrift"/>
    <w:semiHidden/>
    <w:pPr>
      <w:suppressLineNumbers/>
    </w:pPr>
    <w:rPr>
      <w:bCs/>
      <w:sz w:val="24"/>
      <w:szCs w:val="32"/>
    </w:rPr>
  </w:style>
  <w:style w:type="paragraph" w:styleId="Index1">
    <w:name w:val="index 1"/>
    <w:basedOn w:val="Verzeichnis"/>
    <w:semiHidden/>
    <w:rPr>
      <w:sz w:val="20"/>
    </w:rPr>
  </w:style>
  <w:style w:type="paragraph" w:styleId="Index2">
    <w:name w:val="index 2"/>
    <w:basedOn w:val="Verzeichnis"/>
    <w:semiHidden/>
    <w:pPr>
      <w:ind w:left="283"/>
    </w:pPr>
    <w:rPr>
      <w:sz w:val="20"/>
    </w:rPr>
  </w:style>
  <w:style w:type="paragraph" w:styleId="Index3">
    <w:name w:val="index 3"/>
    <w:basedOn w:val="Verzeichnis"/>
    <w:semiHidden/>
    <w:pPr>
      <w:ind w:left="566"/>
    </w:pPr>
    <w:rPr>
      <w:sz w:val="20"/>
    </w:rPr>
  </w:style>
  <w:style w:type="paragraph" w:customStyle="1" w:styleId="StichwortverzeichnisTrenner">
    <w:name w:val="Stichwortverzeichnis Trenner"/>
    <w:basedOn w:val="Verzeichnis"/>
    <w:rPr>
      <w:sz w:val="20"/>
    </w:rPr>
  </w:style>
  <w:style w:type="paragraph" w:customStyle="1" w:styleId="Inhaltsverzeichnisberschrift">
    <w:name w:val="Inhaltsverzeichnis Überschrift"/>
    <w:basedOn w:val="berschrift"/>
    <w:pPr>
      <w:suppressLineNumbers/>
      <w:spacing w:before="238" w:after="238"/>
    </w:pPr>
    <w:rPr>
      <w:b/>
      <w:bCs/>
      <w:sz w:val="32"/>
      <w:szCs w:val="32"/>
    </w:rPr>
  </w:style>
  <w:style w:type="paragraph" w:styleId="Verzeichnis1">
    <w:name w:val="toc 1"/>
    <w:basedOn w:val="Verzeichnis"/>
    <w:semiHidden/>
    <w:pPr>
      <w:spacing w:after="85" w:line="100" w:lineRule="atLeast"/>
      <w:ind w:left="283" w:hanging="283"/>
    </w:pPr>
  </w:style>
  <w:style w:type="paragraph" w:styleId="Verzeichnis2">
    <w:name w:val="toc 2"/>
    <w:basedOn w:val="Verzeichnis"/>
    <w:semiHidden/>
    <w:pPr>
      <w:spacing w:after="85"/>
      <w:ind w:left="567" w:hanging="283"/>
    </w:pPr>
    <w:rPr>
      <w:sz w:val="20"/>
    </w:rPr>
  </w:style>
  <w:style w:type="paragraph" w:styleId="Verzeichnis3">
    <w:name w:val="toc 3"/>
    <w:basedOn w:val="Verzeichnis"/>
    <w:semiHidden/>
    <w:pPr>
      <w:spacing w:after="85"/>
      <w:ind w:left="567" w:hanging="283"/>
    </w:pPr>
    <w:rPr>
      <w:sz w:val="20"/>
    </w:rPr>
  </w:style>
  <w:style w:type="paragraph" w:styleId="Verzeichnis4">
    <w:name w:val="toc 4"/>
    <w:basedOn w:val="Verzeichnis"/>
    <w:semiHidden/>
    <w:pPr>
      <w:spacing w:after="85"/>
      <w:ind w:left="567" w:hanging="283"/>
    </w:pPr>
    <w:rPr>
      <w:sz w:val="20"/>
    </w:rPr>
  </w:style>
  <w:style w:type="paragraph" w:styleId="Verzeichnis5">
    <w:name w:val="toc 5"/>
    <w:basedOn w:val="Verzeichnis"/>
    <w:semiHidden/>
    <w:pPr>
      <w:spacing w:after="85"/>
      <w:ind w:left="567" w:hanging="283"/>
    </w:pPr>
    <w:rPr>
      <w:sz w:val="20"/>
    </w:rPr>
  </w:style>
  <w:style w:type="paragraph" w:customStyle="1" w:styleId="Benutzerverzeichnis1">
    <w:name w:val="Benutzerverzeichnis 1"/>
    <w:basedOn w:val="Verzeichnis"/>
    <w:pPr>
      <w:tabs>
        <w:tab w:val="right" w:leader="dot" w:pos="9922"/>
      </w:tabs>
    </w:pPr>
  </w:style>
  <w:style w:type="paragraph" w:styleId="Verzeichnis6">
    <w:name w:val="toc 6"/>
    <w:basedOn w:val="Verzeichnis"/>
    <w:semiHidden/>
    <w:pPr>
      <w:spacing w:after="85"/>
      <w:ind w:left="567" w:hanging="283"/>
    </w:pPr>
    <w:rPr>
      <w:sz w:val="20"/>
    </w:rPr>
  </w:style>
  <w:style w:type="paragraph" w:styleId="Verzeichnis7">
    <w:name w:val="toc 7"/>
    <w:basedOn w:val="Verzeichnis"/>
    <w:semiHidden/>
    <w:pPr>
      <w:spacing w:after="85"/>
      <w:ind w:left="567" w:hanging="283"/>
    </w:pPr>
    <w:rPr>
      <w:sz w:val="20"/>
    </w:rPr>
  </w:style>
  <w:style w:type="paragraph" w:styleId="Verzeichnis8">
    <w:name w:val="toc 8"/>
    <w:basedOn w:val="Verzeichnis"/>
    <w:semiHidden/>
    <w:pPr>
      <w:spacing w:after="85"/>
      <w:ind w:left="567" w:hanging="283"/>
    </w:pPr>
    <w:rPr>
      <w:sz w:val="20"/>
    </w:rPr>
  </w:style>
  <w:style w:type="paragraph" w:styleId="Verzeichnis9">
    <w:name w:val="toc 9"/>
    <w:basedOn w:val="Verzeichnis"/>
    <w:semiHidden/>
    <w:pPr>
      <w:spacing w:after="85"/>
      <w:ind w:left="567" w:hanging="283"/>
    </w:pPr>
    <w:rPr>
      <w:sz w:val="20"/>
    </w:rPr>
  </w:style>
  <w:style w:type="paragraph" w:customStyle="1" w:styleId="Inhaltsverzeichnis10">
    <w:name w:val="Inhaltsverzeichnis 10"/>
    <w:basedOn w:val="Verzeichnis"/>
    <w:pPr>
      <w:spacing w:after="85"/>
      <w:ind w:left="567" w:hanging="283"/>
    </w:pPr>
    <w:rPr>
      <w:sz w:val="20"/>
    </w:rPr>
  </w:style>
  <w:style w:type="paragraph" w:customStyle="1" w:styleId="Abbildungsverzeichnisberschrift">
    <w:name w:val="Abbildungsverzeichnis Überschrift"/>
    <w:basedOn w:val="berschrift"/>
    <w:pPr>
      <w:suppressLineNumbers/>
    </w:pPr>
    <w:rPr>
      <w:bCs/>
      <w:sz w:val="24"/>
      <w:szCs w:val="32"/>
    </w:rPr>
  </w:style>
  <w:style w:type="paragraph" w:customStyle="1" w:styleId="Abbildungsverzeichnis1">
    <w:name w:val="Abbildungsverzeichnis 1"/>
    <w:basedOn w:val="Verzeichnis"/>
    <w:pPr>
      <w:tabs>
        <w:tab w:val="right" w:leader="dot" w:pos="9922"/>
      </w:tabs>
    </w:pPr>
    <w:rPr>
      <w:sz w:val="20"/>
    </w:rPr>
  </w:style>
  <w:style w:type="paragraph" w:customStyle="1" w:styleId="Tabellenverzeichnisberschrift">
    <w:name w:val="Tabellenverzeichnis Überschrift"/>
    <w:basedOn w:val="berschrift"/>
    <w:rPr>
      <w:sz w:val="24"/>
    </w:rPr>
  </w:style>
  <w:style w:type="paragraph" w:customStyle="1" w:styleId="Tabellenverzeichnis1">
    <w:name w:val="Tabellenverzeichnis 1"/>
    <w:basedOn w:val="Verzeichnis"/>
    <w:rPr>
      <w:sz w:val="20"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Basisformatierung">
    <w:name w:val="Basisformatierung"/>
    <w:basedOn w:val="Standard"/>
  </w:style>
  <w:style w:type="paragraph" w:customStyle="1" w:styleId="R080314">
    <w:name w:val="_R080314"/>
    <w:basedOn w:val="Basisformatierung"/>
    <w:next w:val="Textkrper"/>
  </w:style>
  <w:style w:type="paragraph" w:customStyle="1" w:styleId="Textkrperdunkelblau">
    <w:name w:val="Textkörper dunkelblau"/>
    <w:basedOn w:val="Textkrper"/>
    <w:next w:val="Textkrper"/>
    <w:rPr>
      <w:color w:val="000080"/>
    </w:rPr>
  </w:style>
  <w:style w:type="paragraph" w:customStyle="1" w:styleId="Textkrperdunkelblaufett">
    <w:name w:val="Textkörper dunkelblau fett"/>
    <w:basedOn w:val="Textkrperdunkelblau"/>
    <w:next w:val="Textkrper"/>
  </w:style>
  <w:style w:type="paragraph" w:customStyle="1" w:styleId="Textkrperfett">
    <w:name w:val="Textkörper fett"/>
    <w:basedOn w:val="Textkrper"/>
    <w:next w:val="Textkrper"/>
  </w:style>
  <w:style w:type="paragraph" w:customStyle="1" w:styleId="Betreff">
    <w:name w:val="Betreff"/>
    <w:basedOn w:val="Textkrper"/>
    <w:next w:val="Textkrper"/>
    <w:pPr>
      <w:spacing w:before="340" w:after="113"/>
    </w:pPr>
  </w:style>
  <w:style w:type="paragraph" w:customStyle="1" w:styleId="Textkrperfettberschrift">
    <w:name w:val="Textkörper fett Überschrift"/>
    <w:basedOn w:val="Textkrperfett"/>
    <w:next w:val="Textkrper"/>
    <w:pPr>
      <w:spacing w:after="113"/>
    </w:pPr>
  </w:style>
  <w:style w:type="paragraph" w:customStyle="1" w:styleId="8EAA14224D814626B5601D20B9208574">
    <w:name w:val="8EAA14224D814626B5601D20B9208574"/>
    <w:rsid w:val="007A3D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D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D07"/>
    <w:rPr>
      <w:rFonts w:ascii="Tahoma" w:eastAsia="Bitstream Vera Sans" w:hAnsi="Tahoma" w:cs="Tahoma"/>
      <w:sz w:val="16"/>
      <w:szCs w:val="16"/>
      <w:lang w:eastAsia="de-DE" w:bidi="de-DE"/>
    </w:rPr>
  </w:style>
  <w:style w:type="paragraph" w:customStyle="1" w:styleId="CISAdresse1Kopfzeile">
    <w:name w:val="CIS_Adresse 1. Kopfzeile"/>
    <w:basedOn w:val="Standard"/>
    <w:rsid w:val="007A3D07"/>
    <w:pPr>
      <w:suppressAutoHyphens w:val="0"/>
      <w:spacing w:line="220" w:lineRule="exact"/>
      <w:ind w:right="1474"/>
    </w:pPr>
    <w:rPr>
      <w:rFonts w:eastAsia="Frutiger LT Com 55 Roman" w:cs="Times New Roman"/>
      <w:b/>
      <w:i/>
      <w:sz w:val="18"/>
      <w:lang w:eastAsia="de-CH" w:bidi="ar-SA"/>
    </w:rPr>
  </w:style>
  <w:style w:type="paragraph" w:customStyle="1" w:styleId="CISAdresse">
    <w:name w:val="CIS_Adresse"/>
    <w:basedOn w:val="Standard"/>
    <w:autoRedefine/>
    <w:rsid w:val="007A3D07"/>
    <w:pPr>
      <w:tabs>
        <w:tab w:val="left" w:pos="1134"/>
      </w:tabs>
      <w:suppressAutoHyphens w:val="0"/>
      <w:spacing w:line="220" w:lineRule="exact"/>
      <w:ind w:left="454" w:right="1474"/>
    </w:pPr>
    <w:rPr>
      <w:rFonts w:eastAsia="Frutiger LT Com 55 Roman" w:cs="Times New Roman"/>
      <w:i/>
      <w:sz w:val="18"/>
      <w:lang w:eastAsia="de-CH" w:bidi="ar-SA"/>
    </w:rPr>
  </w:style>
  <w:style w:type="paragraph" w:customStyle="1" w:styleId="CISGesNr">
    <w:name w:val="CIS_GesNr"/>
    <w:basedOn w:val="Standard"/>
    <w:next w:val="Standard"/>
    <w:rsid w:val="007A3D07"/>
    <w:pPr>
      <w:suppressAutoHyphens w:val="0"/>
      <w:ind w:left="454" w:right="1474"/>
    </w:pPr>
    <w:rPr>
      <w:rFonts w:eastAsia="Frutiger LT Com 55 Roman" w:cs="Times New Roman"/>
      <w:lang w:eastAsia="de-CH" w:bidi="ar-SA"/>
    </w:rPr>
  </w:style>
  <w:style w:type="paragraph" w:customStyle="1" w:styleId="CISEmpfnger">
    <w:name w:val="CIS_Empfänger"/>
    <w:basedOn w:val="Standard"/>
    <w:rsid w:val="007A3D07"/>
    <w:pPr>
      <w:tabs>
        <w:tab w:val="left" w:pos="1635"/>
      </w:tabs>
      <w:suppressAutoHyphens w:val="0"/>
      <w:spacing w:line="260" w:lineRule="auto"/>
    </w:pPr>
    <w:rPr>
      <w:rFonts w:eastAsia="Frutiger LT Com 55 Roman" w:cs="Times New Roman"/>
      <w:lang w:eastAsia="de-CH" w:bidi="ar-SA"/>
    </w:rPr>
  </w:style>
  <w:style w:type="paragraph" w:customStyle="1" w:styleId="CISSlogan">
    <w:name w:val="CIS_Slogan"/>
    <w:basedOn w:val="Standard"/>
    <w:qFormat/>
    <w:rsid w:val="007A3D07"/>
    <w:pPr>
      <w:suppressAutoHyphens w:val="0"/>
      <w:spacing w:line="220" w:lineRule="exact"/>
      <w:ind w:left="454" w:right="1474"/>
    </w:pPr>
    <w:rPr>
      <w:rFonts w:eastAsia="Frutiger LT Com 55 Roman" w:cs="Times New Roman"/>
      <w:b/>
      <w:i/>
      <w:sz w:val="18"/>
      <w:lang w:val="en-US" w:eastAsia="de-CH" w:bidi="ar-SA"/>
    </w:rPr>
  </w:style>
  <w:style w:type="paragraph" w:styleId="Listenabsatz">
    <w:name w:val="List Paragraph"/>
    <w:basedOn w:val="Standard"/>
    <w:uiPriority w:val="34"/>
    <w:qFormat/>
    <w:rsid w:val="00EC301E"/>
    <w:pPr>
      <w:ind w:left="720"/>
      <w:contextualSpacing/>
    </w:pPr>
  </w:style>
  <w:style w:type="table" w:styleId="Tabellenraster">
    <w:name w:val="Table Grid"/>
    <w:basedOn w:val="NormaleTabelle"/>
    <w:uiPriority w:val="59"/>
    <w:rsid w:val="00D5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Nummerierung">
    <w:name w:val="CIS_Nummerierung"/>
    <w:qFormat/>
    <w:rsid w:val="00D54C85"/>
    <w:pPr>
      <w:numPr>
        <w:numId w:val="4"/>
      </w:numPr>
    </w:pPr>
    <w:rPr>
      <w:rFonts w:ascii="Frutiger LT Com 55 Roman" w:eastAsia="Calibri" w:hAnsi="Frutiger LT Com 55 Roman"/>
      <w:noProof/>
    </w:rPr>
  </w:style>
  <w:style w:type="table" w:styleId="HellesRaster">
    <w:name w:val="Light Grid"/>
    <w:basedOn w:val="NormaleTabelle"/>
    <w:uiPriority w:val="62"/>
    <w:rsid w:val="00746B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CE2053"/>
    <w:rPr>
      <w:rFonts w:ascii="Frutiger LT Com 55 Roman" w:eastAsia="Bitstream Vera Sans" w:hAnsi="Frutiger LT Com 55 Roman" w:cs="Bitstream Vera Sans"/>
      <w:szCs w:val="24"/>
      <w:lang w:eastAsia="de-DE" w:bidi="de-DE"/>
    </w:rPr>
  </w:style>
  <w:style w:type="paragraph" w:styleId="Dokumentstruktur">
    <w:name w:val="Document Map"/>
    <w:basedOn w:val="Standard"/>
    <w:link w:val="DokumentstrukturZchn"/>
    <w:uiPriority w:val="99"/>
    <w:unhideWhenUsed/>
    <w:rsid w:val="0057304E"/>
    <w:pPr>
      <w:widowControl/>
      <w:suppressAutoHyphens w:val="0"/>
    </w:pPr>
    <w:rPr>
      <w:rFonts w:ascii="Tahoma" w:eastAsiaTheme="minorEastAsia" w:hAnsi="Tahoma" w:cs="Tahoma"/>
      <w:sz w:val="16"/>
      <w:szCs w:val="16"/>
      <w:lang w:eastAsia="de-CH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57304E"/>
    <w:rPr>
      <w:rFonts w:ascii="Tahoma" w:eastAsiaTheme="minorEastAsi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53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534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5347"/>
    <w:rPr>
      <w:rFonts w:ascii="Frutiger LT Com 55 Roman" w:eastAsia="Bitstream Vera Sans" w:hAnsi="Frutiger LT Com 55 Roman" w:cs="Bitstream Vera Sans"/>
      <w:lang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53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5347"/>
    <w:rPr>
      <w:rFonts w:ascii="Frutiger LT Com 55 Roman" w:eastAsia="Bitstream Vera Sans" w:hAnsi="Frutiger LT Com 55 Roman" w:cs="Bitstream Vera Sans"/>
      <w:b/>
      <w:bCs/>
      <w:lang w:eastAsia="de-DE" w:bidi="de-DE"/>
    </w:rPr>
  </w:style>
  <w:style w:type="paragraph" w:styleId="StandardWeb">
    <w:name w:val="Normal (Web)"/>
    <w:basedOn w:val="Standard"/>
    <w:uiPriority w:val="99"/>
    <w:semiHidden/>
    <w:unhideWhenUsed/>
    <w:rsid w:val="00D2554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z-v.psychologie.unibas.ch/de/elter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o.ch/verwaltung/departement-des-innern/amt-fuer-gesellschaft-und-soziales/kinder-und-jugendfragen/fruehe-foerderu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.ch/verwaltung/departement-des-innern/amt-fuer-gesellschaft-und-soziales/kinder-und-jugendfragen/fruehe-foerderun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EAD6-F52C-46BB-BED4-38A1E761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AIO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Kalayci Dilara</dc:creator>
  <cp:lastModifiedBy>Kalayci Dilara</cp:lastModifiedBy>
  <cp:revision>2</cp:revision>
  <cp:lastPrinted>2017-01-23T10:27:00Z</cp:lastPrinted>
  <dcterms:created xsi:type="dcterms:W3CDTF">2023-12-07T09:23:00Z</dcterms:created>
  <dcterms:modified xsi:type="dcterms:W3CDTF">2023-12-07T09:23:00Z</dcterms:modified>
</cp:coreProperties>
</file>