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2D" w:rsidRDefault="0039702D" w:rsidP="00210D2D">
      <w:pPr>
        <w:widowControl/>
        <w:autoSpaceDE w:val="0"/>
        <w:autoSpaceDN w:val="0"/>
        <w:adjustRightInd w:val="0"/>
        <w:rPr>
          <w:rFonts w:cs="Arial-BoldMT"/>
          <w:b/>
          <w:bCs/>
          <w:szCs w:val="20"/>
        </w:rPr>
      </w:pPr>
    </w:p>
    <w:p w:rsidR="0097738F" w:rsidRDefault="0097738F" w:rsidP="00210D2D">
      <w:pPr>
        <w:widowControl/>
        <w:autoSpaceDE w:val="0"/>
        <w:autoSpaceDN w:val="0"/>
        <w:adjustRightInd w:val="0"/>
        <w:rPr>
          <w:rFonts w:cs="Arial-BoldMT"/>
          <w:b/>
          <w:bCs/>
          <w:szCs w:val="20"/>
        </w:rPr>
      </w:pPr>
    </w:p>
    <w:p w:rsidR="0097738F" w:rsidRDefault="0097738F" w:rsidP="00210D2D">
      <w:pPr>
        <w:widowControl/>
        <w:autoSpaceDE w:val="0"/>
        <w:autoSpaceDN w:val="0"/>
        <w:adjustRightInd w:val="0"/>
        <w:rPr>
          <w:rFonts w:cs="Arial-BoldMT"/>
          <w:b/>
          <w:bCs/>
          <w:szCs w:val="20"/>
        </w:rPr>
      </w:pPr>
    </w:p>
    <w:p w:rsidR="00210D2D" w:rsidRPr="001B6BB8" w:rsidRDefault="00210D2D" w:rsidP="00210D2D">
      <w:pPr>
        <w:widowControl/>
        <w:autoSpaceDE w:val="0"/>
        <w:autoSpaceDN w:val="0"/>
        <w:adjustRightInd w:val="0"/>
        <w:rPr>
          <w:rFonts w:cs="Arial-BoldMT"/>
          <w:b/>
          <w:bCs/>
          <w:sz w:val="24"/>
        </w:rPr>
      </w:pPr>
      <w:r w:rsidRPr="001B6BB8">
        <w:rPr>
          <w:rFonts w:cs="Arial-BoldMT"/>
          <w:b/>
          <w:bCs/>
          <w:sz w:val="24"/>
        </w:rPr>
        <w:t xml:space="preserve">Mitteilung an </w:t>
      </w:r>
      <w:r w:rsidR="00F74089">
        <w:rPr>
          <w:rFonts w:cs="Arial-BoldMT"/>
          <w:b/>
          <w:bCs/>
          <w:sz w:val="24"/>
        </w:rPr>
        <w:t>Erziehungsberechtigte</w:t>
      </w:r>
      <w:r w:rsidRPr="001B6BB8">
        <w:rPr>
          <w:rFonts w:cs="Arial-BoldMT"/>
          <w:b/>
          <w:bCs/>
          <w:sz w:val="24"/>
        </w:rPr>
        <w:t xml:space="preserve"> und Jugendliche über die ärztlichen Vorsorgeuntersuchungen</w:t>
      </w:r>
      <w:r w:rsidR="00615C77">
        <w:rPr>
          <w:rFonts w:cs="Arial-BoldMT"/>
          <w:b/>
          <w:bCs/>
          <w:sz w:val="24"/>
        </w:rPr>
        <w:t xml:space="preserve"> und Impfungen</w:t>
      </w:r>
    </w:p>
    <w:p w:rsidR="00210D2D" w:rsidRPr="00210D2D" w:rsidRDefault="00210D2D" w:rsidP="00210D2D">
      <w:pPr>
        <w:widowControl/>
        <w:autoSpaceDE w:val="0"/>
        <w:autoSpaceDN w:val="0"/>
        <w:adjustRightInd w:val="0"/>
        <w:rPr>
          <w:rFonts w:cs="Arial-BoldMT"/>
          <w:b/>
          <w:bCs/>
          <w:szCs w:val="20"/>
        </w:rPr>
      </w:pPr>
    </w:p>
    <w:p w:rsidR="00210D2D" w:rsidRPr="00500AC2" w:rsidRDefault="00210D2D" w:rsidP="006D7FCF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 xml:space="preserve">Sehr geehrte </w:t>
      </w:r>
      <w:r w:rsidR="00A3026A" w:rsidRPr="00500AC2">
        <w:rPr>
          <w:rFonts w:cs="ArialMT"/>
          <w:sz w:val="22"/>
          <w:szCs w:val="20"/>
        </w:rPr>
        <w:t>Erziehungsberechtigte</w:t>
      </w:r>
    </w:p>
    <w:p w:rsidR="00210D2D" w:rsidRPr="00500AC2" w:rsidRDefault="00210D2D" w:rsidP="006D7FCF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>Liebe Jugendliche</w:t>
      </w:r>
    </w:p>
    <w:p w:rsidR="00210D2D" w:rsidRPr="00500AC2" w:rsidRDefault="00210D2D" w:rsidP="006D7FCF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210D2D" w:rsidRPr="00500AC2" w:rsidRDefault="00210D2D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 xml:space="preserve">In den Gemeinden des Kantons Solothurn besteht aufgrund gesetzlicher Bestimmungen ein </w:t>
      </w:r>
      <w:r w:rsidR="00F74089" w:rsidRPr="00500AC2">
        <w:rPr>
          <w:rFonts w:cs="ArialMT"/>
          <w:sz w:val="22"/>
          <w:szCs w:val="20"/>
        </w:rPr>
        <w:t>s</w:t>
      </w:r>
      <w:r w:rsidRPr="00500AC2">
        <w:rPr>
          <w:rFonts w:cs="ArialMT"/>
          <w:sz w:val="22"/>
          <w:szCs w:val="20"/>
        </w:rPr>
        <w:t>chulärztlicher</w:t>
      </w:r>
      <w:r w:rsidR="00164406" w:rsidRPr="00500AC2">
        <w:rPr>
          <w:rFonts w:cs="ArialMT"/>
          <w:sz w:val="22"/>
          <w:szCs w:val="20"/>
        </w:rPr>
        <w:t xml:space="preserve"> </w:t>
      </w:r>
      <w:r w:rsidRPr="00500AC2">
        <w:rPr>
          <w:rFonts w:cs="ArialMT"/>
          <w:sz w:val="22"/>
          <w:szCs w:val="20"/>
        </w:rPr>
        <w:t>Dienst. Er überprüft die gesundheitlichen Verhältnisse an den öffentlichen und privaten</w:t>
      </w:r>
      <w:r w:rsidR="00164406" w:rsidRPr="00500AC2">
        <w:rPr>
          <w:rFonts w:cs="ArialMT"/>
          <w:sz w:val="22"/>
          <w:szCs w:val="20"/>
        </w:rPr>
        <w:t xml:space="preserve"> </w:t>
      </w:r>
      <w:r w:rsidRPr="00500AC2">
        <w:rPr>
          <w:rFonts w:cs="ArialMT"/>
          <w:sz w:val="22"/>
          <w:szCs w:val="20"/>
        </w:rPr>
        <w:t>Kindergärten und Schulen während der obligatorischen Schulzeit.</w:t>
      </w:r>
    </w:p>
    <w:p w:rsidR="00210D2D" w:rsidRPr="00500AC2" w:rsidRDefault="00210D2D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210D2D" w:rsidRPr="00500AC2" w:rsidRDefault="00F86176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 xml:space="preserve">Empfohlen werden </w:t>
      </w:r>
      <w:r w:rsidRPr="00500AC2">
        <w:rPr>
          <w:rFonts w:cs="ArialMT"/>
          <w:b/>
          <w:sz w:val="22"/>
          <w:szCs w:val="20"/>
        </w:rPr>
        <w:t>Vorsorgeuntersuchung</w:t>
      </w:r>
      <w:r w:rsidR="00F74089" w:rsidRPr="00500AC2">
        <w:rPr>
          <w:rFonts w:cs="ArialMT"/>
          <w:b/>
          <w:sz w:val="22"/>
          <w:szCs w:val="20"/>
        </w:rPr>
        <w:t>en</w:t>
      </w:r>
      <w:r w:rsidR="00210D2D" w:rsidRPr="00500AC2">
        <w:rPr>
          <w:rFonts w:cs="ArialMT"/>
          <w:b/>
          <w:sz w:val="22"/>
          <w:szCs w:val="20"/>
        </w:rPr>
        <w:t xml:space="preserve"> im Kindergarten (6. Lebensjahr)</w:t>
      </w:r>
      <w:r w:rsidRPr="00500AC2">
        <w:rPr>
          <w:rFonts w:cs="ArialMT"/>
          <w:b/>
          <w:sz w:val="22"/>
          <w:szCs w:val="20"/>
        </w:rPr>
        <w:t xml:space="preserve"> und </w:t>
      </w:r>
      <w:r w:rsidR="006D7FCF" w:rsidRPr="00500AC2">
        <w:rPr>
          <w:rFonts w:cs="ArialMT"/>
          <w:b/>
          <w:sz w:val="22"/>
          <w:szCs w:val="20"/>
        </w:rPr>
        <w:t>in der 4. Klasse der Schulpflicht (</w:t>
      </w:r>
      <w:r w:rsidRPr="00500AC2">
        <w:rPr>
          <w:rFonts w:cs="ArialMT"/>
          <w:b/>
          <w:sz w:val="22"/>
          <w:szCs w:val="20"/>
        </w:rPr>
        <w:t>10. Lebensjahr)</w:t>
      </w:r>
      <w:r w:rsidRPr="00500AC2">
        <w:rPr>
          <w:rFonts w:cs="ArialMT"/>
          <w:sz w:val="22"/>
          <w:szCs w:val="20"/>
        </w:rPr>
        <w:t>, sowie b</w:t>
      </w:r>
      <w:r w:rsidR="00210D2D" w:rsidRPr="00500AC2">
        <w:rPr>
          <w:rFonts w:cs="ArialMT"/>
          <w:sz w:val="22"/>
          <w:szCs w:val="20"/>
        </w:rPr>
        <w:t>ei neu in die Schule eintretenden Kindern</w:t>
      </w:r>
      <w:r w:rsidR="00667917" w:rsidRPr="00500AC2">
        <w:rPr>
          <w:rFonts w:cs="ArialMT"/>
          <w:sz w:val="22"/>
          <w:szCs w:val="20"/>
        </w:rPr>
        <w:t>. I</w:t>
      </w:r>
      <w:r w:rsidR="006D7FCF" w:rsidRPr="00500AC2">
        <w:rPr>
          <w:rFonts w:cs="ArialMT"/>
          <w:sz w:val="22"/>
          <w:szCs w:val="20"/>
        </w:rPr>
        <w:t xml:space="preserve">n der </w:t>
      </w:r>
      <w:r w:rsidR="006D7FCF" w:rsidRPr="00500AC2">
        <w:rPr>
          <w:rFonts w:cs="ArialMT"/>
          <w:b/>
          <w:sz w:val="22"/>
          <w:szCs w:val="20"/>
        </w:rPr>
        <w:t xml:space="preserve">8./9. Klasse </w:t>
      </w:r>
      <w:r w:rsidR="00667917" w:rsidRPr="00500AC2">
        <w:rPr>
          <w:rFonts w:cs="ArialMT"/>
          <w:b/>
          <w:sz w:val="22"/>
          <w:szCs w:val="20"/>
        </w:rPr>
        <w:t>der Schulpflich</w:t>
      </w:r>
      <w:r w:rsidR="00A55D85" w:rsidRPr="00500AC2">
        <w:rPr>
          <w:rFonts w:cs="ArialMT"/>
          <w:b/>
          <w:sz w:val="22"/>
          <w:szCs w:val="20"/>
        </w:rPr>
        <w:t>t (</w:t>
      </w:r>
      <w:r w:rsidR="004310B4" w:rsidRPr="00500AC2">
        <w:rPr>
          <w:rFonts w:cs="ArialMT"/>
          <w:b/>
          <w:sz w:val="22"/>
          <w:szCs w:val="20"/>
        </w:rPr>
        <w:t>14./</w:t>
      </w:r>
      <w:r w:rsidR="006D7FCF" w:rsidRPr="00500AC2">
        <w:rPr>
          <w:rFonts w:cs="ArialMT"/>
          <w:b/>
          <w:sz w:val="22"/>
          <w:szCs w:val="20"/>
        </w:rPr>
        <w:t>15. Lebensjahr</w:t>
      </w:r>
      <w:r w:rsidR="00667917" w:rsidRPr="00500AC2">
        <w:rPr>
          <w:rFonts w:cs="ArialMT"/>
          <w:b/>
          <w:sz w:val="22"/>
          <w:szCs w:val="20"/>
        </w:rPr>
        <w:t>) ist eine ärztliche Kurzuntersuchung</w:t>
      </w:r>
      <w:r w:rsidR="00667917" w:rsidRPr="00500AC2">
        <w:rPr>
          <w:rFonts w:cs="ArialMT"/>
          <w:sz w:val="22"/>
          <w:szCs w:val="20"/>
        </w:rPr>
        <w:t xml:space="preserve"> mit einem Beratungsgespräch </w:t>
      </w:r>
      <w:r w:rsidR="008765E0" w:rsidRPr="00500AC2">
        <w:rPr>
          <w:rFonts w:cs="ArialMT"/>
          <w:sz w:val="22"/>
          <w:szCs w:val="20"/>
        </w:rPr>
        <w:t>empfohlen</w:t>
      </w:r>
      <w:r w:rsidR="00667917" w:rsidRPr="00500AC2">
        <w:rPr>
          <w:rFonts w:cs="ArialMT"/>
          <w:sz w:val="22"/>
          <w:szCs w:val="20"/>
        </w:rPr>
        <w:t>.</w:t>
      </w:r>
      <w:r w:rsidR="0029786A" w:rsidRPr="00500AC2">
        <w:rPr>
          <w:rFonts w:cs="ArialMT"/>
          <w:sz w:val="22"/>
          <w:szCs w:val="20"/>
        </w:rPr>
        <w:t xml:space="preserve"> Die ersten beiden Unters</w:t>
      </w:r>
      <w:r w:rsidR="0039702D" w:rsidRPr="00500AC2">
        <w:rPr>
          <w:rFonts w:cs="ArialMT"/>
          <w:sz w:val="22"/>
          <w:szCs w:val="20"/>
        </w:rPr>
        <w:t>uchungen finden im Beisein eines</w:t>
      </w:r>
      <w:r w:rsidR="0029786A" w:rsidRPr="00500AC2">
        <w:rPr>
          <w:rFonts w:cs="ArialMT"/>
          <w:sz w:val="22"/>
          <w:szCs w:val="20"/>
        </w:rPr>
        <w:t xml:space="preserve"> Erziehungsberechtigten statt. </w:t>
      </w:r>
    </w:p>
    <w:p w:rsidR="00210D2D" w:rsidRPr="00500AC2" w:rsidRDefault="00210D2D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A55D85" w:rsidRPr="00500AC2" w:rsidRDefault="00210D2D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 xml:space="preserve">Die </w:t>
      </w:r>
      <w:r w:rsidRPr="00500AC2">
        <w:rPr>
          <w:rFonts w:cs="ArialMT"/>
          <w:b/>
          <w:sz w:val="22"/>
          <w:szCs w:val="20"/>
        </w:rPr>
        <w:t>ärztlichen Vorsorgeunters</w:t>
      </w:r>
      <w:r w:rsidR="00164406" w:rsidRPr="00500AC2">
        <w:rPr>
          <w:rFonts w:cs="ArialMT"/>
          <w:b/>
          <w:sz w:val="22"/>
          <w:szCs w:val="20"/>
        </w:rPr>
        <w:t>uchungen</w:t>
      </w:r>
      <w:r w:rsidR="00164406" w:rsidRPr="00500AC2">
        <w:rPr>
          <w:rFonts w:cs="ArialMT"/>
          <w:sz w:val="22"/>
          <w:szCs w:val="20"/>
        </w:rPr>
        <w:t xml:space="preserve"> sollen </w:t>
      </w:r>
      <w:r w:rsidR="006D7FCF" w:rsidRPr="00500AC2">
        <w:rPr>
          <w:rFonts w:cs="ArialMT"/>
          <w:sz w:val="22"/>
          <w:szCs w:val="20"/>
        </w:rPr>
        <w:t xml:space="preserve">grundsätzlich </w:t>
      </w:r>
      <w:r w:rsidR="00164406" w:rsidRPr="00500AC2">
        <w:rPr>
          <w:rFonts w:cs="ArialMT"/>
          <w:sz w:val="22"/>
          <w:szCs w:val="20"/>
        </w:rPr>
        <w:t xml:space="preserve">von </w:t>
      </w:r>
      <w:r w:rsidR="00F74089" w:rsidRPr="00500AC2">
        <w:rPr>
          <w:rFonts w:cs="ArialMT"/>
          <w:sz w:val="22"/>
          <w:szCs w:val="20"/>
        </w:rPr>
        <w:t>der betreuenden Haus- oder Kinderärztin bzw. vom betreuenden Haus- oder Kinderarzt</w:t>
      </w:r>
      <w:r w:rsidR="00EE064C" w:rsidRPr="00500AC2">
        <w:rPr>
          <w:rFonts w:cs="ArialMT"/>
          <w:sz w:val="22"/>
          <w:szCs w:val="20"/>
        </w:rPr>
        <w:t xml:space="preserve"> </w:t>
      </w:r>
      <w:r w:rsidRPr="00500AC2">
        <w:rPr>
          <w:rFonts w:cs="ArialMT"/>
          <w:sz w:val="22"/>
          <w:szCs w:val="20"/>
        </w:rPr>
        <w:t>durchgeführt werden</w:t>
      </w:r>
      <w:r w:rsidR="00F74089" w:rsidRPr="00500AC2">
        <w:rPr>
          <w:rFonts w:cs="ArialMT"/>
          <w:sz w:val="22"/>
          <w:szCs w:val="20"/>
        </w:rPr>
        <w:t xml:space="preserve">. Auf Wunsch kann dies </w:t>
      </w:r>
      <w:r w:rsidRPr="00500AC2">
        <w:rPr>
          <w:rFonts w:cs="ArialMT"/>
          <w:sz w:val="22"/>
          <w:szCs w:val="20"/>
        </w:rPr>
        <w:t>au</w:t>
      </w:r>
      <w:r w:rsidR="00FF4D1B" w:rsidRPr="00500AC2">
        <w:rPr>
          <w:rFonts w:cs="ArialMT"/>
          <w:sz w:val="22"/>
          <w:szCs w:val="20"/>
        </w:rPr>
        <w:t xml:space="preserve">ch </w:t>
      </w:r>
      <w:r w:rsidR="00F74089" w:rsidRPr="00500AC2">
        <w:rPr>
          <w:rFonts w:cs="ArialMT"/>
          <w:sz w:val="22"/>
          <w:szCs w:val="20"/>
        </w:rPr>
        <w:t>die</w:t>
      </w:r>
      <w:r w:rsidR="00FF4D1B" w:rsidRPr="00500AC2">
        <w:rPr>
          <w:rFonts w:cs="ArialMT"/>
          <w:sz w:val="22"/>
          <w:szCs w:val="20"/>
        </w:rPr>
        <w:t xml:space="preserve"> </w:t>
      </w:r>
      <w:r w:rsidR="00EE064C" w:rsidRPr="00500AC2">
        <w:rPr>
          <w:rFonts w:cs="ArialMT"/>
          <w:sz w:val="22"/>
          <w:szCs w:val="20"/>
        </w:rPr>
        <w:t xml:space="preserve">Schulärztin bzw. </w:t>
      </w:r>
      <w:r w:rsidR="00F74089" w:rsidRPr="00500AC2">
        <w:rPr>
          <w:rFonts w:cs="ArialMT"/>
          <w:sz w:val="22"/>
          <w:szCs w:val="20"/>
        </w:rPr>
        <w:t>der</w:t>
      </w:r>
      <w:r w:rsidRPr="00500AC2">
        <w:rPr>
          <w:rFonts w:cs="ArialMT"/>
          <w:sz w:val="22"/>
          <w:szCs w:val="20"/>
        </w:rPr>
        <w:t xml:space="preserve"> Schularzt </w:t>
      </w:r>
      <w:r w:rsidR="00500AC2">
        <w:rPr>
          <w:rFonts w:cs="ArialMT"/>
          <w:sz w:val="22"/>
          <w:szCs w:val="20"/>
        </w:rPr>
        <w:t>übernehmen</w:t>
      </w:r>
      <w:r w:rsidRPr="00500AC2">
        <w:rPr>
          <w:rFonts w:cs="ArialMT"/>
          <w:sz w:val="22"/>
          <w:szCs w:val="20"/>
        </w:rPr>
        <w:t>.</w:t>
      </w:r>
    </w:p>
    <w:p w:rsidR="005459A0" w:rsidRPr="00500AC2" w:rsidRDefault="005459A0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210D2D" w:rsidRPr="00500AC2" w:rsidRDefault="00210D2D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 xml:space="preserve">Zu </w:t>
      </w:r>
      <w:r w:rsidR="001B6BB8" w:rsidRPr="00500AC2">
        <w:rPr>
          <w:rFonts w:cs="ArialMT"/>
          <w:sz w:val="22"/>
          <w:szCs w:val="20"/>
        </w:rPr>
        <w:t>den schulärztlichen Aufgabenbereichen</w:t>
      </w:r>
      <w:r w:rsidRPr="00500AC2">
        <w:rPr>
          <w:rFonts w:cs="ArialMT"/>
          <w:sz w:val="22"/>
          <w:szCs w:val="20"/>
        </w:rPr>
        <w:t xml:space="preserve"> gehört auch die </w:t>
      </w:r>
      <w:r w:rsidRPr="00500AC2">
        <w:rPr>
          <w:rFonts w:cs="ArialMT"/>
          <w:b/>
          <w:sz w:val="22"/>
          <w:szCs w:val="20"/>
        </w:rPr>
        <w:t>Kontrolle der durchgeführten</w:t>
      </w:r>
      <w:r w:rsidR="006D7FCF" w:rsidRPr="00500AC2">
        <w:rPr>
          <w:rFonts w:cs="ArialMT"/>
          <w:b/>
          <w:sz w:val="22"/>
          <w:szCs w:val="20"/>
        </w:rPr>
        <w:t xml:space="preserve"> </w:t>
      </w:r>
      <w:r w:rsidRPr="00500AC2">
        <w:rPr>
          <w:rFonts w:cs="ArialMT"/>
          <w:b/>
          <w:sz w:val="22"/>
          <w:szCs w:val="20"/>
        </w:rPr>
        <w:t>Impfungen</w:t>
      </w:r>
      <w:r w:rsidRPr="00500AC2">
        <w:rPr>
          <w:rFonts w:cs="ArialMT"/>
          <w:sz w:val="22"/>
          <w:szCs w:val="20"/>
        </w:rPr>
        <w:t xml:space="preserve">. </w:t>
      </w:r>
      <w:r w:rsidR="006D7FCF" w:rsidRPr="00500AC2">
        <w:rPr>
          <w:rFonts w:cs="ArialMT"/>
          <w:sz w:val="22"/>
          <w:szCs w:val="20"/>
        </w:rPr>
        <w:t xml:space="preserve">Es wird empfohlen, die notwendigen Impfungen </w:t>
      </w:r>
      <w:r w:rsidR="00F74089" w:rsidRPr="00500AC2">
        <w:rPr>
          <w:rFonts w:cs="ArialMT"/>
          <w:sz w:val="22"/>
          <w:szCs w:val="20"/>
        </w:rPr>
        <w:t>bei der betreuenden Haus- oder Kinderärztin bzw. beim betreuenden Haus- oder Kinderarzt</w:t>
      </w:r>
      <w:r w:rsidR="006D7FCF" w:rsidRPr="00500AC2">
        <w:rPr>
          <w:rFonts w:cs="ArialMT"/>
          <w:sz w:val="22"/>
          <w:szCs w:val="20"/>
        </w:rPr>
        <w:t xml:space="preserve"> durchführen zu lassen. </w:t>
      </w:r>
      <w:r w:rsidR="00F74089" w:rsidRPr="00500AC2">
        <w:rPr>
          <w:rFonts w:cs="ArialMT"/>
          <w:sz w:val="22"/>
          <w:szCs w:val="20"/>
        </w:rPr>
        <w:t xml:space="preserve">Mit Ihrer schriftlichen Einwilligung </w:t>
      </w:r>
      <w:proofErr w:type="gramStart"/>
      <w:r w:rsidRPr="00500AC2">
        <w:rPr>
          <w:rFonts w:cs="ArialMT"/>
          <w:sz w:val="22"/>
          <w:szCs w:val="20"/>
        </w:rPr>
        <w:t>kann</w:t>
      </w:r>
      <w:proofErr w:type="gramEnd"/>
      <w:r w:rsidRPr="00500AC2">
        <w:rPr>
          <w:rFonts w:cs="ArialMT"/>
          <w:sz w:val="22"/>
          <w:szCs w:val="20"/>
        </w:rPr>
        <w:t xml:space="preserve"> </w:t>
      </w:r>
      <w:r w:rsidR="006D7FCF" w:rsidRPr="00500AC2">
        <w:rPr>
          <w:rFonts w:cs="ArialMT"/>
          <w:sz w:val="22"/>
          <w:szCs w:val="20"/>
        </w:rPr>
        <w:t xml:space="preserve">auch </w:t>
      </w:r>
      <w:r w:rsidR="00500AC2">
        <w:rPr>
          <w:rFonts w:cs="ArialMT"/>
          <w:sz w:val="22"/>
          <w:szCs w:val="20"/>
        </w:rPr>
        <w:t xml:space="preserve">die Schulärztin </w:t>
      </w:r>
      <w:r w:rsidR="00500AC2" w:rsidRPr="00500AC2">
        <w:rPr>
          <w:rFonts w:cs="ArialMT"/>
          <w:sz w:val="22"/>
          <w:szCs w:val="20"/>
        </w:rPr>
        <w:t>bzw. der</w:t>
      </w:r>
      <w:r w:rsidRPr="00500AC2">
        <w:rPr>
          <w:rFonts w:cs="ArialMT"/>
          <w:sz w:val="22"/>
          <w:szCs w:val="20"/>
        </w:rPr>
        <w:t xml:space="preserve"> Schularzt die nötigen Impfungen</w:t>
      </w:r>
      <w:r w:rsidR="00750AA5" w:rsidRPr="00500AC2">
        <w:rPr>
          <w:rFonts w:cs="ArialMT"/>
          <w:sz w:val="22"/>
          <w:szCs w:val="20"/>
        </w:rPr>
        <w:t xml:space="preserve"> </w:t>
      </w:r>
      <w:r w:rsidR="006D7FCF" w:rsidRPr="00500AC2">
        <w:rPr>
          <w:rFonts w:cs="ArialMT"/>
          <w:sz w:val="22"/>
          <w:szCs w:val="20"/>
        </w:rPr>
        <w:t>durchführen.</w:t>
      </w:r>
    </w:p>
    <w:p w:rsidR="001B6BB8" w:rsidRPr="00500AC2" w:rsidRDefault="001B6BB8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1B6BB8" w:rsidRPr="00500AC2" w:rsidRDefault="001B6BB8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 xml:space="preserve">Die durchgeführten ärztlichen Vorsorgeuntersuchungen </w:t>
      </w:r>
      <w:r w:rsidR="00F74089" w:rsidRPr="00500AC2">
        <w:rPr>
          <w:rFonts w:cs="ArialMT"/>
          <w:sz w:val="22"/>
          <w:szCs w:val="20"/>
        </w:rPr>
        <w:t>und</w:t>
      </w:r>
      <w:r w:rsidRPr="00500AC2">
        <w:rPr>
          <w:rFonts w:cs="ArialMT"/>
          <w:sz w:val="22"/>
          <w:szCs w:val="20"/>
        </w:rPr>
        <w:t xml:space="preserve"> Impfungen werden in </w:t>
      </w:r>
      <w:r w:rsidR="00F74089" w:rsidRPr="00500AC2">
        <w:rPr>
          <w:rFonts w:cs="ArialMT"/>
          <w:sz w:val="22"/>
          <w:szCs w:val="20"/>
        </w:rPr>
        <w:t xml:space="preserve">der </w:t>
      </w:r>
      <w:r w:rsidR="00F74089" w:rsidRPr="00500AC2">
        <w:rPr>
          <w:rFonts w:cs="ArialMT"/>
          <w:b/>
          <w:sz w:val="22"/>
          <w:szCs w:val="20"/>
        </w:rPr>
        <w:t>gelben</w:t>
      </w:r>
      <w:r w:rsidRPr="00500AC2">
        <w:rPr>
          <w:rFonts w:cs="ArialMT"/>
          <w:b/>
          <w:sz w:val="22"/>
          <w:szCs w:val="20"/>
        </w:rPr>
        <w:t xml:space="preserve"> </w:t>
      </w:r>
      <w:r w:rsidR="00F74089" w:rsidRPr="00500AC2">
        <w:rPr>
          <w:rFonts w:cs="ArialMT"/>
          <w:b/>
          <w:sz w:val="22"/>
          <w:szCs w:val="20"/>
        </w:rPr>
        <w:t>«Gesundheitskarte» des s</w:t>
      </w:r>
      <w:r w:rsidRPr="00500AC2">
        <w:rPr>
          <w:rFonts w:cs="ArialMT"/>
          <w:b/>
          <w:sz w:val="22"/>
          <w:szCs w:val="20"/>
        </w:rPr>
        <w:t>chulärztlichen Dienstes (Bescheinigung)</w:t>
      </w:r>
      <w:r w:rsidRPr="00500AC2">
        <w:rPr>
          <w:rFonts w:cs="ArialMT"/>
          <w:sz w:val="22"/>
          <w:szCs w:val="20"/>
        </w:rPr>
        <w:t xml:space="preserve"> festgehalten, welche das </w:t>
      </w:r>
      <w:r w:rsidR="004310B4" w:rsidRPr="00500AC2">
        <w:rPr>
          <w:rFonts w:cs="ArialMT"/>
          <w:sz w:val="22"/>
          <w:szCs w:val="20"/>
        </w:rPr>
        <w:t>«</w:t>
      </w:r>
      <w:r w:rsidRPr="00500AC2">
        <w:rPr>
          <w:rFonts w:cs="ArialMT"/>
          <w:sz w:val="22"/>
          <w:szCs w:val="20"/>
        </w:rPr>
        <w:t>Gesundheitsheft</w:t>
      </w:r>
      <w:r w:rsidR="004310B4" w:rsidRPr="00500AC2">
        <w:rPr>
          <w:rFonts w:cs="ArialMT"/>
          <w:sz w:val="22"/>
          <w:szCs w:val="20"/>
        </w:rPr>
        <w:t>»</w:t>
      </w:r>
      <w:r w:rsidRPr="00500AC2">
        <w:rPr>
          <w:rFonts w:cs="ArialMT"/>
          <w:sz w:val="22"/>
          <w:szCs w:val="20"/>
        </w:rPr>
        <w:t xml:space="preserve"> und den </w:t>
      </w:r>
      <w:r w:rsidR="004310B4" w:rsidRPr="00500AC2">
        <w:rPr>
          <w:rFonts w:cs="ArialMT"/>
          <w:sz w:val="22"/>
          <w:szCs w:val="20"/>
        </w:rPr>
        <w:t>«</w:t>
      </w:r>
      <w:r w:rsidRPr="00500AC2">
        <w:rPr>
          <w:rFonts w:cs="ArialMT"/>
          <w:sz w:val="22"/>
          <w:szCs w:val="20"/>
        </w:rPr>
        <w:t>Impfausweis</w:t>
      </w:r>
      <w:r w:rsidR="004310B4" w:rsidRPr="00500AC2">
        <w:rPr>
          <w:rFonts w:cs="ArialMT"/>
          <w:sz w:val="22"/>
          <w:szCs w:val="20"/>
        </w:rPr>
        <w:t>»</w:t>
      </w:r>
      <w:r w:rsidRPr="00500AC2">
        <w:rPr>
          <w:rFonts w:cs="ArialMT"/>
          <w:sz w:val="22"/>
          <w:szCs w:val="20"/>
        </w:rPr>
        <w:t xml:space="preserve"> ergänzt.</w:t>
      </w:r>
    </w:p>
    <w:p w:rsidR="00750AA5" w:rsidRPr="00500AC2" w:rsidRDefault="00750AA5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210D2D" w:rsidRPr="00500AC2" w:rsidRDefault="00210D2D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>Wird anlässlich der schulärzt</w:t>
      </w:r>
      <w:r w:rsidR="00164406" w:rsidRPr="00500AC2">
        <w:rPr>
          <w:rFonts w:cs="ArialMT"/>
          <w:sz w:val="22"/>
          <w:szCs w:val="20"/>
        </w:rPr>
        <w:t>lichen Vorsorgeuntersuchung ein</w:t>
      </w:r>
      <w:r w:rsidRPr="00500AC2">
        <w:rPr>
          <w:rFonts w:cs="ArialMT"/>
          <w:sz w:val="22"/>
          <w:szCs w:val="20"/>
        </w:rPr>
        <w:t xml:space="preserve"> </w:t>
      </w:r>
      <w:r w:rsidR="00750AA5" w:rsidRPr="00500AC2">
        <w:rPr>
          <w:rFonts w:cs="ArialMT"/>
          <w:sz w:val="22"/>
          <w:szCs w:val="20"/>
        </w:rPr>
        <w:t xml:space="preserve">gesundheitliches Problem </w:t>
      </w:r>
      <w:r w:rsidRPr="00500AC2">
        <w:rPr>
          <w:rFonts w:cs="ArialMT"/>
          <w:sz w:val="22"/>
          <w:szCs w:val="20"/>
        </w:rPr>
        <w:t>festgestellt,</w:t>
      </w:r>
      <w:r w:rsidR="00750AA5" w:rsidRPr="00500AC2">
        <w:rPr>
          <w:rFonts w:cs="ArialMT"/>
          <w:sz w:val="22"/>
          <w:szCs w:val="20"/>
        </w:rPr>
        <w:t xml:space="preserve"> </w:t>
      </w:r>
      <w:r w:rsidR="00500AC2">
        <w:rPr>
          <w:rFonts w:cs="ArialMT"/>
          <w:sz w:val="22"/>
          <w:szCs w:val="20"/>
        </w:rPr>
        <w:t xml:space="preserve">so wird Sie die Schulärztin </w:t>
      </w:r>
      <w:r w:rsidR="00500AC2" w:rsidRPr="00500AC2">
        <w:rPr>
          <w:rFonts w:cs="ArialMT"/>
          <w:sz w:val="22"/>
          <w:szCs w:val="20"/>
        </w:rPr>
        <w:t>bzw. der</w:t>
      </w:r>
      <w:r w:rsidRPr="00500AC2">
        <w:rPr>
          <w:rFonts w:cs="ArialMT"/>
          <w:sz w:val="22"/>
          <w:szCs w:val="20"/>
        </w:rPr>
        <w:t xml:space="preserve"> Schularzt darüber informier</w:t>
      </w:r>
      <w:r w:rsidR="00EE064C" w:rsidRPr="00500AC2">
        <w:rPr>
          <w:rFonts w:cs="ArialMT"/>
          <w:sz w:val="22"/>
          <w:szCs w:val="20"/>
        </w:rPr>
        <w:t xml:space="preserve">en und Sie bitten, sich bei der Ärztin oder dem Arzt </w:t>
      </w:r>
      <w:r w:rsidRPr="00500AC2">
        <w:rPr>
          <w:rFonts w:cs="ArialMT"/>
          <w:sz w:val="22"/>
          <w:szCs w:val="20"/>
        </w:rPr>
        <w:t xml:space="preserve">Ihrer Wahl zur Abklärung </w:t>
      </w:r>
      <w:r w:rsidR="00F74089" w:rsidRPr="00500AC2">
        <w:rPr>
          <w:rFonts w:cs="ArialMT"/>
          <w:sz w:val="22"/>
          <w:szCs w:val="20"/>
        </w:rPr>
        <w:t>oder Behandlung zu melden. Der s</w:t>
      </w:r>
      <w:r w:rsidRPr="00500AC2">
        <w:rPr>
          <w:rFonts w:cs="ArialMT"/>
          <w:sz w:val="22"/>
          <w:szCs w:val="20"/>
        </w:rPr>
        <w:t xml:space="preserve">chulärztliche Dienst ist </w:t>
      </w:r>
      <w:r w:rsidRPr="00500AC2">
        <w:rPr>
          <w:rFonts w:cs="Arial-BoldMT"/>
          <w:bCs/>
          <w:sz w:val="22"/>
          <w:szCs w:val="20"/>
        </w:rPr>
        <w:t>nicht</w:t>
      </w:r>
      <w:r w:rsidR="00750AA5" w:rsidRPr="00500AC2">
        <w:rPr>
          <w:rFonts w:cs="ArialMT"/>
          <w:sz w:val="22"/>
          <w:szCs w:val="20"/>
        </w:rPr>
        <w:t xml:space="preserve"> </w:t>
      </w:r>
      <w:r w:rsidRPr="00500AC2">
        <w:rPr>
          <w:rFonts w:cs="ArialMT"/>
          <w:sz w:val="22"/>
          <w:szCs w:val="20"/>
        </w:rPr>
        <w:t>zuständig für die Abklärung und Behandlung</w:t>
      </w:r>
      <w:r w:rsidR="0039702D" w:rsidRPr="00500AC2">
        <w:rPr>
          <w:rFonts w:cs="ArialMT"/>
          <w:sz w:val="22"/>
          <w:szCs w:val="20"/>
        </w:rPr>
        <w:t xml:space="preserve"> der erhobenen Befunde</w:t>
      </w:r>
      <w:r w:rsidRPr="00500AC2">
        <w:rPr>
          <w:rFonts w:cs="ArialMT"/>
          <w:sz w:val="22"/>
          <w:szCs w:val="20"/>
        </w:rPr>
        <w:t>.</w:t>
      </w:r>
      <w:r w:rsidR="00164406" w:rsidRPr="00500AC2">
        <w:rPr>
          <w:rFonts w:cs="ArialMT"/>
          <w:sz w:val="22"/>
          <w:szCs w:val="20"/>
        </w:rPr>
        <w:t xml:space="preserve"> </w:t>
      </w:r>
      <w:r w:rsidR="00EE064C" w:rsidRPr="00500AC2">
        <w:rPr>
          <w:rFonts w:cs="ArialMT"/>
          <w:sz w:val="22"/>
          <w:szCs w:val="20"/>
        </w:rPr>
        <w:t xml:space="preserve">Für Beratungen </w:t>
      </w:r>
      <w:r w:rsidR="008765E0" w:rsidRPr="00500AC2">
        <w:rPr>
          <w:rFonts w:cs="ArialMT"/>
          <w:sz w:val="22"/>
          <w:szCs w:val="20"/>
        </w:rPr>
        <w:t>bei</w:t>
      </w:r>
      <w:r w:rsidR="00EE064C" w:rsidRPr="00500AC2">
        <w:rPr>
          <w:rFonts w:cs="ArialMT"/>
          <w:sz w:val="22"/>
          <w:szCs w:val="20"/>
        </w:rPr>
        <w:t xml:space="preserve"> Gesundheitsproblemen</w:t>
      </w:r>
      <w:r w:rsidR="008765E0" w:rsidRPr="00500AC2">
        <w:rPr>
          <w:rFonts w:cs="ArialMT"/>
          <w:sz w:val="22"/>
          <w:szCs w:val="20"/>
        </w:rPr>
        <w:t>,</w:t>
      </w:r>
      <w:r w:rsidR="00EE064C" w:rsidRPr="00500AC2">
        <w:rPr>
          <w:rFonts w:cs="ArialMT"/>
          <w:sz w:val="22"/>
          <w:szCs w:val="20"/>
        </w:rPr>
        <w:t xml:space="preserve"> die im Zusammenhang mit der Schule stehen oder den normalen Schulbetrieb beeinflussen</w:t>
      </w:r>
      <w:r w:rsidR="00164406" w:rsidRPr="00500AC2">
        <w:rPr>
          <w:rFonts w:cs="ArialMT"/>
          <w:sz w:val="22"/>
          <w:szCs w:val="20"/>
        </w:rPr>
        <w:t xml:space="preserve">, </w:t>
      </w:r>
      <w:r w:rsidR="008765E0" w:rsidRPr="00500AC2">
        <w:rPr>
          <w:rFonts w:cs="ArialMT"/>
          <w:sz w:val="22"/>
          <w:szCs w:val="20"/>
        </w:rPr>
        <w:t>steht</w:t>
      </w:r>
      <w:r w:rsidR="00500AC2">
        <w:rPr>
          <w:rFonts w:cs="ArialMT"/>
          <w:sz w:val="22"/>
          <w:szCs w:val="20"/>
        </w:rPr>
        <w:t xml:space="preserve"> die Schulärztin </w:t>
      </w:r>
      <w:r w:rsidR="00500AC2" w:rsidRPr="00500AC2">
        <w:rPr>
          <w:rFonts w:cs="ArialMT"/>
          <w:sz w:val="22"/>
          <w:szCs w:val="20"/>
        </w:rPr>
        <w:t xml:space="preserve">bzw. der </w:t>
      </w:r>
      <w:r w:rsidR="00164406" w:rsidRPr="00500AC2">
        <w:rPr>
          <w:rFonts w:cs="ArialMT"/>
          <w:sz w:val="22"/>
          <w:szCs w:val="20"/>
        </w:rPr>
        <w:t xml:space="preserve">Schularzt </w:t>
      </w:r>
      <w:r w:rsidR="008765E0" w:rsidRPr="00500AC2">
        <w:rPr>
          <w:rFonts w:cs="ArialMT"/>
          <w:sz w:val="22"/>
          <w:szCs w:val="20"/>
        </w:rPr>
        <w:t>aber</w:t>
      </w:r>
      <w:r w:rsidR="00164406" w:rsidRPr="00500AC2">
        <w:rPr>
          <w:rFonts w:cs="ArialMT"/>
          <w:sz w:val="22"/>
          <w:szCs w:val="20"/>
        </w:rPr>
        <w:t xml:space="preserve"> gerne </w:t>
      </w:r>
      <w:r w:rsidR="008765E0" w:rsidRPr="00500AC2">
        <w:rPr>
          <w:rFonts w:cs="ArialMT"/>
          <w:sz w:val="22"/>
          <w:szCs w:val="20"/>
        </w:rPr>
        <w:t>zur Verfügung</w:t>
      </w:r>
      <w:r w:rsidR="00164406" w:rsidRPr="00500AC2">
        <w:rPr>
          <w:rFonts w:cs="ArialMT"/>
          <w:sz w:val="22"/>
          <w:szCs w:val="20"/>
        </w:rPr>
        <w:t>.</w:t>
      </w:r>
    </w:p>
    <w:p w:rsidR="0097738F" w:rsidRPr="00500AC2" w:rsidRDefault="0097738F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97738F" w:rsidRPr="00500AC2" w:rsidRDefault="0097738F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</w:p>
    <w:p w:rsidR="0097738F" w:rsidRPr="00500AC2" w:rsidRDefault="0097738F" w:rsidP="008765E0">
      <w:pPr>
        <w:widowControl/>
        <w:autoSpaceDE w:val="0"/>
        <w:autoSpaceDN w:val="0"/>
        <w:adjustRightInd w:val="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>Die Schulärztin</w:t>
      </w:r>
      <w:r w:rsidR="00500AC2" w:rsidRPr="00500AC2">
        <w:rPr>
          <w:rFonts w:cs="ArialMT"/>
          <w:sz w:val="22"/>
          <w:szCs w:val="20"/>
        </w:rPr>
        <w:t xml:space="preserve"> </w:t>
      </w:r>
      <w:r w:rsidR="00500AC2" w:rsidRPr="00500AC2">
        <w:rPr>
          <w:rFonts w:cs="ArialMT"/>
          <w:sz w:val="22"/>
          <w:szCs w:val="20"/>
        </w:rPr>
        <w:t xml:space="preserve">bzw. der </w:t>
      </w:r>
      <w:r w:rsidRPr="00500AC2">
        <w:rPr>
          <w:rFonts w:cs="ArialMT"/>
          <w:sz w:val="22"/>
          <w:szCs w:val="20"/>
        </w:rPr>
        <w:t>Schularzt</w:t>
      </w:r>
    </w:p>
    <w:p w:rsidR="0097738F" w:rsidRPr="00500AC2" w:rsidRDefault="0097738F" w:rsidP="008765E0">
      <w:pPr>
        <w:widowControl/>
        <w:autoSpaceDE w:val="0"/>
        <w:autoSpaceDN w:val="0"/>
        <w:adjustRightInd w:val="0"/>
        <w:spacing w:before="600"/>
        <w:jc w:val="both"/>
        <w:rPr>
          <w:rFonts w:cs="ArialMT"/>
          <w:sz w:val="22"/>
          <w:szCs w:val="20"/>
        </w:rPr>
      </w:pPr>
      <w:r w:rsidRPr="00500AC2">
        <w:rPr>
          <w:rFonts w:cs="ArialMT"/>
          <w:sz w:val="22"/>
          <w:szCs w:val="20"/>
        </w:rPr>
        <w:t>___________________________</w:t>
      </w:r>
    </w:p>
    <w:p w:rsidR="00750AA5" w:rsidRPr="00500AC2" w:rsidRDefault="00750AA5" w:rsidP="00210D2D">
      <w:pPr>
        <w:widowControl/>
        <w:autoSpaceDE w:val="0"/>
        <w:autoSpaceDN w:val="0"/>
        <w:adjustRightInd w:val="0"/>
        <w:rPr>
          <w:rFonts w:cs="ArialMT"/>
          <w:sz w:val="22"/>
          <w:szCs w:val="20"/>
        </w:rPr>
      </w:pPr>
    </w:p>
    <w:p w:rsidR="00164406" w:rsidRPr="00500AC2" w:rsidRDefault="00164406" w:rsidP="00210D2D">
      <w:pPr>
        <w:widowControl/>
        <w:autoSpaceDE w:val="0"/>
        <w:autoSpaceDN w:val="0"/>
        <w:adjustRightInd w:val="0"/>
        <w:rPr>
          <w:rFonts w:cs="Arial-BoldMT"/>
          <w:b/>
          <w:bCs/>
          <w:sz w:val="22"/>
          <w:szCs w:val="20"/>
        </w:rPr>
      </w:pPr>
    </w:p>
    <w:p w:rsidR="00196206" w:rsidRPr="00500AC2" w:rsidRDefault="00196206" w:rsidP="00210D2D">
      <w:pPr>
        <w:widowControl/>
        <w:autoSpaceDE w:val="0"/>
        <w:autoSpaceDN w:val="0"/>
        <w:adjustRightInd w:val="0"/>
        <w:rPr>
          <w:rFonts w:cs="Arial-BoldMT"/>
          <w:b/>
          <w:bCs/>
          <w:sz w:val="22"/>
          <w:szCs w:val="20"/>
        </w:rPr>
      </w:pPr>
    </w:p>
    <w:p w:rsidR="00196206" w:rsidRPr="00500AC2" w:rsidRDefault="00196206" w:rsidP="00210D2D">
      <w:pPr>
        <w:widowControl/>
        <w:autoSpaceDE w:val="0"/>
        <w:autoSpaceDN w:val="0"/>
        <w:adjustRightInd w:val="0"/>
        <w:rPr>
          <w:rFonts w:cs="Arial-BoldMT"/>
          <w:b/>
          <w:bCs/>
          <w:sz w:val="22"/>
          <w:szCs w:val="20"/>
        </w:rPr>
      </w:pPr>
    </w:p>
    <w:p w:rsidR="0039702D" w:rsidRPr="00500AC2" w:rsidRDefault="0039702D" w:rsidP="00210D2D">
      <w:pPr>
        <w:widowControl/>
        <w:autoSpaceDE w:val="0"/>
        <w:autoSpaceDN w:val="0"/>
        <w:adjustRightInd w:val="0"/>
        <w:rPr>
          <w:rFonts w:cs="Arial-BoldMT"/>
          <w:b/>
          <w:bCs/>
          <w:sz w:val="22"/>
          <w:szCs w:val="20"/>
        </w:rPr>
      </w:pPr>
    </w:p>
    <w:p w:rsidR="00476D20" w:rsidRPr="00500AC2" w:rsidRDefault="00210D2D" w:rsidP="00615C77">
      <w:pPr>
        <w:widowControl/>
        <w:autoSpaceDE w:val="0"/>
        <w:autoSpaceDN w:val="0"/>
        <w:adjustRightInd w:val="0"/>
        <w:jc w:val="both"/>
        <w:rPr>
          <w:rFonts w:cs="Arial-BoldMT"/>
          <w:b/>
          <w:bCs/>
          <w:sz w:val="22"/>
          <w:szCs w:val="20"/>
        </w:rPr>
      </w:pPr>
      <w:r w:rsidRPr="00500AC2">
        <w:rPr>
          <w:rFonts w:cs="Arial-BoldMT"/>
          <w:b/>
          <w:bCs/>
          <w:sz w:val="22"/>
          <w:szCs w:val="20"/>
        </w:rPr>
        <w:t>Umfang und Inhalt der ärztlichen Untersuchungen gemäss den Empfehlungen für den</w:t>
      </w:r>
      <w:r w:rsidR="00615C77" w:rsidRPr="00500AC2">
        <w:rPr>
          <w:rFonts w:cs="Arial-BoldMT"/>
          <w:b/>
          <w:bCs/>
          <w:sz w:val="22"/>
          <w:szCs w:val="20"/>
        </w:rPr>
        <w:t xml:space="preserve"> </w:t>
      </w:r>
      <w:r w:rsidR="00F74089" w:rsidRPr="00500AC2">
        <w:rPr>
          <w:rFonts w:cs="Arial-BoldMT"/>
          <w:b/>
          <w:bCs/>
          <w:sz w:val="22"/>
          <w:szCs w:val="20"/>
        </w:rPr>
        <w:t>s</w:t>
      </w:r>
      <w:r w:rsidRPr="00500AC2">
        <w:rPr>
          <w:rFonts w:cs="Arial-BoldMT"/>
          <w:b/>
          <w:bCs/>
          <w:sz w:val="22"/>
          <w:szCs w:val="20"/>
        </w:rPr>
        <w:t>chulärztlichen Dienst de</w:t>
      </w:r>
      <w:bookmarkStart w:id="0" w:name="_GoBack"/>
      <w:bookmarkEnd w:id="0"/>
      <w:r w:rsidRPr="00500AC2">
        <w:rPr>
          <w:rFonts w:cs="Arial-BoldMT"/>
          <w:b/>
          <w:bCs/>
          <w:sz w:val="22"/>
          <w:szCs w:val="20"/>
        </w:rPr>
        <w:t>s Gesundheitsamtes des Kantons Solothurn.</w:t>
      </w:r>
    </w:p>
    <w:sectPr w:rsidR="00476D20" w:rsidRPr="00500AC2" w:rsidSect="00B17D81">
      <w:headerReference w:type="default" r:id="rId8"/>
      <w:footerReference w:type="default" r:id="rId9"/>
      <w:headerReference w:type="first" r:id="rId10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2D" w:rsidRPr="00E607DA" w:rsidRDefault="00210D2D">
      <w:r w:rsidRPr="00E607DA">
        <w:separator/>
      </w:r>
    </w:p>
  </w:endnote>
  <w:endnote w:type="continuationSeparator" w:id="0">
    <w:p w:rsidR="00210D2D" w:rsidRPr="00E607DA" w:rsidRDefault="00210D2D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E0" w:rsidRDefault="00196206" w:rsidP="008765E0">
    <w:pPr>
      <w:pStyle w:val="Endnotentext"/>
    </w:pPr>
    <w:r>
      <w:t xml:space="preserve">Version </w:t>
    </w:r>
    <w:r w:rsidR="00615C77">
      <w:t>2.0</w:t>
    </w:r>
    <w:r>
      <w:t xml:space="preserve"> vom 27</w:t>
    </w:r>
    <w:r w:rsidR="00615C77">
      <w:t>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2D" w:rsidRPr="00E607DA" w:rsidRDefault="00210D2D">
      <w:r w:rsidRPr="00E607DA">
        <w:separator/>
      </w:r>
    </w:p>
  </w:footnote>
  <w:footnote w:type="continuationSeparator" w:id="0">
    <w:p w:rsidR="00210D2D" w:rsidRPr="00E607DA" w:rsidRDefault="00210D2D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Pr="004310B4" w:rsidRDefault="004310B4" w:rsidP="004310B4">
    <w:pPr>
      <w:widowControl/>
      <w:autoSpaceDE w:val="0"/>
      <w:autoSpaceDN w:val="0"/>
      <w:adjustRightInd w:val="0"/>
      <w:rPr>
        <w:rFonts w:cs="Arial-BoldMT"/>
        <w:b/>
        <w:bCs/>
        <w:sz w:val="24"/>
      </w:rPr>
    </w:pPr>
    <w:r w:rsidRPr="002E0E95">
      <w:rPr>
        <w:rFonts w:cs="Arial-BoldMT"/>
        <w:b/>
        <w:bCs/>
        <w:sz w:val="24"/>
      </w:rPr>
      <w:t>Schulärztlicher Dienst der Gemeinde______________________________</w:t>
    </w:r>
    <w:r>
      <w:rPr>
        <w:rFonts w:cs="Arial-BoldMT"/>
        <w:b/>
        <w:bCs/>
        <w:sz w:val="24"/>
      </w:rPr>
      <w:t>_</w:t>
    </w:r>
  </w:p>
  <w:p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851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D"/>
    <w:rsid w:val="000D28E6"/>
    <w:rsid w:val="000F072D"/>
    <w:rsid w:val="000F5564"/>
    <w:rsid w:val="00110A74"/>
    <w:rsid w:val="00120904"/>
    <w:rsid w:val="001211A8"/>
    <w:rsid w:val="00164406"/>
    <w:rsid w:val="00166A75"/>
    <w:rsid w:val="00175693"/>
    <w:rsid w:val="00196206"/>
    <w:rsid w:val="001B6BB8"/>
    <w:rsid w:val="00210D2D"/>
    <w:rsid w:val="002239DB"/>
    <w:rsid w:val="00254BE6"/>
    <w:rsid w:val="00272A3E"/>
    <w:rsid w:val="00274CBD"/>
    <w:rsid w:val="00282BD1"/>
    <w:rsid w:val="0029786A"/>
    <w:rsid w:val="002C2D73"/>
    <w:rsid w:val="002E0E95"/>
    <w:rsid w:val="002F7A6D"/>
    <w:rsid w:val="003751FD"/>
    <w:rsid w:val="0039702D"/>
    <w:rsid w:val="00400F85"/>
    <w:rsid w:val="00426A79"/>
    <w:rsid w:val="004310B4"/>
    <w:rsid w:val="00461F2D"/>
    <w:rsid w:val="00476D20"/>
    <w:rsid w:val="004B68F2"/>
    <w:rsid w:val="00500AC2"/>
    <w:rsid w:val="00545137"/>
    <w:rsid w:val="005459A0"/>
    <w:rsid w:val="005939A9"/>
    <w:rsid w:val="005D3B1A"/>
    <w:rsid w:val="00615C77"/>
    <w:rsid w:val="0062309A"/>
    <w:rsid w:val="00667917"/>
    <w:rsid w:val="00673C76"/>
    <w:rsid w:val="006B72EE"/>
    <w:rsid w:val="006C5326"/>
    <w:rsid w:val="006D7FCF"/>
    <w:rsid w:val="00750AA5"/>
    <w:rsid w:val="0083576C"/>
    <w:rsid w:val="0087580D"/>
    <w:rsid w:val="008765E0"/>
    <w:rsid w:val="00906041"/>
    <w:rsid w:val="00926539"/>
    <w:rsid w:val="0097738F"/>
    <w:rsid w:val="009A3A88"/>
    <w:rsid w:val="00A3026A"/>
    <w:rsid w:val="00A55D85"/>
    <w:rsid w:val="00A716A6"/>
    <w:rsid w:val="00A71770"/>
    <w:rsid w:val="00AA6BDA"/>
    <w:rsid w:val="00AC4F8A"/>
    <w:rsid w:val="00AD2B24"/>
    <w:rsid w:val="00AE0103"/>
    <w:rsid w:val="00AE6218"/>
    <w:rsid w:val="00B16997"/>
    <w:rsid w:val="00B17D81"/>
    <w:rsid w:val="00B31FF5"/>
    <w:rsid w:val="00B52AE4"/>
    <w:rsid w:val="00BA7B30"/>
    <w:rsid w:val="00C4233A"/>
    <w:rsid w:val="00CD0109"/>
    <w:rsid w:val="00CE0785"/>
    <w:rsid w:val="00CF7619"/>
    <w:rsid w:val="00D6759C"/>
    <w:rsid w:val="00DB0BE1"/>
    <w:rsid w:val="00DB6B78"/>
    <w:rsid w:val="00E607DA"/>
    <w:rsid w:val="00EE064C"/>
    <w:rsid w:val="00EE33A1"/>
    <w:rsid w:val="00F078CB"/>
    <w:rsid w:val="00F13332"/>
    <w:rsid w:val="00F74089"/>
    <w:rsid w:val="00F8530B"/>
    <w:rsid w:val="00F86176"/>
    <w:rsid w:val="00FB5842"/>
    <w:rsid w:val="00FE26CD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01F7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styleId="Endnotentext">
    <w:name w:val="endnote text"/>
    <w:basedOn w:val="Standard"/>
    <w:link w:val="EndnotentextZchn"/>
    <w:uiPriority w:val="99"/>
    <w:unhideWhenUsed/>
    <w:rsid w:val="00EE064C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E064C"/>
    <w:rPr>
      <w:rFonts w:ascii="Frutiger LT Com 55 Roman" w:hAnsi="Frutiger LT Com 55 Roman"/>
    </w:rPr>
  </w:style>
  <w:style w:type="character" w:styleId="Endnotenzeichen">
    <w:name w:val="endnote reference"/>
    <w:basedOn w:val="Absatz-Standardschriftart"/>
    <w:uiPriority w:val="99"/>
    <w:semiHidden/>
    <w:unhideWhenUsed/>
    <w:rsid w:val="00EE0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7A82-AFA7-437F-8B58-E9737359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2019-11-27T09:50:00Z</dcterms:created>
  <dcterms:modified xsi:type="dcterms:W3CDTF">2020-01-27T14:09:00Z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-111605183</vt:i4>
  </property>
</Properties>
</file>