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04E8A" w14:textId="105FCF71" w:rsidR="004E0AB5" w:rsidRPr="002D77D7" w:rsidRDefault="004E0AB5" w:rsidP="004E0AB5">
      <w:pPr>
        <w:pStyle w:val="Kopfzeile"/>
        <w:tabs>
          <w:tab w:val="clear" w:pos="4536"/>
          <w:tab w:val="clear" w:pos="9072"/>
          <w:tab w:val="left" w:pos="850"/>
        </w:tabs>
        <w:jc w:val="right"/>
        <w:rPr>
          <w:sz w:val="32"/>
          <w:szCs w:val="32"/>
        </w:rPr>
      </w:pPr>
    </w:p>
    <w:p w14:paraId="06273434" w14:textId="0CFDA8E0" w:rsidR="00DB6D13" w:rsidRPr="00DB6D13" w:rsidRDefault="00DB6D13" w:rsidP="00DB6D13">
      <w:pPr>
        <w:pStyle w:val="berschrift1"/>
        <w:keepNext/>
        <w:tabs>
          <w:tab w:val="clear" w:pos="850"/>
        </w:tabs>
        <w:spacing w:before="0" w:after="240" w:line="240" w:lineRule="auto"/>
        <w:rPr>
          <w:noProof w:val="0"/>
          <w:sz w:val="24"/>
          <w:szCs w:val="24"/>
          <w:lang w:eastAsia="de-CH"/>
        </w:rPr>
      </w:pPr>
      <w:r w:rsidRPr="00DB6D13">
        <w:rPr>
          <w:noProof w:val="0"/>
          <w:sz w:val="24"/>
          <w:szCs w:val="24"/>
          <w:lang w:eastAsia="de-CH"/>
        </w:rPr>
        <w:t xml:space="preserve">Muster Informationen an Parteien und Interessierte zum Anmeldeverfahren mit </w:t>
      </w:r>
      <w:proofErr w:type="spellStart"/>
      <w:r w:rsidRPr="00DB6D13">
        <w:rPr>
          <w:noProof w:val="0"/>
          <w:sz w:val="24"/>
          <w:szCs w:val="24"/>
          <w:lang w:eastAsia="de-CH"/>
        </w:rPr>
        <w:t>VeWork</w:t>
      </w:r>
      <w:proofErr w:type="spellEnd"/>
      <w:r w:rsidRPr="00DB6D13">
        <w:rPr>
          <w:noProof w:val="0"/>
          <w:sz w:val="24"/>
          <w:szCs w:val="24"/>
          <w:lang w:eastAsia="de-CH"/>
        </w:rPr>
        <w:t xml:space="preserve"> Public</w:t>
      </w:r>
      <w:r w:rsidR="00BC5FB7">
        <w:rPr>
          <w:noProof w:val="0"/>
          <w:sz w:val="24"/>
          <w:szCs w:val="24"/>
          <w:lang w:eastAsia="de-CH"/>
        </w:rPr>
        <w:t xml:space="preserve"> und allgemeine Informationen</w:t>
      </w:r>
    </w:p>
    <w:p w14:paraId="0F697671" w14:textId="77777777" w:rsidR="00DB6D13" w:rsidRDefault="00DB6D13"/>
    <w:p w14:paraId="42F17FBB" w14:textId="71C1AE06" w:rsidR="00DB6D13" w:rsidRPr="006719AB" w:rsidRDefault="00DB6D13" w:rsidP="00DB6D13">
      <w:pPr>
        <w:tabs>
          <w:tab w:val="left" w:pos="5670"/>
          <w:tab w:val="left" w:pos="6974"/>
        </w:tabs>
        <w:rPr>
          <w:i/>
          <w:iCs/>
          <w:sz w:val="24"/>
          <w:szCs w:val="24"/>
          <w:u w:val="single"/>
        </w:rPr>
      </w:pPr>
      <w:r w:rsidRPr="006719AB">
        <w:rPr>
          <w:i/>
          <w:iCs/>
          <w:sz w:val="24"/>
          <w:szCs w:val="24"/>
          <w:u w:val="single"/>
        </w:rPr>
        <w:t xml:space="preserve">An die Präsidien und Sekretariate der </w:t>
      </w:r>
      <w:r w:rsidR="00013BE8" w:rsidRPr="006719AB">
        <w:rPr>
          <w:i/>
          <w:iCs/>
          <w:sz w:val="24"/>
          <w:szCs w:val="24"/>
          <w:u w:val="single"/>
        </w:rPr>
        <w:t>Dorfparteien und Gruppierungen</w:t>
      </w:r>
      <w:r w:rsidRPr="006719AB">
        <w:rPr>
          <w:i/>
          <w:iCs/>
          <w:sz w:val="24"/>
          <w:szCs w:val="24"/>
          <w:u w:val="single"/>
        </w:rPr>
        <w:t xml:space="preserve"> mit Bitte um Weiterleitung an die verantwortlichen Personen </w:t>
      </w:r>
      <w:r w:rsidR="00013BE8" w:rsidRPr="006719AB">
        <w:rPr>
          <w:i/>
          <w:iCs/>
          <w:sz w:val="24"/>
          <w:szCs w:val="24"/>
          <w:u w:val="single"/>
        </w:rPr>
        <w:t>und Interessierte</w:t>
      </w:r>
    </w:p>
    <w:p w14:paraId="45BDFC07" w14:textId="77777777" w:rsidR="00DB6D13" w:rsidRPr="006719AB" w:rsidRDefault="00DB6D13" w:rsidP="00DB6D13">
      <w:pPr>
        <w:tabs>
          <w:tab w:val="left" w:pos="5670"/>
          <w:tab w:val="left" w:pos="6974"/>
        </w:tabs>
        <w:rPr>
          <w:sz w:val="24"/>
          <w:szCs w:val="24"/>
        </w:rPr>
      </w:pPr>
    </w:p>
    <w:p w14:paraId="247A833E" w14:textId="77777777" w:rsidR="00DB6D13" w:rsidRPr="006719AB" w:rsidRDefault="00DB6D13" w:rsidP="00DB6D13">
      <w:pPr>
        <w:tabs>
          <w:tab w:val="left" w:pos="5670"/>
          <w:tab w:val="left" w:pos="6974"/>
        </w:tabs>
        <w:rPr>
          <w:sz w:val="24"/>
          <w:szCs w:val="24"/>
        </w:rPr>
      </w:pPr>
      <w:r w:rsidRPr="006719AB">
        <w:rPr>
          <w:sz w:val="24"/>
          <w:szCs w:val="24"/>
        </w:rPr>
        <w:t>Sehr geehrte Damen und Herren</w:t>
      </w:r>
    </w:p>
    <w:p w14:paraId="0B09AE2E" w14:textId="77777777" w:rsidR="00DB6D13" w:rsidRPr="006719AB" w:rsidRDefault="00DB6D13" w:rsidP="00DB6D13">
      <w:pPr>
        <w:tabs>
          <w:tab w:val="left" w:pos="5670"/>
          <w:tab w:val="left" w:pos="6974"/>
        </w:tabs>
        <w:rPr>
          <w:sz w:val="24"/>
          <w:szCs w:val="24"/>
        </w:rPr>
      </w:pPr>
    </w:p>
    <w:p w14:paraId="07B6F7E9" w14:textId="02081B8F" w:rsidR="00554987" w:rsidRPr="006719AB" w:rsidRDefault="00013BE8" w:rsidP="00DB6D13">
      <w:pPr>
        <w:tabs>
          <w:tab w:val="left" w:pos="5670"/>
          <w:tab w:val="left" w:pos="6974"/>
        </w:tabs>
        <w:rPr>
          <w:sz w:val="24"/>
          <w:szCs w:val="24"/>
        </w:rPr>
      </w:pPr>
      <w:r w:rsidRPr="006719AB">
        <w:rPr>
          <w:sz w:val="24"/>
          <w:szCs w:val="24"/>
        </w:rPr>
        <w:t>Am [Datum] hat der Gemeinderat die Wahltermine für die Erneuerungswahlen [Jahr] beschlossen. Diese wurden im amtlichen Publikationsorgan [A</w:t>
      </w:r>
      <w:r w:rsidR="00847F04">
        <w:rPr>
          <w:sz w:val="24"/>
          <w:szCs w:val="24"/>
        </w:rPr>
        <w:t>n</w:t>
      </w:r>
      <w:r w:rsidRPr="006719AB">
        <w:rPr>
          <w:sz w:val="24"/>
          <w:szCs w:val="24"/>
        </w:rPr>
        <w:t>zeiger, Wochenblatt</w:t>
      </w:r>
      <w:r w:rsidR="00711F68" w:rsidRPr="006719AB">
        <w:rPr>
          <w:sz w:val="24"/>
          <w:szCs w:val="24"/>
        </w:rPr>
        <w:t>, etc.</w:t>
      </w:r>
      <w:r w:rsidRPr="006719AB">
        <w:rPr>
          <w:sz w:val="24"/>
          <w:szCs w:val="24"/>
        </w:rPr>
        <w:t xml:space="preserve">] </w:t>
      </w:r>
      <w:r w:rsidR="00711F68" w:rsidRPr="006719AB">
        <w:rPr>
          <w:sz w:val="24"/>
          <w:szCs w:val="24"/>
        </w:rPr>
        <w:t xml:space="preserve">am [Datum] </w:t>
      </w:r>
      <w:r w:rsidRPr="006719AB">
        <w:rPr>
          <w:sz w:val="24"/>
          <w:szCs w:val="24"/>
        </w:rPr>
        <w:t xml:space="preserve">veröffentlicht. </w:t>
      </w:r>
    </w:p>
    <w:p w14:paraId="22AA399B" w14:textId="77777777" w:rsidR="00711F68" w:rsidRPr="006719AB" w:rsidRDefault="00711F68" w:rsidP="00DB6D13">
      <w:pPr>
        <w:tabs>
          <w:tab w:val="left" w:pos="5670"/>
          <w:tab w:val="left" w:pos="6974"/>
        </w:tabs>
        <w:rPr>
          <w:sz w:val="24"/>
          <w:szCs w:val="24"/>
        </w:rPr>
      </w:pPr>
    </w:p>
    <w:p w14:paraId="3BB9F571" w14:textId="0BB61105" w:rsidR="00DB6D13" w:rsidRPr="006719AB" w:rsidRDefault="00013BE8" w:rsidP="00DB6D13">
      <w:pPr>
        <w:tabs>
          <w:tab w:val="left" w:pos="5670"/>
          <w:tab w:val="left" w:pos="6974"/>
        </w:tabs>
        <w:rPr>
          <w:sz w:val="24"/>
          <w:szCs w:val="24"/>
        </w:rPr>
      </w:pPr>
      <w:r w:rsidRPr="006719AB">
        <w:rPr>
          <w:sz w:val="24"/>
          <w:szCs w:val="24"/>
        </w:rPr>
        <w:t>D</w:t>
      </w:r>
      <w:r w:rsidR="00DB6D13" w:rsidRPr="006719AB">
        <w:rPr>
          <w:sz w:val="24"/>
          <w:szCs w:val="24"/>
        </w:rPr>
        <w:t xml:space="preserve">ie Wahlvorschläge </w:t>
      </w:r>
      <w:r w:rsidR="00711F68" w:rsidRPr="006719AB">
        <w:rPr>
          <w:sz w:val="24"/>
          <w:szCs w:val="24"/>
        </w:rPr>
        <w:t xml:space="preserve">können </w:t>
      </w:r>
      <w:r w:rsidR="00DB6D13" w:rsidRPr="006719AB">
        <w:rPr>
          <w:sz w:val="24"/>
          <w:szCs w:val="24"/>
        </w:rPr>
        <w:t>von den Listenverantwortlichen neu über eine Webanwendung erfasst</w:t>
      </w:r>
      <w:r w:rsidR="00711F68" w:rsidRPr="006719AB">
        <w:rPr>
          <w:sz w:val="24"/>
          <w:szCs w:val="24"/>
        </w:rPr>
        <w:t xml:space="preserve"> werden</w:t>
      </w:r>
      <w:r w:rsidR="00DB6D13" w:rsidRPr="006719AB">
        <w:rPr>
          <w:sz w:val="24"/>
          <w:szCs w:val="24"/>
        </w:rPr>
        <w:t xml:space="preserve">. Damit wir die für das Anmeldeverfahren benötigten Logins erstellen können (die Meldung von weiteren Personen während der Anmeldefrist ist jederzeit möglich), bitten wir Sie, </w:t>
      </w:r>
      <w:r w:rsidR="00711F68" w:rsidRPr="006719AB">
        <w:rPr>
          <w:sz w:val="24"/>
          <w:szCs w:val="24"/>
        </w:rPr>
        <w:t>uns</w:t>
      </w:r>
      <w:r w:rsidR="00DB6D13" w:rsidRPr="006719AB">
        <w:rPr>
          <w:sz w:val="24"/>
          <w:szCs w:val="24"/>
        </w:rPr>
        <w:t xml:space="preserve"> von allen Personen, welche Wahlvorschläge erstellen/erfassen werden, per E-Mail </w:t>
      </w:r>
      <w:r w:rsidR="00711F68" w:rsidRPr="006719AB">
        <w:rPr>
          <w:sz w:val="24"/>
          <w:szCs w:val="24"/>
        </w:rPr>
        <w:t xml:space="preserve">an [E-Mail-Adresse] </w:t>
      </w:r>
      <w:r w:rsidR="00DB6D13" w:rsidRPr="006719AB">
        <w:rPr>
          <w:sz w:val="24"/>
          <w:szCs w:val="24"/>
        </w:rPr>
        <w:t>folgende Informationen zukommen zu lassen:</w:t>
      </w:r>
    </w:p>
    <w:p w14:paraId="6809BF2C" w14:textId="77777777" w:rsidR="00DB6D13" w:rsidRPr="006719AB" w:rsidRDefault="00DB6D13" w:rsidP="00DB6D13">
      <w:pPr>
        <w:tabs>
          <w:tab w:val="left" w:pos="5670"/>
          <w:tab w:val="left" w:pos="6974"/>
        </w:tabs>
        <w:rPr>
          <w:sz w:val="24"/>
          <w:szCs w:val="24"/>
        </w:rPr>
      </w:pPr>
    </w:p>
    <w:p w14:paraId="58F7F3FE" w14:textId="7DF0C7E3" w:rsidR="00DB6D13" w:rsidRPr="006719AB" w:rsidRDefault="00DB6D13" w:rsidP="00DB6D13">
      <w:pPr>
        <w:tabs>
          <w:tab w:val="left" w:pos="5670"/>
          <w:tab w:val="left" w:pos="6974"/>
        </w:tabs>
        <w:rPr>
          <w:i/>
          <w:iCs/>
          <w:sz w:val="24"/>
          <w:szCs w:val="24"/>
        </w:rPr>
      </w:pPr>
      <w:r w:rsidRPr="006719AB">
        <w:rPr>
          <w:i/>
          <w:iCs/>
          <w:sz w:val="24"/>
          <w:szCs w:val="24"/>
        </w:rPr>
        <w:t>Vor- und Nachname, Mailadresse, Handynummer (für Zwei-Faktor-Authentisierung)</w:t>
      </w:r>
      <w:r w:rsidR="00711F68" w:rsidRPr="006719AB">
        <w:rPr>
          <w:i/>
          <w:iCs/>
          <w:sz w:val="24"/>
          <w:szCs w:val="24"/>
        </w:rPr>
        <w:t>, Partei/Gruppierung, Wahlkreis</w:t>
      </w:r>
    </w:p>
    <w:p w14:paraId="5B349012" w14:textId="77777777" w:rsidR="00DB6D13" w:rsidRPr="006719AB" w:rsidRDefault="00DB6D13" w:rsidP="00DB6D13">
      <w:pPr>
        <w:tabs>
          <w:tab w:val="left" w:pos="5670"/>
          <w:tab w:val="left" w:pos="6974"/>
        </w:tabs>
        <w:rPr>
          <w:sz w:val="24"/>
          <w:szCs w:val="24"/>
        </w:rPr>
      </w:pPr>
    </w:p>
    <w:p w14:paraId="0DA6DCC1" w14:textId="0178944E" w:rsidR="00554987" w:rsidRPr="006719AB" w:rsidRDefault="00554987" w:rsidP="00DB6D13">
      <w:pPr>
        <w:tabs>
          <w:tab w:val="left" w:pos="5670"/>
          <w:tab w:val="left" w:pos="6974"/>
        </w:tabs>
        <w:rPr>
          <w:sz w:val="24"/>
          <w:szCs w:val="24"/>
        </w:rPr>
      </w:pPr>
      <w:r w:rsidRPr="006719AB">
        <w:rPr>
          <w:sz w:val="24"/>
          <w:szCs w:val="24"/>
        </w:rPr>
        <w:t xml:space="preserve">Den Link zur Webanwendung </w:t>
      </w:r>
      <w:hyperlink r:id="rId7" w:history="1">
        <w:proofErr w:type="spellStart"/>
        <w:r w:rsidRPr="006719AB">
          <w:rPr>
            <w:rStyle w:val="Hyperlink"/>
            <w:sz w:val="24"/>
            <w:szCs w:val="24"/>
          </w:rPr>
          <w:t>VeWork</w:t>
        </w:r>
        <w:proofErr w:type="spellEnd"/>
        <w:r w:rsidRPr="006719AB">
          <w:rPr>
            <w:rStyle w:val="Hyperlink"/>
            <w:sz w:val="24"/>
            <w:szCs w:val="24"/>
          </w:rPr>
          <w:t xml:space="preserve"> Public</w:t>
        </w:r>
      </w:hyperlink>
      <w:r w:rsidRPr="006719AB">
        <w:rPr>
          <w:sz w:val="24"/>
          <w:szCs w:val="24"/>
        </w:rPr>
        <w:t xml:space="preserve"> sowie sämtliche Unterlagen und Hilfsmittel zu den kommunalen Erneuerungswahlen [Jahr] finden Sie laufend aktualisiert unter [Link].</w:t>
      </w:r>
    </w:p>
    <w:p w14:paraId="34284792" w14:textId="77777777" w:rsidR="00554987" w:rsidRPr="006719AB" w:rsidRDefault="00554987" w:rsidP="00DB6D13">
      <w:pPr>
        <w:tabs>
          <w:tab w:val="left" w:pos="5670"/>
          <w:tab w:val="left" w:pos="6974"/>
        </w:tabs>
        <w:rPr>
          <w:sz w:val="24"/>
          <w:szCs w:val="24"/>
        </w:rPr>
      </w:pPr>
    </w:p>
    <w:p w14:paraId="0A87ED77" w14:textId="54C4854D" w:rsidR="00DB6D13" w:rsidRPr="006719AB" w:rsidRDefault="00DB6D13" w:rsidP="00DB6D13">
      <w:pPr>
        <w:tabs>
          <w:tab w:val="left" w:pos="5670"/>
          <w:tab w:val="left" w:pos="6974"/>
        </w:tabs>
        <w:rPr>
          <w:sz w:val="24"/>
          <w:szCs w:val="24"/>
        </w:rPr>
      </w:pPr>
      <w:r w:rsidRPr="006719AB">
        <w:rPr>
          <w:sz w:val="24"/>
          <w:szCs w:val="24"/>
        </w:rPr>
        <w:t>Gerne mache</w:t>
      </w:r>
      <w:r w:rsidR="00711F68" w:rsidRPr="006719AB">
        <w:rPr>
          <w:sz w:val="24"/>
          <w:szCs w:val="24"/>
        </w:rPr>
        <w:t>n</w:t>
      </w:r>
      <w:r w:rsidRPr="006719AB">
        <w:rPr>
          <w:sz w:val="24"/>
          <w:szCs w:val="24"/>
        </w:rPr>
        <w:t xml:space="preserve"> </w:t>
      </w:r>
      <w:r w:rsidR="00711F68" w:rsidRPr="006719AB">
        <w:rPr>
          <w:sz w:val="24"/>
          <w:szCs w:val="24"/>
        </w:rPr>
        <w:t>wir</w:t>
      </w:r>
      <w:r w:rsidRPr="006719AB">
        <w:rPr>
          <w:sz w:val="24"/>
          <w:szCs w:val="24"/>
        </w:rPr>
        <w:t xml:space="preserve"> Sie auf die nächsten anstehenden Schritte und wichtigsten Termine zum Start des Anmeldeverfahrens aufmerksam:</w:t>
      </w:r>
    </w:p>
    <w:p w14:paraId="1BADA96D" w14:textId="77777777" w:rsidR="00DB6D13" w:rsidRPr="006719AB" w:rsidRDefault="00DB6D13" w:rsidP="00DB6D13">
      <w:pPr>
        <w:tabs>
          <w:tab w:val="left" w:pos="5670"/>
          <w:tab w:val="left" w:pos="6974"/>
        </w:tabs>
        <w:rPr>
          <w:sz w:val="24"/>
          <w:szCs w:val="24"/>
        </w:rPr>
      </w:pPr>
    </w:p>
    <w:p w14:paraId="378D32D5" w14:textId="0E221953" w:rsidR="00DB6D13" w:rsidRPr="006719AB" w:rsidRDefault="00711F68" w:rsidP="00DB6D13">
      <w:pPr>
        <w:tabs>
          <w:tab w:val="left" w:pos="5670"/>
          <w:tab w:val="left" w:pos="6974"/>
        </w:tabs>
        <w:rPr>
          <w:sz w:val="24"/>
          <w:szCs w:val="24"/>
        </w:rPr>
      </w:pPr>
      <w:r w:rsidRPr="006719AB">
        <w:rPr>
          <w:sz w:val="24"/>
          <w:szCs w:val="24"/>
        </w:rPr>
        <w:t xml:space="preserve">[Datum und Zeit]: </w:t>
      </w:r>
      <w:r w:rsidR="00DB6D13" w:rsidRPr="006719AB">
        <w:rPr>
          <w:sz w:val="24"/>
          <w:szCs w:val="24"/>
        </w:rPr>
        <w:t xml:space="preserve">Start Anmeldeverfahren </w:t>
      </w:r>
      <w:r w:rsidRPr="006719AB">
        <w:rPr>
          <w:sz w:val="24"/>
          <w:szCs w:val="24"/>
        </w:rPr>
        <w:t>[Bezeichnung der Wahl]</w:t>
      </w:r>
    </w:p>
    <w:p w14:paraId="3EE3DF55" w14:textId="43EB116A" w:rsidR="00DB6D13" w:rsidRPr="006719AB" w:rsidRDefault="00DB6D13" w:rsidP="00DB6D13">
      <w:pPr>
        <w:tabs>
          <w:tab w:val="left" w:pos="5670"/>
          <w:tab w:val="left" w:pos="6974"/>
        </w:tabs>
        <w:rPr>
          <w:sz w:val="24"/>
          <w:szCs w:val="24"/>
        </w:rPr>
      </w:pPr>
      <w:r w:rsidRPr="006719AB">
        <w:rPr>
          <w:sz w:val="24"/>
          <w:szCs w:val="24"/>
        </w:rPr>
        <w:t>Erfassung und Eingabe Wahlvorschläge (</w:t>
      </w:r>
      <w:hyperlink r:id="rId8" w:history="1">
        <w:r w:rsidRPr="006719AB">
          <w:rPr>
            <w:rStyle w:val="Hyperlink"/>
            <w:sz w:val="24"/>
            <w:szCs w:val="24"/>
          </w:rPr>
          <w:t>vework-public.so.ch</w:t>
        </w:r>
      </w:hyperlink>
      <w:r w:rsidRPr="006719AB">
        <w:rPr>
          <w:sz w:val="24"/>
          <w:szCs w:val="24"/>
        </w:rPr>
        <w:t xml:space="preserve">) für bereits registrierte/gemeldete Personen sowie Einreichung </w:t>
      </w:r>
      <w:r w:rsidR="00711F68" w:rsidRPr="006719AB">
        <w:rPr>
          <w:sz w:val="24"/>
          <w:szCs w:val="24"/>
        </w:rPr>
        <w:t>bei der Gemeindeverwaltung</w:t>
      </w:r>
      <w:r w:rsidRPr="006719AB">
        <w:rPr>
          <w:sz w:val="24"/>
          <w:szCs w:val="24"/>
        </w:rPr>
        <w:t xml:space="preserve"> möglich.</w:t>
      </w:r>
    </w:p>
    <w:p w14:paraId="46FBA46F" w14:textId="77777777" w:rsidR="00DB6D13" w:rsidRPr="006719AB" w:rsidRDefault="00DB6D13" w:rsidP="00DB6D13">
      <w:pPr>
        <w:tabs>
          <w:tab w:val="left" w:pos="5670"/>
          <w:tab w:val="left" w:pos="6974"/>
        </w:tabs>
        <w:rPr>
          <w:sz w:val="24"/>
          <w:szCs w:val="24"/>
        </w:rPr>
      </w:pPr>
    </w:p>
    <w:p w14:paraId="3EE00706" w14:textId="6E901292" w:rsidR="00DB6D13" w:rsidRPr="006719AB" w:rsidRDefault="00554987" w:rsidP="00DB6D13">
      <w:pPr>
        <w:tabs>
          <w:tab w:val="left" w:pos="5670"/>
          <w:tab w:val="left" w:pos="6974"/>
        </w:tabs>
        <w:rPr>
          <w:sz w:val="24"/>
          <w:szCs w:val="24"/>
        </w:rPr>
      </w:pPr>
      <w:r w:rsidRPr="006719AB">
        <w:rPr>
          <w:sz w:val="24"/>
          <w:szCs w:val="24"/>
        </w:rPr>
        <w:t>[Datum und Zeit]:</w:t>
      </w:r>
      <w:r w:rsidR="00DB6D13" w:rsidRPr="006719AB">
        <w:rPr>
          <w:sz w:val="24"/>
          <w:szCs w:val="24"/>
        </w:rPr>
        <w:t xml:space="preserve"> </w:t>
      </w:r>
      <w:r w:rsidRPr="006719AB">
        <w:rPr>
          <w:sz w:val="24"/>
          <w:szCs w:val="24"/>
        </w:rPr>
        <w:t>Anmeldeschluss [Bezeichnung der Wahl]</w:t>
      </w:r>
    </w:p>
    <w:p w14:paraId="337A3CB5" w14:textId="77777777" w:rsidR="00DB6D13" w:rsidRPr="006719AB" w:rsidRDefault="00DB6D13" w:rsidP="00DB6D13">
      <w:pPr>
        <w:tabs>
          <w:tab w:val="left" w:pos="5670"/>
          <w:tab w:val="left" w:pos="6974"/>
        </w:tabs>
        <w:rPr>
          <w:sz w:val="24"/>
          <w:szCs w:val="24"/>
        </w:rPr>
      </w:pPr>
    </w:p>
    <w:p w14:paraId="552F262E" w14:textId="77777777" w:rsidR="00554987" w:rsidRPr="006719AB" w:rsidRDefault="00554987" w:rsidP="00DB6D13">
      <w:pPr>
        <w:tabs>
          <w:tab w:val="left" w:pos="5670"/>
          <w:tab w:val="left" w:pos="6974"/>
        </w:tabs>
        <w:rPr>
          <w:sz w:val="24"/>
          <w:szCs w:val="24"/>
        </w:rPr>
      </w:pPr>
    </w:p>
    <w:p w14:paraId="2AD7B18A" w14:textId="3D7C8AE3" w:rsidR="00554987" w:rsidRPr="006719AB" w:rsidRDefault="00554987" w:rsidP="00DB6D13">
      <w:pPr>
        <w:tabs>
          <w:tab w:val="left" w:pos="5670"/>
          <w:tab w:val="left" w:pos="6974"/>
        </w:tabs>
        <w:rPr>
          <w:i/>
          <w:iCs/>
          <w:sz w:val="24"/>
          <w:szCs w:val="24"/>
        </w:rPr>
      </w:pPr>
      <w:proofErr w:type="spellStart"/>
      <w:r w:rsidRPr="006719AB">
        <w:rPr>
          <w:i/>
          <w:iCs/>
          <w:sz w:val="24"/>
          <w:szCs w:val="24"/>
        </w:rPr>
        <w:t>Evt.</w:t>
      </w:r>
      <w:proofErr w:type="spellEnd"/>
      <w:r w:rsidRPr="006719AB">
        <w:rPr>
          <w:i/>
          <w:iCs/>
          <w:sz w:val="24"/>
          <w:szCs w:val="24"/>
        </w:rPr>
        <w:t xml:space="preserve"> Als Vorschlag wichtigste Hinweise/Informationen i.S. beachten Sie bitte folgende Informationen:</w:t>
      </w:r>
    </w:p>
    <w:p w14:paraId="5CE0E017" w14:textId="77777777" w:rsidR="00554987" w:rsidRPr="006719AB" w:rsidRDefault="00554987" w:rsidP="00DB6D13">
      <w:pPr>
        <w:tabs>
          <w:tab w:val="left" w:pos="5670"/>
          <w:tab w:val="left" w:pos="6974"/>
        </w:tabs>
        <w:rPr>
          <w:sz w:val="24"/>
          <w:szCs w:val="24"/>
        </w:rPr>
      </w:pPr>
    </w:p>
    <w:p w14:paraId="49135AAD" w14:textId="77777777" w:rsidR="00554987" w:rsidRPr="006719AB" w:rsidRDefault="00554987" w:rsidP="00554987">
      <w:pPr>
        <w:tabs>
          <w:tab w:val="left" w:pos="5670"/>
          <w:tab w:val="left" w:pos="6974"/>
        </w:tabs>
        <w:rPr>
          <w:sz w:val="24"/>
          <w:szCs w:val="24"/>
        </w:rPr>
      </w:pPr>
      <w:r w:rsidRPr="006719AB">
        <w:rPr>
          <w:sz w:val="24"/>
          <w:szCs w:val="24"/>
        </w:rPr>
        <w:t>Anmeldeverfahren / Wahlzettel</w:t>
      </w:r>
    </w:p>
    <w:p w14:paraId="068A7FF5" w14:textId="67480023" w:rsidR="00554987" w:rsidRPr="006719AB" w:rsidRDefault="00554987" w:rsidP="00554987">
      <w:pPr>
        <w:tabs>
          <w:tab w:val="left" w:pos="5670"/>
          <w:tab w:val="left" w:pos="6974"/>
        </w:tabs>
        <w:rPr>
          <w:sz w:val="24"/>
          <w:szCs w:val="24"/>
        </w:rPr>
      </w:pPr>
      <w:r w:rsidRPr="006719AB">
        <w:rPr>
          <w:sz w:val="24"/>
          <w:szCs w:val="24"/>
        </w:rPr>
        <w:t xml:space="preserve">Die Listen für die Gemeinderatswahlen werden nach dem Eingangsdatum des Wahlvorschlages nummeriert. Die Nummernvergabe durch die Gemeindeverwaltung erfolgt, sobald ein Wahlvorschlag vollständig mit allen Kandidatennamen und nötigen Unterschriften eingereicht wird. </w:t>
      </w:r>
    </w:p>
    <w:p w14:paraId="0A5B9D11" w14:textId="77777777" w:rsidR="00554987" w:rsidRPr="006719AB" w:rsidRDefault="00554987" w:rsidP="00554987">
      <w:pPr>
        <w:tabs>
          <w:tab w:val="left" w:pos="5670"/>
          <w:tab w:val="left" w:pos="6974"/>
        </w:tabs>
        <w:rPr>
          <w:sz w:val="24"/>
          <w:szCs w:val="24"/>
        </w:rPr>
      </w:pPr>
    </w:p>
    <w:p w14:paraId="77A55E74" w14:textId="77777777" w:rsidR="00554987" w:rsidRPr="006719AB" w:rsidRDefault="00554987" w:rsidP="00554987">
      <w:pPr>
        <w:tabs>
          <w:tab w:val="left" w:pos="5670"/>
          <w:tab w:val="left" w:pos="6974"/>
        </w:tabs>
        <w:rPr>
          <w:sz w:val="24"/>
          <w:szCs w:val="24"/>
        </w:rPr>
      </w:pPr>
      <w:r w:rsidRPr="006719AB">
        <w:rPr>
          <w:sz w:val="24"/>
          <w:szCs w:val="24"/>
        </w:rPr>
        <w:lastRenderedPageBreak/>
        <w:t>Nach der Einreichung können keine Kandidaten oder Kandidatinnen mehr ergänzt werden. Bitte achten Sie darauf, dass die Angaben der aufgeführten Kandidaten und Kandidatinnen korrekt sind. Die Kandidatinnen und Kandidaten werden in der Reihenfolge des Wahlvorschlages und mit folgenden auf dem Wahlvorschlag enthaltenen Angaben auf dem Wahlzettel aufgeführt:</w:t>
      </w:r>
    </w:p>
    <w:p w14:paraId="429129BD" w14:textId="50E0B79B" w:rsidR="00554987" w:rsidRPr="006719AB" w:rsidRDefault="00554987" w:rsidP="00554987">
      <w:pPr>
        <w:tabs>
          <w:tab w:val="left" w:pos="5670"/>
          <w:tab w:val="left" w:pos="6974"/>
        </w:tabs>
        <w:rPr>
          <w:sz w:val="24"/>
          <w:szCs w:val="24"/>
        </w:rPr>
      </w:pPr>
      <w:r w:rsidRPr="006719AB">
        <w:rPr>
          <w:sz w:val="24"/>
          <w:szCs w:val="24"/>
        </w:rPr>
        <w:t>Name(n) und Vorname(n), unter dem die Person politisch oder im Alltag bekannt ist; Beruf;</w:t>
      </w:r>
      <w:r w:rsidR="00665F1B" w:rsidRPr="006719AB">
        <w:rPr>
          <w:sz w:val="24"/>
          <w:szCs w:val="24"/>
        </w:rPr>
        <w:t xml:space="preserve"> </w:t>
      </w:r>
      <w:proofErr w:type="spellStart"/>
      <w:r w:rsidR="00665F1B" w:rsidRPr="006719AB">
        <w:rPr>
          <w:sz w:val="24"/>
          <w:szCs w:val="24"/>
        </w:rPr>
        <w:t>evt.</w:t>
      </w:r>
      <w:proofErr w:type="spellEnd"/>
      <w:r w:rsidR="00665F1B" w:rsidRPr="006719AB">
        <w:rPr>
          <w:sz w:val="24"/>
          <w:szCs w:val="24"/>
        </w:rPr>
        <w:t xml:space="preserve"> bisher</w:t>
      </w:r>
      <w:r w:rsidRPr="006719AB">
        <w:rPr>
          <w:sz w:val="24"/>
          <w:szCs w:val="24"/>
        </w:rPr>
        <w:t>.</w:t>
      </w:r>
    </w:p>
    <w:p w14:paraId="55FB0A4E" w14:textId="0FD70748" w:rsidR="00554987" w:rsidRPr="006719AB" w:rsidRDefault="00554987" w:rsidP="00554987">
      <w:pPr>
        <w:tabs>
          <w:tab w:val="left" w:pos="5670"/>
          <w:tab w:val="left" w:pos="6974"/>
        </w:tabs>
        <w:rPr>
          <w:sz w:val="24"/>
          <w:szCs w:val="24"/>
        </w:rPr>
      </w:pPr>
      <w:r w:rsidRPr="006719AB">
        <w:rPr>
          <w:sz w:val="24"/>
          <w:szCs w:val="24"/>
        </w:rPr>
        <w:t>Bezeichnungen, Schreibweisen und Vorkumulierungen werden eins zu eins vom Wahlvorschlag übernommen.</w:t>
      </w:r>
    </w:p>
    <w:p w14:paraId="1AC73997" w14:textId="77777777" w:rsidR="00554987" w:rsidRPr="006719AB" w:rsidRDefault="00554987" w:rsidP="00554987">
      <w:pPr>
        <w:tabs>
          <w:tab w:val="left" w:pos="5670"/>
          <w:tab w:val="left" w:pos="6974"/>
        </w:tabs>
        <w:rPr>
          <w:sz w:val="24"/>
          <w:szCs w:val="24"/>
        </w:rPr>
      </w:pPr>
    </w:p>
    <w:p w14:paraId="59A27FA2" w14:textId="3F331A15" w:rsidR="00554987" w:rsidRPr="006719AB" w:rsidRDefault="00554987" w:rsidP="00554987">
      <w:pPr>
        <w:tabs>
          <w:tab w:val="left" w:pos="5670"/>
          <w:tab w:val="left" w:pos="6974"/>
        </w:tabs>
        <w:rPr>
          <w:sz w:val="24"/>
          <w:szCs w:val="24"/>
        </w:rPr>
      </w:pPr>
      <w:r w:rsidRPr="006719AB">
        <w:rPr>
          <w:sz w:val="24"/>
          <w:szCs w:val="24"/>
        </w:rPr>
        <w:t xml:space="preserve">Für die </w:t>
      </w:r>
      <w:r w:rsidR="00665F1B" w:rsidRPr="006719AB">
        <w:rPr>
          <w:sz w:val="24"/>
          <w:szCs w:val="24"/>
        </w:rPr>
        <w:t>Beamten</w:t>
      </w:r>
      <w:r w:rsidRPr="006719AB">
        <w:rPr>
          <w:sz w:val="24"/>
          <w:szCs w:val="24"/>
        </w:rPr>
        <w:t xml:space="preserve">wahlen wird ein leerer Wahlzettel und ein Informationsblatt mit den Kandidatennamen abgegeben (§ 56 </w:t>
      </w:r>
      <w:proofErr w:type="spellStart"/>
      <w:r w:rsidRPr="006719AB">
        <w:rPr>
          <w:sz w:val="24"/>
          <w:szCs w:val="24"/>
        </w:rPr>
        <w:t>GpR</w:t>
      </w:r>
      <w:proofErr w:type="spellEnd"/>
      <w:r w:rsidRPr="006719AB">
        <w:rPr>
          <w:sz w:val="24"/>
          <w:szCs w:val="24"/>
        </w:rPr>
        <w:t>).</w:t>
      </w:r>
    </w:p>
    <w:p w14:paraId="4A0754C6" w14:textId="77777777" w:rsidR="00554987" w:rsidRPr="006719AB" w:rsidRDefault="00554987" w:rsidP="00554987">
      <w:pPr>
        <w:tabs>
          <w:tab w:val="left" w:pos="5670"/>
          <w:tab w:val="left" w:pos="6974"/>
        </w:tabs>
        <w:rPr>
          <w:sz w:val="24"/>
          <w:szCs w:val="24"/>
        </w:rPr>
      </w:pPr>
    </w:p>
    <w:p w14:paraId="164C117D" w14:textId="26BE625D" w:rsidR="00554987" w:rsidRPr="006719AB" w:rsidRDefault="00554987" w:rsidP="00554987">
      <w:pPr>
        <w:tabs>
          <w:tab w:val="left" w:pos="5670"/>
          <w:tab w:val="left" w:pos="6974"/>
        </w:tabs>
        <w:rPr>
          <w:sz w:val="24"/>
          <w:szCs w:val="24"/>
        </w:rPr>
      </w:pPr>
      <w:r w:rsidRPr="006719AB">
        <w:rPr>
          <w:sz w:val="24"/>
          <w:szCs w:val="24"/>
        </w:rPr>
        <w:t xml:space="preserve">Unterzeichnungsquorum für die </w:t>
      </w:r>
      <w:r w:rsidR="00665F1B" w:rsidRPr="006719AB">
        <w:rPr>
          <w:sz w:val="24"/>
          <w:szCs w:val="24"/>
        </w:rPr>
        <w:t>Gemeinde</w:t>
      </w:r>
      <w:r w:rsidRPr="006719AB">
        <w:rPr>
          <w:sz w:val="24"/>
          <w:szCs w:val="24"/>
        </w:rPr>
        <w:t>ratswahlen</w:t>
      </w:r>
    </w:p>
    <w:p w14:paraId="7C0E4449" w14:textId="4BBDC712" w:rsidR="00554987" w:rsidRPr="006719AB" w:rsidRDefault="00554987" w:rsidP="00554987">
      <w:pPr>
        <w:tabs>
          <w:tab w:val="left" w:pos="5670"/>
          <w:tab w:val="left" w:pos="6974"/>
        </w:tabs>
        <w:rPr>
          <w:sz w:val="24"/>
          <w:szCs w:val="24"/>
        </w:rPr>
      </w:pPr>
      <w:r w:rsidRPr="006719AB">
        <w:rPr>
          <w:sz w:val="24"/>
          <w:szCs w:val="24"/>
        </w:rPr>
        <w:t xml:space="preserve">Für die kommunalen Proporzwahlen </w:t>
      </w:r>
      <w:r w:rsidR="00665F1B" w:rsidRPr="006719AB">
        <w:rPr>
          <w:sz w:val="24"/>
          <w:szCs w:val="24"/>
        </w:rPr>
        <w:t>[Jahr]</w:t>
      </w:r>
      <w:r w:rsidRPr="006719AB">
        <w:rPr>
          <w:sz w:val="24"/>
          <w:szCs w:val="24"/>
        </w:rPr>
        <w:t xml:space="preserve"> sind folgende Parteien gemäss §</w:t>
      </w:r>
      <w:r w:rsidR="006719AB">
        <w:rPr>
          <w:sz w:val="24"/>
          <w:szCs w:val="24"/>
        </w:rPr>
        <w:t> </w:t>
      </w:r>
      <w:r w:rsidRPr="006719AB">
        <w:rPr>
          <w:sz w:val="24"/>
          <w:szCs w:val="24"/>
        </w:rPr>
        <w:t xml:space="preserve">38 Abs. 1 </w:t>
      </w:r>
      <w:proofErr w:type="spellStart"/>
      <w:r w:rsidRPr="006719AB">
        <w:rPr>
          <w:sz w:val="24"/>
          <w:szCs w:val="24"/>
        </w:rPr>
        <w:t>GpR</w:t>
      </w:r>
      <w:proofErr w:type="spellEnd"/>
      <w:r w:rsidRPr="006719AB">
        <w:rPr>
          <w:sz w:val="24"/>
          <w:szCs w:val="24"/>
        </w:rPr>
        <w:t xml:space="preserve"> vom Beibringen der Unterschriften dispensiert:</w:t>
      </w:r>
      <w:r w:rsidR="00665F1B" w:rsidRPr="006719AB">
        <w:rPr>
          <w:sz w:val="24"/>
          <w:szCs w:val="24"/>
        </w:rPr>
        <w:t xml:space="preserve"> </w:t>
      </w:r>
      <w:r w:rsidRPr="006719AB">
        <w:rPr>
          <w:sz w:val="24"/>
          <w:szCs w:val="24"/>
        </w:rPr>
        <w:t xml:space="preserve">Die Mitte, </w:t>
      </w:r>
      <w:proofErr w:type="spellStart"/>
      <w:r w:rsidRPr="006719AB">
        <w:rPr>
          <w:sz w:val="24"/>
          <w:szCs w:val="24"/>
        </w:rPr>
        <w:t>FDP.Die</w:t>
      </w:r>
      <w:proofErr w:type="spellEnd"/>
      <w:r w:rsidRPr="006719AB">
        <w:rPr>
          <w:sz w:val="24"/>
          <w:szCs w:val="24"/>
        </w:rPr>
        <w:t xml:space="preserve"> Liberalen, glp, Grüne, SP, SVP</w:t>
      </w:r>
    </w:p>
    <w:p w14:paraId="2A2D329D" w14:textId="038460DC" w:rsidR="00554987" w:rsidRPr="006719AB" w:rsidRDefault="00554987" w:rsidP="00554987">
      <w:pPr>
        <w:tabs>
          <w:tab w:val="left" w:pos="5670"/>
          <w:tab w:val="left" w:pos="6974"/>
        </w:tabs>
        <w:rPr>
          <w:sz w:val="24"/>
          <w:szCs w:val="24"/>
        </w:rPr>
      </w:pPr>
      <w:r w:rsidRPr="006719AB">
        <w:rPr>
          <w:sz w:val="24"/>
          <w:szCs w:val="24"/>
        </w:rPr>
        <w:t xml:space="preserve">Die Dispensation gilt nicht, wenn gemeinsame/gemischte Listen eingereicht werden. Die dispensierten Parteien haben anstelle der Unterschriften der Unterzeichnerinnen und Unterzeichner die Personalien und Unterschriften der Präsidentin oder des Präsidenten und der Aktuarin oder des Aktuars der </w:t>
      </w:r>
      <w:r w:rsidR="00665F1B" w:rsidRPr="006719AB">
        <w:rPr>
          <w:sz w:val="24"/>
          <w:szCs w:val="24"/>
        </w:rPr>
        <w:t>Orts- oder Regionalpartei</w:t>
      </w:r>
      <w:r w:rsidRPr="006719AB">
        <w:rPr>
          <w:sz w:val="24"/>
          <w:szCs w:val="24"/>
        </w:rPr>
        <w:t xml:space="preserve"> einzureichen.</w:t>
      </w:r>
    </w:p>
    <w:p w14:paraId="61406A14" w14:textId="77777777" w:rsidR="00665F1B" w:rsidRPr="006719AB" w:rsidRDefault="00665F1B" w:rsidP="00554987">
      <w:pPr>
        <w:tabs>
          <w:tab w:val="left" w:pos="5670"/>
          <w:tab w:val="left" w:pos="6974"/>
        </w:tabs>
        <w:rPr>
          <w:sz w:val="24"/>
          <w:szCs w:val="24"/>
        </w:rPr>
      </w:pPr>
    </w:p>
    <w:p w14:paraId="22FB779F" w14:textId="08849478" w:rsidR="00554987" w:rsidRPr="006719AB" w:rsidRDefault="00554987" w:rsidP="00554987">
      <w:pPr>
        <w:tabs>
          <w:tab w:val="left" w:pos="5670"/>
          <w:tab w:val="left" w:pos="6974"/>
        </w:tabs>
        <w:rPr>
          <w:sz w:val="24"/>
          <w:szCs w:val="24"/>
        </w:rPr>
      </w:pPr>
      <w:r w:rsidRPr="006719AB">
        <w:rPr>
          <w:sz w:val="24"/>
          <w:szCs w:val="24"/>
        </w:rPr>
        <w:t xml:space="preserve">Für die nicht vom Unterzeichnungsquorum dispensierten anderen Parteien oder Gruppierungen gilt: </w:t>
      </w:r>
    </w:p>
    <w:p w14:paraId="2428C649" w14:textId="77777777" w:rsidR="00554987" w:rsidRPr="006719AB" w:rsidRDefault="00554987" w:rsidP="00554987">
      <w:pPr>
        <w:tabs>
          <w:tab w:val="left" w:pos="5670"/>
          <w:tab w:val="left" w:pos="6974"/>
        </w:tabs>
        <w:rPr>
          <w:sz w:val="24"/>
          <w:szCs w:val="24"/>
        </w:rPr>
      </w:pPr>
      <w:r w:rsidRPr="006719AB">
        <w:rPr>
          <w:sz w:val="24"/>
          <w:szCs w:val="24"/>
        </w:rPr>
        <w:t>Die Mindestzahl an Unterschriften beträgt zweimal so viel als im Wahlkreis Sitze zu vergeben sind (Kandidierende können bei den Unterzeichnern ebenfalls unterschreiben).</w:t>
      </w:r>
    </w:p>
    <w:p w14:paraId="4B4BA8D9" w14:textId="77777777" w:rsidR="00554987" w:rsidRPr="006719AB" w:rsidRDefault="00554987" w:rsidP="00554987">
      <w:pPr>
        <w:tabs>
          <w:tab w:val="left" w:pos="5670"/>
          <w:tab w:val="left" w:pos="6974"/>
        </w:tabs>
        <w:rPr>
          <w:sz w:val="24"/>
          <w:szCs w:val="24"/>
        </w:rPr>
      </w:pPr>
    </w:p>
    <w:p w14:paraId="30996DDE" w14:textId="694BBE1B" w:rsidR="00554987" w:rsidRPr="006719AB" w:rsidRDefault="00554987" w:rsidP="00554987">
      <w:pPr>
        <w:tabs>
          <w:tab w:val="left" w:pos="5670"/>
          <w:tab w:val="left" w:pos="6974"/>
        </w:tabs>
        <w:rPr>
          <w:sz w:val="24"/>
          <w:szCs w:val="24"/>
        </w:rPr>
      </w:pPr>
      <w:r w:rsidRPr="006719AB">
        <w:rPr>
          <w:sz w:val="24"/>
          <w:szCs w:val="24"/>
        </w:rPr>
        <w:t>Das Wahlvorschlagsformular wird aus der Webanwendung automatisch entsprechend generiert (Seiten für Unterschriftenquorum oder Felder Angaben präsidierende und geschäftsführende Personen).</w:t>
      </w:r>
      <w:r w:rsidR="006719AB">
        <w:rPr>
          <w:sz w:val="24"/>
          <w:szCs w:val="24"/>
        </w:rPr>
        <w:t xml:space="preserve"> Die Blanko-Wahlvorschlagsformulare enthalten die Felder beider Varianten.</w:t>
      </w:r>
    </w:p>
    <w:p w14:paraId="0DC4B06E" w14:textId="77777777" w:rsidR="00554987" w:rsidRPr="006719AB" w:rsidRDefault="00554987" w:rsidP="00554987">
      <w:pPr>
        <w:tabs>
          <w:tab w:val="left" w:pos="5670"/>
          <w:tab w:val="left" w:pos="6974"/>
        </w:tabs>
        <w:rPr>
          <w:sz w:val="24"/>
          <w:szCs w:val="24"/>
        </w:rPr>
      </w:pPr>
    </w:p>
    <w:p w14:paraId="4DB1188B" w14:textId="32ECF0FE" w:rsidR="00554987" w:rsidRPr="006719AB" w:rsidRDefault="00554987" w:rsidP="00554987">
      <w:pPr>
        <w:tabs>
          <w:tab w:val="left" w:pos="5670"/>
          <w:tab w:val="left" w:pos="6974"/>
        </w:tabs>
        <w:rPr>
          <w:sz w:val="24"/>
          <w:szCs w:val="24"/>
        </w:rPr>
      </w:pPr>
      <w:r w:rsidRPr="006719AB">
        <w:rPr>
          <w:sz w:val="24"/>
          <w:szCs w:val="24"/>
        </w:rPr>
        <w:t xml:space="preserve">Unterzeichnungsquorum für die </w:t>
      </w:r>
      <w:r w:rsidR="006719AB" w:rsidRPr="006719AB">
        <w:rPr>
          <w:sz w:val="24"/>
          <w:szCs w:val="24"/>
        </w:rPr>
        <w:t>Beamten</w:t>
      </w:r>
      <w:r w:rsidRPr="006719AB">
        <w:rPr>
          <w:sz w:val="24"/>
          <w:szCs w:val="24"/>
        </w:rPr>
        <w:t>wahlen</w:t>
      </w:r>
    </w:p>
    <w:p w14:paraId="1E076942" w14:textId="05D74A52" w:rsidR="00554987" w:rsidRPr="006719AB" w:rsidRDefault="00554987" w:rsidP="00554987">
      <w:pPr>
        <w:tabs>
          <w:tab w:val="left" w:pos="5670"/>
          <w:tab w:val="left" w:pos="6974"/>
        </w:tabs>
        <w:rPr>
          <w:sz w:val="24"/>
          <w:szCs w:val="24"/>
        </w:rPr>
      </w:pPr>
      <w:r w:rsidRPr="006719AB">
        <w:rPr>
          <w:sz w:val="24"/>
          <w:szCs w:val="24"/>
        </w:rPr>
        <w:t xml:space="preserve">Die Wahlvorschläge für die </w:t>
      </w:r>
      <w:r w:rsidR="006719AB" w:rsidRPr="006719AB">
        <w:rPr>
          <w:sz w:val="24"/>
          <w:szCs w:val="24"/>
        </w:rPr>
        <w:t>Beamten</w:t>
      </w:r>
      <w:r w:rsidRPr="006719AB">
        <w:rPr>
          <w:sz w:val="24"/>
          <w:szCs w:val="24"/>
        </w:rPr>
        <w:t xml:space="preserve">wahlen müssen von 10 Stimmberechtigten </w:t>
      </w:r>
      <w:r w:rsidR="006719AB" w:rsidRPr="006719AB">
        <w:rPr>
          <w:sz w:val="24"/>
          <w:szCs w:val="24"/>
        </w:rPr>
        <w:t>der Gemeinde</w:t>
      </w:r>
      <w:r w:rsidRPr="006719AB">
        <w:rPr>
          <w:sz w:val="24"/>
          <w:szCs w:val="24"/>
        </w:rPr>
        <w:t xml:space="preserve"> unterzeichnet sein (§ 43 Abs. 1 Bst. a </w:t>
      </w:r>
      <w:proofErr w:type="spellStart"/>
      <w:r w:rsidRPr="006719AB">
        <w:rPr>
          <w:sz w:val="24"/>
          <w:szCs w:val="24"/>
        </w:rPr>
        <w:t>GpR</w:t>
      </w:r>
      <w:proofErr w:type="spellEnd"/>
      <w:r w:rsidRPr="006719AB">
        <w:rPr>
          <w:sz w:val="24"/>
          <w:szCs w:val="24"/>
        </w:rPr>
        <w:t xml:space="preserve">). Die Dispensation vom Unterschriftenquorum gilt nur bei Proporzwahlen, nicht für </w:t>
      </w:r>
      <w:proofErr w:type="spellStart"/>
      <w:r w:rsidRPr="006719AB">
        <w:rPr>
          <w:sz w:val="24"/>
          <w:szCs w:val="24"/>
        </w:rPr>
        <w:t>Majorzwahlen</w:t>
      </w:r>
      <w:proofErr w:type="spellEnd"/>
      <w:r w:rsidRPr="006719AB">
        <w:rPr>
          <w:sz w:val="24"/>
          <w:szCs w:val="24"/>
        </w:rPr>
        <w:t>.</w:t>
      </w:r>
    </w:p>
    <w:p w14:paraId="1D5DDDDF" w14:textId="2F4ADCCB" w:rsidR="00554987" w:rsidRPr="006719AB" w:rsidRDefault="00554987" w:rsidP="00554987">
      <w:pPr>
        <w:tabs>
          <w:tab w:val="left" w:pos="5670"/>
          <w:tab w:val="left" w:pos="6974"/>
        </w:tabs>
        <w:rPr>
          <w:sz w:val="24"/>
          <w:szCs w:val="24"/>
        </w:rPr>
      </w:pPr>
    </w:p>
    <w:p w14:paraId="15C7A331" w14:textId="77777777" w:rsidR="00554987" w:rsidRPr="006719AB" w:rsidRDefault="00554987" w:rsidP="00554987">
      <w:pPr>
        <w:tabs>
          <w:tab w:val="left" w:pos="5670"/>
          <w:tab w:val="left" w:pos="6974"/>
        </w:tabs>
        <w:rPr>
          <w:sz w:val="24"/>
          <w:szCs w:val="24"/>
        </w:rPr>
      </w:pPr>
      <w:r w:rsidRPr="006719AB">
        <w:rPr>
          <w:sz w:val="24"/>
          <w:szCs w:val="24"/>
        </w:rPr>
        <w:t>Listenvertreterinnen/Listenvertreter</w:t>
      </w:r>
    </w:p>
    <w:p w14:paraId="26CC444D" w14:textId="77777777" w:rsidR="00554987" w:rsidRPr="006719AB" w:rsidRDefault="00554987" w:rsidP="00554987">
      <w:pPr>
        <w:tabs>
          <w:tab w:val="left" w:pos="5670"/>
          <w:tab w:val="left" w:pos="6974"/>
        </w:tabs>
        <w:rPr>
          <w:sz w:val="24"/>
          <w:szCs w:val="24"/>
        </w:rPr>
      </w:pPr>
      <w:r w:rsidRPr="006719AB">
        <w:rPr>
          <w:sz w:val="24"/>
          <w:szCs w:val="24"/>
        </w:rPr>
        <w:t>Bitte beachten Sie, dass eine Person nur eine Liste vertreten oder stellvertreten kann. Die Personen müssen den Wahlvorschlag unterzeichnen und im Wahlkreis stimmberechtigt sein.</w:t>
      </w:r>
    </w:p>
    <w:p w14:paraId="05650BFA" w14:textId="77777777" w:rsidR="00554987" w:rsidRPr="00053368" w:rsidRDefault="00554987" w:rsidP="00554987">
      <w:pPr>
        <w:tabs>
          <w:tab w:val="left" w:pos="5670"/>
          <w:tab w:val="left" w:pos="6974"/>
        </w:tabs>
        <w:rPr>
          <w:sz w:val="24"/>
          <w:szCs w:val="24"/>
        </w:rPr>
      </w:pPr>
    </w:p>
    <w:p w14:paraId="10892CAC" w14:textId="31B5FFED" w:rsidR="00554987" w:rsidRPr="00BC5FB7" w:rsidRDefault="006719AB" w:rsidP="00554987">
      <w:pPr>
        <w:tabs>
          <w:tab w:val="left" w:pos="5670"/>
          <w:tab w:val="left" w:pos="6974"/>
        </w:tabs>
        <w:rPr>
          <w:sz w:val="24"/>
          <w:szCs w:val="24"/>
        </w:rPr>
      </w:pPr>
      <w:r>
        <w:rPr>
          <w:color w:val="FF0000"/>
          <w:sz w:val="24"/>
          <w:szCs w:val="24"/>
        </w:rPr>
        <w:br w:type="page"/>
      </w:r>
      <w:r w:rsidR="00554987" w:rsidRPr="00BC5FB7">
        <w:rPr>
          <w:sz w:val="24"/>
          <w:szCs w:val="24"/>
        </w:rPr>
        <w:lastRenderedPageBreak/>
        <w:t>Stimmrechtsbescheinigungen</w:t>
      </w:r>
    </w:p>
    <w:p w14:paraId="7F2C835B" w14:textId="7ED4425D" w:rsidR="00554987" w:rsidRPr="00BC5FB7" w:rsidRDefault="006719AB" w:rsidP="00554987">
      <w:pPr>
        <w:tabs>
          <w:tab w:val="left" w:pos="5670"/>
          <w:tab w:val="left" w:pos="6974"/>
        </w:tabs>
        <w:rPr>
          <w:sz w:val="24"/>
          <w:szCs w:val="24"/>
        </w:rPr>
      </w:pPr>
      <w:r w:rsidRPr="00BC5FB7">
        <w:rPr>
          <w:sz w:val="24"/>
          <w:szCs w:val="24"/>
        </w:rPr>
        <w:t xml:space="preserve">Die Stimmberechtigung aller </w:t>
      </w:r>
      <w:r w:rsidR="00554987" w:rsidRPr="00BC5FB7">
        <w:rPr>
          <w:sz w:val="24"/>
          <w:szCs w:val="24"/>
        </w:rPr>
        <w:t>Kandidatinnen und Kandidaten</w:t>
      </w:r>
      <w:r w:rsidRPr="00BC5FB7">
        <w:rPr>
          <w:sz w:val="24"/>
          <w:szCs w:val="24"/>
        </w:rPr>
        <w:t xml:space="preserve">, Listenvertretung und Listenstellvertretung sowie der Unterzeichnerinnen und Unterzeichner wird nach Eingang des Wahlvorschlags durch die Gemeindeverwaltung überprüft. Es müssen vorgängig keine Stimmrechtsbescheinigung eingeholt werden. </w:t>
      </w:r>
    </w:p>
    <w:p w14:paraId="21BB3BF4" w14:textId="77777777" w:rsidR="00554987" w:rsidRPr="00BC5FB7" w:rsidRDefault="00554987" w:rsidP="00554987">
      <w:pPr>
        <w:tabs>
          <w:tab w:val="left" w:pos="5670"/>
          <w:tab w:val="left" w:pos="6974"/>
        </w:tabs>
        <w:rPr>
          <w:sz w:val="24"/>
          <w:szCs w:val="24"/>
        </w:rPr>
      </w:pPr>
    </w:p>
    <w:p w14:paraId="26F7CFD1" w14:textId="77777777" w:rsidR="00554987" w:rsidRPr="00BC5FB7" w:rsidRDefault="00554987" w:rsidP="00554987">
      <w:pPr>
        <w:tabs>
          <w:tab w:val="left" w:pos="5670"/>
          <w:tab w:val="left" w:pos="6974"/>
        </w:tabs>
        <w:rPr>
          <w:sz w:val="24"/>
          <w:szCs w:val="24"/>
        </w:rPr>
      </w:pPr>
      <w:r w:rsidRPr="00BC5FB7">
        <w:rPr>
          <w:sz w:val="24"/>
          <w:szCs w:val="24"/>
        </w:rPr>
        <w:t>Listenverbindungen</w:t>
      </w:r>
    </w:p>
    <w:p w14:paraId="0BEC460B" w14:textId="223A6E81" w:rsidR="00554987" w:rsidRPr="00BC5FB7" w:rsidRDefault="00554987" w:rsidP="00554987">
      <w:pPr>
        <w:tabs>
          <w:tab w:val="left" w:pos="5670"/>
          <w:tab w:val="left" w:pos="6974"/>
        </w:tabs>
        <w:rPr>
          <w:sz w:val="24"/>
          <w:szCs w:val="24"/>
        </w:rPr>
      </w:pPr>
      <w:r w:rsidRPr="00BC5FB7">
        <w:rPr>
          <w:sz w:val="24"/>
          <w:szCs w:val="24"/>
        </w:rPr>
        <w:t xml:space="preserve">Allfällige Listenverbindungen für die </w:t>
      </w:r>
      <w:r w:rsidR="006719AB" w:rsidRPr="00BC5FB7">
        <w:rPr>
          <w:sz w:val="24"/>
          <w:szCs w:val="24"/>
        </w:rPr>
        <w:t>Gemeinde</w:t>
      </w:r>
      <w:r w:rsidRPr="00BC5FB7">
        <w:rPr>
          <w:sz w:val="24"/>
          <w:szCs w:val="24"/>
        </w:rPr>
        <w:t xml:space="preserve">ratswahlen </w:t>
      </w:r>
      <w:r w:rsidR="006719AB" w:rsidRPr="00BC5FB7">
        <w:rPr>
          <w:sz w:val="24"/>
          <w:szCs w:val="24"/>
        </w:rPr>
        <w:t xml:space="preserve">oder Kommissionswahlen </w:t>
      </w:r>
      <w:r w:rsidRPr="00BC5FB7">
        <w:rPr>
          <w:sz w:val="24"/>
          <w:szCs w:val="24"/>
        </w:rPr>
        <w:t xml:space="preserve">vermerken Sie bitte auf dem separaten Formular «Listenverbindungen». Gruppierungen, welche Wahlvorschläge mit identischen Elementen in einer Hauptbezeichnung verwenden und diese miteinander verbinden wollen, müssen einen Wahlvorschlag als Stammliste bezeichnen (dieser Liste werden allfällige Zusatzstimmen im Falle einer unklaren Bezeichnung durch den Wahlberechtigten zugerechnet). Bei Listen, welche sich zusammenschliessen und regionale Bezeichnungen tragen, ist darauf zu achten, dass der ganze Wahlkreis abgedeckt wird. Die Listenverbindungen werden auf den Wahlzetteln direkt unter den Listenbezeichnungen aufgeführt. Miteinander verbundene Listen bitte nur auf einem gemeinsamen Listenverbindungs-Formular pro Amtei (Eingabestelle </w:t>
      </w:r>
      <w:r w:rsidR="00BC5FB7" w:rsidRPr="00BC5FB7">
        <w:rPr>
          <w:sz w:val="24"/>
          <w:szCs w:val="24"/>
        </w:rPr>
        <w:t>Gemeindeverwaltung</w:t>
      </w:r>
      <w:r w:rsidRPr="00BC5FB7">
        <w:rPr>
          <w:sz w:val="24"/>
          <w:szCs w:val="24"/>
        </w:rPr>
        <w:t>) melden.</w:t>
      </w:r>
    </w:p>
    <w:p w14:paraId="0247C18E" w14:textId="77777777" w:rsidR="00554987" w:rsidRPr="00BC5FB7" w:rsidRDefault="00554987" w:rsidP="00554987">
      <w:pPr>
        <w:tabs>
          <w:tab w:val="left" w:pos="5670"/>
          <w:tab w:val="left" w:pos="6974"/>
        </w:tabs>
        <w:rPr>
          <w:sz w:val="24"/>
          <w:szCs w:val="24"/>
        </w:rPr>
      </w:pPr>
    </w:p>
    <w:p w14:paraId="15D928D9" w14:textId="77777777" w:rsidR="00554987" w:rsidRPr="00BC5FB7" w:rsidRDefault="00554987" w:rsidP="00554987">
      <w:pPr>
        <w:tabs>
          <w:tab w:val="left" w:pos="5670"/>
          <w:tab w:val="left" w:pos="6974"/>
        </w:tabs>
        <w:rPr>
          <w:sz w:val="24"/>
          <w:szCs w:val="24"/>
        </w:rPr>
      </w:pPr>
      <w:r w:rsidRPr="00BC5FB7">
        <w:rPr>
          <w:sz w:val="24"/>
          <w:szCs w:val="24"/>
        </w:rPr>
        <w:t>Propagandamaterial (Wahlprospekte)</w:t>
      </w:r>
    </w:p>
    <w:p w14:paraId="4700D285" w14:textId="0A58BA3D" w:rsidR="00554987" w:rsidRPr="00BC5FB7" w:rsidRDefault="00554987" w:rsidP="00554987">
      <w:pPr>
        <w:tabs>
          <w:tab w:val="left" w:pos="5670"/>
          <w:tab w:val="left" w:pos="6974"/>
        </w:tabs>
        <w:rPr>
          <w:sz w:val="24"/>
          <w:szCs w:val="24"/>
        </w:rPr>
      </w:pPr>
      <w:r w:rsidRPr="00BC5FB7">
        <w:rPr>
          <w:sz w:val="24"/>
          <w:szCs w:val="24"/>
        </w:rPr>
        <w:t xml:space="preserve">Das Propagandamaterial der Parteien ist bis spätestens Montag, </w:t>
      </w:r>
      <w:r w:rsidR="00BC5FB7" w:rsidRPr="00BC5FB7">
        <w:rPr>
          <w:sz w:val="24"/>
          <w:szCs w:val="24"/>
        </w:rPr>
        <w:t>[Datum]</w:t>
      </w:r>
      <w:r w:rsidRPr="00BC5FB7">
        <w:rPr>
          <w:sz w:val="24"/>
          <w:szCs w:val="24"/>
        </w:rPr>
        <w:t xml:space="preserve">, 12 Uhr den Gemeindekanzleien abzuliefern. </w:t>
      </w:r>
    </w:p>
    <w:p w14:paraId="0598FFF4" w14:textId="08ED7A33" w:rsidR="00554987" w:rsidRPr="00BC5FB7" w:rsidRDefault="00554987" w:rsidP="00554987">
      <w:pPr>
        <w:tabs>
          <w:tab w:val="left" w:pos="5670"/>
          <w:tab w:val="left" w:pos="6974"/>
        </w:tabs>
        <w:rPr>
          <w:sz w:val="24"/>
          <w:szCs w:val="24"/>
        </w:rPr>
      </w:pPr>
      <w:r w:rsidRPr="00BC5FB7">
        <w:rPr>
          <w:sz w:val="24"/>
          <w:szCs w:val="24"/>
        </w:rPr>
        <w:t>Der Wahlprospekt muss aus Papier bestehen und darf (gefaltet) höchstens das Format A5 aufweisen und nicht mehr als 50 Gramm wiegen. In den Wahlprospekt dürfen keine Wahlzettel und keine anderen Materialien hineingelegt werden.</w:t>
      </w:r>
    </w:p>
    <w:p w14:paraId="51A03EB1" w14:textId="77777777" w:rsidR="00BC5FB7" w:rsidRPr="00BC5FB7" w:rsidRDefault="00BC5FB7" w:rsidP="00554987">
      <w:pPr>
        <w:tabs>
          <w:tab w:val="left" w:pos="5670"/>
          <w:tab w:val="left" w:pos="6974"/>
        </w:tabs>
        <w:rPr>
          <w:sz w:val="24"/>
          <w:szCs w:val="24"/>
        </w:rPr>
      </w:pPr>
    </w:p>
    <w:p w14:paraId="76B87467" w14:textId="68DB41E3" w:rsidR="00554987" w:rsidRPr="00BC5FB7" w:rsidRDefault="00554987" w:rsidP="00554987">
      <w:pPr>
        <w:tabs>
          <w:tab w:val="left" w:pos="5670"/>
          <w:tab w:val="left" w:pos="6974"/>
        </w:tabs>
        <w:rPr>
          <w:sz w:val="24"/>
          <w:szCs w:val="24"/>
        </w:rPr>
      </w:pPr>
      <w:r w:rsidRPr="00BC5FB7">
        <w:rPr>
          <w:sz w:val="24"/>
          <w:szCs w:val="24"/>
        </w:rPr>
        <w:t xml:space="preserve">Termine für einen allfälligen zweiten Wahlgang </w:t>
      </w:r>
      <w:r w:rsidR="00BC5FB7" w:rsidRPr="00BC5FB7">
        <w:rPr>
          <w:sz w:val="24"/>
          <w:szCs w:val="24"/>
        </w:rPr>
        <w:t>der Beamtenwahlen</w:t>
      </w:r>
    </w:p>
    <w:p w14:paraId="0CA442BB" w14:textId="15784DD6" w:rsidR="00BC5FB7" w:rsidRPr="00BC5FB7" w:rsidRDefault="00BC5FB7" w:rsidP="00554987">
      <w:pPr>
        <w:tabs>
          <w:tab w:val="left" w:pos="5670"/>
          <w:tab w:val="left" w:pos="6974"/>
        </w:tabs>
        <w:rPr>
          <w:sz w:val="24"/>
          <w:szCs w:val="24"/>
        </w:rPr>
      </w:pPr>
      <w:r w:rsidRPr="00BC5FB7">
        <w:rPr>
          <w:sz w:val="24"/>
          <w:szCs w:val="24"/>
        </w:rPr>
        <w:t>Ein allfälliger zweiter Wahlgang findet am [Datum] statt. Am zweiten Wahlgang nehmen die nicht gewählten Kandidatinnen und Kandidaten des ersten Wahlgangs automatisch teil. Ein Rückzug der Kandidatur ist der Eingabestelle spätestens bis am Dienstag nach dem Wahltag, [Datum], 17.00 Uhr, schriftlich mitzuteilen. Unabhängig von einem Rückzug können sich neue Kandidatinnen und Kandidaten zur Wahl anmelden. Die Anmeldung ist bis zum übernächsten Montag nach dem Wahltag, [Datum], 17.00 Uhr, bei der Eingabestelle einzureichen (§ 45</w:t>
      </w:r>
      <w:r w:rsidRPr="00BC5FB7">
        <w:rPr>
          <w:sz w:val="24"/>
          <w:szCs w:val="24"/>
          <w:vertAlign w:val="superscript"/>
        </w:rPr>
        <w:t>bis</w:t>
      </w:r>
      <w:r w:rsidRPr="00BC5FB7">
        <w:rPr>
          <w:sz w:val="24"/>
          <w:szCs w:val="24"/>
        </w:rPr>
        <w:t xml:space="preserve"> </w:t>
      </w:r>
      <w:proofErr w:type="spellStart"/>
      <w:r w:rsidRPr="00BC5FB7">
        <w:rPr>
          <w:sz w:val="24"/>
          <w:szCs w:val="24"/>
        </w:rPr>
        <w:t>GpR</w:t>
      </w:r>
      <w:proofErr w:type="spellEnd"/>
      <w:r w:rsidRPr="00BC5FB7">
        <w:rPr>
          <w:sz w:val="24"/>
          <w:szCs w:val="24"/>
        </w:rPr>
        <w:t>).</w:t>
      </w:r>
    </w:p>
    <w:p w14:paraId="7377C930" w14:textId="77777777" w:rsidR="00DB6D13" w:rsidRPr="00BC5FB7" w:rsidRDefault="00DB6D13" w:rsidP="00DB6D13">
      <w:pPr>
        <w:tabs>
          <w:tab w:val="left" w:pos="5670"/>
          <w:tab w:val="left" w:pos="6974"/>
        </w:tabs>
        <w:rPr>
          <w:sz w:val="24"/>
          <w:szCs w:val="24"/>
        </w:rPr>
      </w:pPr>
    </w:p>
    <w:p w14:paraId="556E23AF" w14:textId="77777777" w:rsidR="00DB6D13" w:rsidRPr="00BC5FB7" w:rsidRDefault="00DB6D13" w:rsidP="00DB6D13">
      <w:pPr>
        <w:tabs>
          <w:tab w:val="left" w:pos="5670"/>
          <w:tab w:val="left" w:pos="6974"/>
        </w:tabs>
        <w:rPr>
          <w:sz w:val="24"/>
          <w:szCs w:val="24"/>
        </w:rPr>
      </w:pPr>
      <w:r w:rsidRPr="00BC5FB7">
        <w:rPr>
          <w:sz w:val="24"/>
          <w:szCs w:val="24"/>
        </w:rPr>
        <w:t xml:space="preserve">Bei Fragen oder Unklarheiten stehen wir Ihnen gerne zur Verfügung. </w:t>
      </w:r>
    </w:p>
    <w:p w14:paraId="5D1BFC62" w14:textId="77777777" w:rsidR="00DB6D13" w:rsidRPr="00BC5FB7" w:rsidRDefault="00DB6D13">
      <w:pPr>
        <w:tabs>
          <w:tab w:val="left" w:pos="5670"/>
          <w:tab w:val="left" w:pos="6974"/>
        </w:tabs>
        <w:rPr>
          <w:sz w:val="24"/>
          <w:szCs w:val="24"/>
        </w:rPr>
      </w:pPr>
    </w:p>
    <w:p w14:paraId="1C88AB83" w14:textId="054DCDD1" w:rsidR="002D77D7" w:rsidRPr="00BC5FB7" w:rsidRDefault="00BC5FB7" w:rsidP="00554987">
      <w:pPr>
        <w:tabs>
          <w:tab w:val="left" w:pos="5670"/>
          <w:tab w:val="left" w:pos="6974"/>
        </w:tabs>
        <w:rPr>
          <w:iCs/>
          <w:sz w:val="24"/>
          <w:szCs w:val="24"/>
        </w:rPr>
      </w:pPr>
      <w:r w:rsidRPr="00BC5FB7">
        <w:rPr>
          <w:iCs/>
          <w:sz w:val="24"/>
          <w:szCs w:val="24"/>
        </w:rPr>
        <w:t>Gemeindeverwaltung [Gemeinde]</w:t>
      </w:r>
    </w:p>
    <w:sectPr w:rsidR="002D77D7" w:rsidRPr="00BC5FB7">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code="9"/>
      <w:pgMar w:top="680" w:right="1191" w:bottom="1134" w:left="1701" w:header="737"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0A78B" w14:textId="77777777" w:rsidR="00C06DCD" w:rsidRDefault="00C06DCD">
      <w:r>
        <w:separator/>
      </w:r>
    </w:p>
  </w:endnote>
  <w:endnote w:type="continuationSeparator" w:id="0">
    <w:p w14:paraId="694D4D46" w14:textId="77777777" w:rsidR="00C06DCD" w:rsidRDefault="00C0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Com 55 Roman">
    <w:panose1 w:val="020B05030305040202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libri"/>
    <w:panose1 w:val="020B0503030504020204"/>
    <w:charset w:val="00"/>
    <w:family w:val="swiss"/>
    <w:pitch w:val="variable"/>
    <w:sig w:usb0="800000AF" w:usb1="5000204A" w:usb2="00000000" w:usb3="00000000" w:csb0="0000009B"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7B76" w14:textId="77777777" w:rsidR="00A36B61" w:rsidRDefault="00A36B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C3F4E" w14:textId="77777777" w:rsidR="00A36B61" w:rsidRDefault="00A36B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B520" w14:textId="77777777" w:rsidR="00A36B61" w:rsidRDefault="00A36B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ADC08" w14:textId="77777777" w:rsidR="00C06DCD" w:rsidRDefault="00C06DCD">
      <w:pPr>
        <w:tabs>
          <w:tab w:val="right" w:leader="underscore" w:pos="680"/>
        </w:tabs>
        <w:spacing w:after="40" w:line="180" w:lineRule="exact"/>
        <w:rPr>
          <w:sz w:val="8"/>
        </w:rPr>
      </w:pPr>
      <w:r>
        <w:rPr>
          <w:sz w:val="8"/>
        </w:rPr>
        <w:tab/>
      </w:r>
    </w:p>
  </w:footnote>
  <w:footnote w:type="continuationSeparator" w:id="0">
    <w:p w14:paraId="4611E10E" w14:textId="77777777" w:rsidR="00C06DCD" w:rsidRDefault="00C06DCD">
      <w:r>
        <w:continuationSeparator/>
      </w:r>
    </w:p>
  </w:footnote>
  <w:footnote w:type="continuationNotice" w:id="1">
    <w:p w14:paraId="40968767" w14:textId="77777777" w:rsidR="00C06DCD" w:rsidRDefault="00C06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40503" w14:textId="77777777" w:rsidR="00080A12" w:rsidRDefault="00080A12">
    <w:pPr>
      <w:pStyle w:val="Kopfzeile"/>
      <w:tabs>
        <w:tab w:val="clear" w:pos="4536"/>
        <w:tab w:val="clear" w:pos="9072"/>
        <w:tab w:val="left" w:pos="5670"/>
      </w:tabs>
      <w:spacing w:before="120" w:after="240"/>
      <w:ind w:right="-198"/>
    </w:pPr>
    <w:r>
      <w:rPr>
        <w:rStyle w:val="Seitenzahl"/>
      </w:rPr>
      <w:fldChar w:fldCharType="begin"/>
    </w:r>
    <w:r>
      <w:rPr>
        <w:rStyle w:val="Seitenzahl"/>
      </w:rPr>
      <w:instrText xml:space="preserve"> PAGE </w:instrText>
    </w:r>
    <w:r>
      <w:rPr>
        <w:rStyle w:val="Seitenzahl"/>
      </w:rPr>
      <w:fldChar w:fldCharType="separate"/>
    </w:r>
    <w:r w:rsidR="0082477B">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3060F" w14:textId="77777777" w:rsidR="00080A12" w:rsidRDefault="00080A12">
    <w:pPr>
      <w:pStyle w:val="Kopfzeile"/>
      <w:tabs>
        <w:tab w:val="clear" w:pos="4536"/>
        <w:tab w:val="clear" w:pos="9072"/>
        <w:tab w:val="left" w:pos="5670"/>
      </w:tabs>
      <w:spacing w:before="120" w:after="240"/>
      <w:jc w:val="right"/>
    </w:pPr>
    <w:r>
      <w:rPr>
        <w:rStyle w:val="Seitenzahl"/>
      </w:rPr>
      <w:fldChar w:fldCharType="begin"/>
    </w:r>
    <w:r>
      <w:rPr>
        <w:rStyle w:val="Seitenzahl"/>
      </w:rPr>
      <w:instrText xml:space="preserve"> PAGE </w:instrText>
    </w:r>
    <w:r>
      <w:rPr>
        <w:rStyle w:val="Seitenzahl"/>
      </w:rPr>
      <w:fldChar w:fldCharType="separate"/>
    </w:r>
    <w:r w:rsidR="0076185B">
      <w:rPr>
        <w:rStyle w:val="Seitenzahl"/>
        <w:noProof/>
      </w:rPr>
      <w:t>3</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6FC9C" w14:textId="77777777" w:rsidR="00A36B61" w:rsidRPr="00B5486E" w:rsidRDefault="00A36B61">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A6D63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49810E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08C14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D8C9FD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6F4368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62B1E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AE1D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68B00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7025D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AFCD83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9D209E"/>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095D6695"/>
    <w:multiLevelType w:val="hybridMultilevel"/>
    <w:tmpl w:val="9A0A0946"/>
    <w:lvl w:ilvl="0" w:tplc="D15C5BC2">
      <w:numFmt w:val="bullet"/>
      <w:lvlText w:val="-"/>
      <w:lvlJc w:val="left"/>
      <w:pPr>
        <w:ind w:left="720" w:hanging="360"/>
      </w:pPr>
      <w:rPr>
        <w:rFonts w:ascii="Frutiger LT Com 55 Roman" w:eastAsia="Times New Roman" w:hAnsi="Frutiger LT Com 55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07E5677"/>
    <w:multiLevelType w:val="singleLevel"/>
    <w:tmpl w:val="842AAA8A"/>
    <w:lvl w:ilvl="0">
      <w:start w:val="2"/>
      <w:numFmt w:val="bullet"/>
      <w:lvlText w:val="-"/>
      <w:lvlJc w:val="left"/>
      <w:pPr>
        <w:tabs>
          <w:tab w:val="num" w:pos="360"/>
        </w:tabs>
        <w:ind w:left="227" w:hanging="227"/>
      </w:pPr>
      <w:rPr>
        <w:rFonts w:ascii="Frutiger LT Com 55 Roman" w:hAnsi="Frutiger LT Com 55 Roman" w:hint="default"/>
        <w:b w:val="0"/>
        <w:i w:val="0"/>
        <w:sz w:val="20"/>
      </w:rPr>
    </w:lvl>
  </w:abstractNum>
  <w:abstractNum w:abstractNumId="13" w15:restartNumberingAfterBreak="0">
    <w:nsid w:val="1C98236C"/>
    <w:multiLevelType w:val="multilevel"/>
    <w:tmpl w:val="2228C92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FA41B33"/>
    <w:multiLevelType w:val="singleLevel"/>
    <w:tmpl w:val="BF1650D6"/>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15" w15:restartNumberingAfterBreak="0">
    <w:nsid w:val="25A60BE4"/>
    <w:multiLevelType w:val="singleLevel"/>
    <w:tmpl w:val="3EE42E4C"/>
    <w:lvl w:ilvl="0">
      <w:start w:val="1"/>
      <w:numFmt w:val="decimal"/>
      <w:pStyle w:val="Numerierung"/>
      <w:lvlText w:val="%1."/>
      <w:lvlJc w:val="left"/>
      <w:pPr>
        <w:tabs>
          <w:tab w:val="num" w:pos="360"/>
        </w:tabs>
        <w:ind w:left="340" w:hanging="340"/>
      </w:pPr>
    </w:lvl>
  </w:abstractNum>
  <w:abstractNum w:abstractNumId="16" w15:restartNumberingAfterBreak="0">
    <w:nsid w:val="2B290410"/>
    <w:multiLevelType w:val="singleLevel"/>
    <w:tmpl w:val="30F6937C"/>
    <w:lvl w:ilvl="0">
      <w:start w:val="1"/>
      <w:numFmt w:val="bullet"/>
      <w:lvlText w:val=""/>
      <w:legacy w:legacy="1" w:legacySpace="0" w:legacyIndent="170"/>
      <w:lvlJc w:val="left"/>
      <w:pPr>
        <w:ind w:left="170" w:hanging="170"/>
      </w:pPr>
      <w:rPr>
        <w:rFonts w:ascii="Webdings" w:hAnsi="Webdings" w:hint="default"/>
      </w:rPr>
    </w:lvl>
  </w:abstractNum>
  <w:abstractNum w:abstractNumId="17" w15:restartNumberingAfterBreak="0">
    <w:nsid w:val="31955878"/>
    <w:multiLevelType w:val="singleLevel"/>
    <w:tmpl w:val="C2AE3C6C"/>
    <w:lvl w:ilvl="0">
      <w:start w:val="1"/>
      <w:numFmt w:val="bullet"/>
      <w:lvlText w:val="-"/>
      <w:lvlJc w:val="left"/>
      <w:pPr>
        <w:tabs>
          <w:tab w:val="num" w:pos="360"/>
        </w:tabs>
        <w:ind w:left="340" w:hanging="340"/>
      </w:pPr>
      <w:rPr>
        <w:sz w:val="16"/>
      </w:rPr>
    </w:lvl>
  </w:abstractNum>
  <w:abstractNum w:abstractNumId="18" w15:restartNumberingAfterBreak="0">
    <w:nsid w:val="35665198"/>
    <w:multiLevelType w:val="singleLevel"/>
    <w:tmpl w:val="30B4ECA8"/>
    <w:lvl w:ilvl="0">
      <w:start w:val="1"/>
      <w:numFmt w:val="bullet"/>
      <w:lvlText w:val="–"/>
      <w:lvlJc w:val="left"/>
      <w:pPr>
        <w:tabs>
          <w:tab w:val="num" w:pos="360"/>
        </w:tabs>
        <w:ind w:left="340" w:hanging="340"/>
      </w:pPr>
      <w:rPr>
        <w:rFonts w:ascii="Times New Roman" w:hAnsi="Times New Roman" w:hint="default"/>
        <w:sz w:val="16"/>
      </w:rPr>
    </w:lvl>
  </w:abstractNum>
  <w:abstractNum w:abstractNumId="19" w15:restartNumberingAfterBreak="0">
    <w:nsid w:val="3D517C61"/>
    <w:multiLevelType w:val="singleLevel"/>
    <w:tmpl w:val="0407000F"/>
    <w:lvl w:ilvl="0">
      <w:start w:val="1"/>
      <w:numFmt w:val="decimal"/>
      <w:lvlText w:val="%1."/>
      <w:lvlJc w:val="left"/>
      <w:pPr>
        <w:tabs>
          <w:tab w:val="num" w:pos="360"/>
        </w:tabs>
        <w:ind w:left="360" w:hanging="360"/>
      </w:pPr>
    </w:lvl>
  </w:abstractNum>
  <w:abstractNum w:abstractNumId="20" w15:restartNumberingAfterBreak="0">
    <w:nsid w:val="498E02E9"/>
    <w:multiLevelType w:val="multilevel"/>
    <w:tmpl w:val="08070023"/>
    <w:styleLink w:val="ArtikelAbschnitt"/>
    <w:lvl w:ilvl="0">
      <w:start w:val="1"/>
      <w:numFmt w:val="upperRoman"/>
      <w:lvlText w:val="Artikel %1."/>
      <w:lvlJc w:val="left"/>
      <w:pPr>
        <w:tabs>
          <w:tab w:val="num" w:pos="1440"/>
        </w:tabs>
        <w:ind w:left="0" w:firstLine="0"/>
      </w:pPr>
      <w:rPr>
        <w:rFonts w:ascii="Frutiger LT Com 55 Roman" w:hAnsi="Frutiger LT Com 55 Roman"/>
      </w:r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99866A7"/>
    <w:multiLevelType w:val="multilevel"/>
    <w:tmpl w:val="0807001F"/>
    <w:styleLink w:val="111111"/>
    <w:lvl w:ilvl="0">
      <w:start w:val="1"/>
      <w:numFmt w:val="decimal"/>
      <w:lvlText w:val="%1."/>
      <w:lvlJc w:val="left"/>
      <w:pPr>
        <w:tabs>
          <w:tab w:val="num" w:pos="360"/>
        </w:tabs>
        <w:ind w:left="360" w:hanging="360"/>
      </w:pPr>
      <w:rPr>
        <w:rFonts w:ascii="Frutiger LT Com 55 Roman" w:hAnsi="Frutiger LT Com 55 Roman"/>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A454E3D"/>
    <w:multiLevelType w:val="singleLevel"/>
    <w:tmpl w:val="999ED328"/>
    <w:lvl w:ilvl="0">
      <w:start w:val="1"/>
      <w:numFmt w:val="lowerLetter"/>
      <w:pStyle w:val="Aufzhlung"/>
      <w:lvlText w:val="%1."/>
      <w:lvlJc w:val="left"/>
      <w:pPr>
        <w:tabs>
          <w:tab w:val="num" w:pos="360"/>
        </w:tabs>
        <w:ind w:left="340" w:hanging="340"/>
      </w:pPr>
    </w:lvl>
  </w:abstractNum>
  <w:abstractNum w:abstractNumId="23" w15:restartNumberingAfterBreak="0">
    <w:nsid w:val="5BDF3473"/>
    <w:multiLevelType w:val="singleLevel"/>
    <w:tmpl w:val="04070007"/>
    <w:lvl w:ilvl="0">
      <w:start w:val="1"/>
      <w:numFmt w:val="bullet"/>
      <w:lvlText w:val="-"/>
      <w:lvlJc w:val="left"/>
      <w:pPr>
        <w:tabs>
          <w:tab w:val="num" w:pos="360"/>
        </w:tabs>
        <w:ind w:left="360" w:hanging="360"/>
      </w:pPr>
      <w:rPr>
        <w:sz w:val="16"/>
      </w:rPr>
    </w:lvl>
  </w:abstractNum>
  <w:abstractNum w:abstractNumId="24" w15:restartNumberingAfterBreak="0">
    <w:nsid w:val="5CE466E6"/>
    <w:multiLevelType w:val="multilevel"/>
    <w:tmpl w:val="0807001D"/>
    <w:styleLink w:val="1ai"/>
    <w:lvl w:ilvl="0">
      <w:start w:val="1"/>
      <w:numFmt w:val="decimal"/>
      <w:lvlText w:val="%1)"/>
      <w:lvlJc w:val="left"/>
      <w:pPr>
        <w:tabs>
          <w:tab w:val="num" w:pos="360"/>
        </w:tabs>
        <w:ind w:left="360" w:hanging="360"/>
      </w:pPr>
      <w:rPr>
        <w:rFonts w:ascii="Frutiger LT Com 55 Roman" w:hAnsi="Frutiger LT Com 55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D6C3627"/>
    <w:multiLevelType w:val="multilevel"/>
    <w:tmpl w:val="80302C2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3696C8C"/>
    <w:multiLevelType w:val="singleLevel"/>
    <w:tmpl w:val="BEEAC00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3147FD"/>
    <w:multiLevelType w:val="multilevel"/>
    <w:tmpl w:val="0F6C2508"/>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8" w15:restartNumberingAfterBreak="0">
    <w:nsid w:val="7EBC3822"/>
    <w:multiLevelType w:val="singleLevel"/>
    <w:tmpl w:val="2BF24E88"/>
    <w:lvl w:ilvl="0">
      <w:start w:val="1"/>
      <w:numFmt w:val="bullet"/>
      <w:lvlText w:val="–"/>
      <w:lvlJc w:val="left"/>
      <w:pPr>
        <w:tabs>
          <w:tab w:val="num" w:pos="360"/>
        </w:tabs>
        <w:ind w:left="360" w:hanging="360"/>
      </w:pPr>
      <w:rPr>
        <w:rFonts w:ascii="Frutiger 55 Roman" w:hAnsi="Frutiger 55 Roman" w:hint="default"/>
        <w:sz w:val="16"/>
      </w:rPr>
    </w:lvl>
  </w:abstractNum>
  <w:num w:numId="1" w16cid:durableId="1928732097">
    <w:abstractNumId w:val="16"/>
  </w:num>
  <w:num w:numId="2" w16cid:durableId="918101449">
    <w:abstractNumId w:val="19"/>
  </w:num>
  <w:num w:numId="3" w16cid:durableId="1353529569">
    <w:abstractNumId w:val="15"/>
  </w:num>
  <w:num w:numId="4" w16cid:durableId="1514106575">
    <w:abstractNumId w:val="15"/>
  </w:num>
  <w:num w:numId="5" w16cid:durableId="1529611164">
    <w:abstractNumId w:val="22"/>
  </w:num>
  <w:num w:numId="6" w16cid:durableId="604725391">
    <w:abstractNumId w:val="17"/>
  </w:num>
  <w:num w:numId="7" w16cid:durableId="519323352">
    <w:abstractNumId w:val="18"/>
  </w:num>
  <w:num w:numId="8" w16cid:durableId="802192518">
    <w:abstractNumId w:val="18"/>
  </w:num>
  <w:num w:numId="9" w16cid:durableId="1926910785">
    <w:abstractNumId w:val="18"/>
  </w:num>
  <w:num w:numId="10" w16cid:durableId="730229825">
    <w:abstractNumId w:val="18"/>
  </w:num>
  <w:num w:numId="11" w16cid:durableId="1510870567">
    <w:abstractNumId w:val="18"/>
  </w:num>
  <w:num w:numId="12" w16cid:durableId="786585671">
    <w:abstractNumId w:val="14"/>
  </w:num>
  <w:num w:numId="13" w16cid:durableId="1943761040">
    <w:abstractNumId w:val="13"/>
  </w:num>
  <w:num w:numId="14" w16cid:durableId="208347812">
    <w:abstractNumId w:val="25"/>
  </w:num>
  <w:num w:numId="15" w16cid:durableId="576669434">
    <w:abstractNumId w:val="27"/>
  </w:num>
  <w:num w:numId="16" w16cid:durableId="458112941">
    <w:abstractNumId w:val="27"/>
  </w:num>
  <w:num w:numId="17" w16cid:durableId="543718190">
    <w:abstractNumId w:val="26"/>
  </w:num>
  <w:num w:numId="18" w16cid:durableId="2006324838">
    <w:abstractNumId w:val="9"/>
  </w:num>
  <w:num w:numId="19" w16cid:durableId="1880704006">
    <w:abstractNumId w:val="7"/>
  </w:num>
  <w:num w:numId="20" w16cid:durableId="1853837138">
    <w:abstractNumId w:val="6"/>
  </w:num>
  <w:num w:numId="21" w16cid:durableId="1420562936">
    <w:abstractNumId w:val="5"/>
  </w:num>
  <w:num w:numId="22" w16cid:durableId="210699701">
    <w:abstractNumId w:val="4"/>
  </w:num>
  <w:num w:numId="23" w16cid:durableId="655574372">
    <w:abstractNumId w:val="8"/>
  </w:num>
  <w:num w:numId="24" w16cid:durableId="1456212986">
    <w:abstractNumId w:val="3"/>
  </w:num>
  <w:num w:numId="25" w16cid:durableId="530189906">
    <w:abstractNumId w:val="2"/>
  </w:num>
  <w:num w:numId="26" w16cid:durableId="306058665">
    <w:abstractNumId w:val="1"/>
  </w:num>
  <w:num w:numId="27" w16cid:durableId="395133979">
    <w:abstractNumId w:val="0"/>
  </w:num>
  <w:num w:numId="28" w16cid:durableId="1946186536">
    <w:abstractNumId w:val="23"/>
  </w:num>
  <w:num w:numId="29" w16cid:durableId="124589584">
    <w:abstractNumId w:val="10"/>
  </w:num>
  <w:num w:numId="30" w16cid:durableId="706373724">
    <w:abstractNumId w:val="28"/>
  </w:num>
  <w:num w:numId="31" w16cid:durableId="1384597874">
    <w:abstractNumId w:val="14"/>
  </w:num>
  <w:num w:numId="32" w16cid:durableId="1528256315">
    <w:abstractNumId w:val="22"/>
  </w:num>
  <w:num w:numId="33" w16cid:durableId="743844033">
    <w:abstractNumId w:val="15"/>
  </w:num>
  <w:num w:numId="34" w16cid:durableId="889262747">
    <w:abstractNumId w:val="27"/>
  </w:num>
  <w:num w:numId="35" w16cid:durableId="1788232194">
    <w:abstractNumId w:val="27"/>
  </w:num>
  <w:num w:numId="36" w16cid:durableId="179469312">
    <w:abstractNumId w:val="27"/>
  </w:num>
  <w:num w:numId="37" w16cid:durableId="1693917324">
    <w:abstractNumId w:val="27"/>
  </w:num>
  <w:num w:numId="38" w16cid:durableId="1485581399">
    <w:abstractNumId w:val="27"/>
  </w:num>
  <w:num w:numId="39" w16cid:durableId="1171019919">
    <w:abstractNumId w:val="27"/>
  </w:num>
  <w:num w:numId="40" w16cid:durableId="1005666780">
    <w:abstractNumId w:val="27"/>
  </w:num>
  <w:num w:numId="41" w16cid:durableId="1778526100">
    <w:abstractNumId w:val="27"/>
  </w:num>
  <w:num w:numId="42" w16cid:durableId="500268957">
    <w:abstractNumId w:val="27"/>
  </w:num>
  <w:num w:numId="43" w16cid:durableId="2061631824">
    <w:abstractNumId w:val="21"/>
  </w:num>
  <w:num w:numId="44" w16cid:durableId="231547563">
    <w:abstractNumId w:val="24"/>
  </w:num>
  <w:num w:numId="45" w16cid:durableId="886837613">
    <w:abstractNumId w:val="20"/>
  </w:num>
  <w:num w:numId="46" w16cid:durableId="955062531">
    <w:abstractNumId w:val="12"/>
  </w:num>
  <w:num w:numId="47" w16cid:durableId="767503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113"/>
  <w:evenAndOddHeaders/>
  <w:displayHorizontalDrawingGridEvery w:val="0"/>
  <w:displayVerticalDrawingGridEvery w:val="0"/>
  <w:doNotUseMarginsForDrawingGridOrigin/>
  <w:noPunctuationKerning/>
  <w:characterSpacingControl w:val="doNotCompress"/>
  <w:hdrShapeDefaults>
    <o:shapedefaults v:ext="edit" spidmax="7169"/>
  </w:hdrShapeDefaults>
  <w:footnotePr>
    <w:numRestart w:val="eachPage"/>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MetaTool_Script1_Path" w:val="Dokument"/>
    <w:docVar w:name="MetaTool_Script1_Report" w:val="using System;_x000d__x000a_using CMI.MetaTool.Generated;_x000d__x000a_using CMI.DomainModel;_x000d__x000a_using System.Globalization;_x000d__x000a__x000d__x000a_namespace CMI.MetaTool.Generated.TemplateScript_x000d__x000a_{_x000d__x000a_   public class TemplateScript_x000d__x000a_   {_x000d__x000a_       public string Eval(Dokument obj)_x000d__x000a_       {_x000d__x000a__x0009__x0009__x0009_string sitz = String.Empty;_x000d__x000a__x0009__x0009__x0009__x000d__x000a__x0009__x0009__x0009_if (obj.Unterlagen != null)_x000d__x000a__x0009__x0009__x0009_{_x000d__x000a__x0009__x0009__x0009__x0009_foreach (Unterlage unt in obj.Unterlagen)_x000d__x000a__x0009__x0009__x0009__x0009_{_x000d__x000a__x0009__x0009__x0009__x0009__x0009_if (unt.Beschluss == true)_x000d__x000a__x0009__x0009__x0009__x0009__x0009_{_x0009__x000d__x000a__x0009__x0009__x0009__x0009__x0009__x0009_if (unt.Traktadum != null)_x000d__x000a__x0009__x0009__x0009__x0009__x0009__x0009_{_x0009__x000d__x000a__x0009__x0009__x0009__x0009__x0009__x0009__x0009_if (unt.Traktadum.Sitzung != null)_x000d__x000a__x0009__x0009__x0009__x0009__x0009__x0009__x0009_{_x0009__x000d__x000a__x0009__x0009__x0009__x0009__x0009__x0009__x0009__x0009_System.DateTime d = unt.Traktadum.Sitzung.Datum.LeftDate;_x000d__x000a__x0009__x0009__x0009__x0009__x0009__x0009__x0009__x0009_sitz = d.ToString(&quot;d. MMMM yyyy&quot;, CultureInfo.CreateSpecificCulture(&quot;de-CH&quot;));_x000d__x000a__x0009__x0009__x0009__x0009__x0009__x0009__x0009_}_x000d__x000a__x0009__x0009__x0009__x0009__x0009__x0009_}_x000d__x000a__x0009__x0009__x0009__x0009__x0009_}_x000d__x000a__x0009__x0009__x0009__x0009_}_x000d__x000a__x0009__x0009__x0009_}_x000d__x000a__x0009__x0009__x0009__x000d__x000a_            return sitz;_x000d__x000a_       }_x000d__x000a_   }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beschlussnr = String.Empty;_x000d__x000a__x0009__x0009__x0009__x000d__x000a__x0009__x0009__x0009_if (obj.Unterlagen != null)_x000d__x000a__x0009__x0009__x0009_{_x000d__x000a__x0009__x0009__x0009__x0009_foreach (Unterlage unt in obj.Unterlagen)_x000d__x000a__x0009__x0009__x0009__x0009_{_x000d__x000a__x0009__x0009__x0009__x0009__x0009_if (unt.Beschluss == true)_x000d__x000a__x0009__x0009__x0009__x0009__x0009_{_x000d__x000a__x0009__x0009__x0009__x0009__x0009__x0009_if (unt.Traktadum != null)_x000d__x000a__x0009__x0009__x0009__x0009__x0009__x0009_{_x000d__x000a__x0009__x0009__x0009__x0009__x0009__x0009__x0009_if (unt.Traktadum.Beschlussnummer != null)_x000d__x000a__x0009__x0009__x0009__x0009__x0009__x0009__x0009__x0009_beschlussnr = unt.Traktadum.Beschlussnummer.FullString;_x000d__x000a__x0009__x0009__x0009__x0009__x0009__x0009_}_x000d__x000a__x0009__x0009__x0009__x0009__x0009_}_x000d__x000a__x0009__x0009__x0009__x0009_}_x000d__x000a__x0009__x0009__x0009_}_x000d__x000a__x0009__x0009__x0009__x000d__x000a_            return beschlussnr;_x000d__x000a_       }_x000d__x000a_   }_x000d__x000a_}_x000d__x000a_"/>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d)_x000d__x000a_       {_x000d__x000a__x0009__x0009__x0009_if (d == null)_x000d__x000a__x0009__x0009__x0009__x0009_return &quot;&quot;;_x000d__x000a__x0009__x0009__x0009__x000d__x000a__x0009__x0009__x0009_if (d.Geschaeft == null)_x000d__x000a__x0009__x0009__x0009__x0009_return &quot;&quot;;_x000d__x000a__x0009__x0009__x0009__x000d__x000a__x0009__x0009__x0009_if (d.Geschaeft is Geschaeft)_x000d__x000a__x0009__x0009__x0009_{_x000d__x000a__x0009__x0009__x0009__x0009_Geschaeft g = (Geschaeft) d.Geschaeft;_x000d__x000a__x0009__x0009__x0009__x0009__x000d__x000a__x0009__x0009__x0009__x0009_if (g.CustomNichtOeffentlich == true)_x000d__x000a__x0009__x0009__x0009__x0009__x0009_return &quot;Dieser Regierungsratsbeschluss ist nicht öffentlich.&quot;;_x000d__x000a__x0009__x0009__x0009_}_x000d__x000a__x0009__x0009__x0009__x000d__x000a__x0009__x0009__x0009_return &quot;&quot;;_x000d__x000a_            _x000d__x000a_       }_x000d__x000a_   }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d)_x000d__x000a_       {_x000d__x000a__x0009__x0009__x0009_if (d == null)_x000d__x000a__x0009__x0009__x0009__x0009_return &quot;&quot;;_x000d__x000a__x0009__x0009__x0009__x000d__x000a__x0009__x0009__x0009_if (d.Geschaeft == null)_x000d__x000a__x0009__x0009__x0009__x0009_return &quot;&quot;;_x000d__x000a__x0009__x0009__x0009__x000d__x000a__x0009__x0009__x0009_if (d.Geschaeft is Geschaeft)_x000d__x000a__x0009__x0009__x0009_{_x000d__x000a__x0009__x0009__x0009__x0009_Geschaeft g = (Geschaeft) d.Geschaeft;_x000d__x000a__x0009__x0009__x0009__x0009__x000d__x000a__x0009__x0009__x0009__x0009_if (g.CustomNichtOeffentlich == true)_x000d__x000a__x0009__x0009__x0009__x0009__x0009_return &quot;Dieser Regierungsratsbeschluss ist nicht öffentlich.&quot;;_x000d__x000a__x0009__x0009__x0009_}_x000d__x000a__x0009__x0009__x0009__x000d__x000a__x0009__x0009__x0009_return &quot;&quot;;_x000d__x000a_            _x000d__x000a_       }_x000d__x000a_   }_x000d__x000a_}_x000d__x000a_"/>
    <w:docVar w:name="MetaTool_TypeDefinition" w:val="Dokument"/>
  </w:docVars>
  <w:rsids>
    <w:rsidRoot w:val="00094CD7"/>
    <w:rsid w:val="00013BE8"/>
    <w:rsid w:val="0004111E"/>
    <w:rsid w:val="00042405"/>
    <w:rsid w:val="00053368"/>
    <w:rsid w:val="00080A12"/>
    <w:rsid w:val="00085CFE"/>
    <w:rsid w:val="00094CD7"/>
    <w:rsid w:val="000F234C"/>
    <w:rsid w:val="00143265"/>
    <w:rsid w:val="0014579E"/>
    <w:rsid w:val="002013A1"/>
    <w:rsid w:val="00204DF3"/>
    <w:rsid w:val="0023263B"/>
    <w:rsid w:val="00264D4A"/>
    <w:rsid w:val="002D77D7"/>
    <w:rsid w:val="002E151B"/>
    <w:rsid w:val="0035486B"/>
    <w:rsid w:val="003922C4"/>
    <w:rsid w:val="003A0271"/>
    <w:rsid w:val="003C02E6"/>
    <w:rsid w:val="00441CE1"/>
    <w:rsid w:val="00477C9E"/>
    <w:rsid w:val="004E0AB5"/>
    <w:rsid w:val="004F2FF8"/>
    <w:rsid w:val="00547194"/>
    <w:rsid w:val="00554987"/>
    <w:rsid w:val="006015FF"/>
    <w:rsid w:val="00665F1B"/>
    <w:rsid w:val="006719AB"/>
    <w:rsid w:val="006E200E"/>
    <w:rsid w:val="00702F72"/>
    <w:rsid w:val="00711F68"/>
    <w:rsid w:val="0076185B"/>
    <w:rsid w:val="007869CC"/>
    <w:rsid w:val="008065D8"/>
    <w:rsid w:val="0082477B"/>
    <w:rsid w:val="0082696D"/>
    <w:rsid w:val="00847F04"/>
    <w:rsid w:val="0093714C"/>
    <w:rsid w:val="0094679F"/>
    <w:rsid w:val="00955F2E"/>
    <w:rsid w:val="009708CC"/>
    <w:rsid w:val="009936D3"/>
    <w:rsid w:val="009B608D"/>
    <w:rsid w:val="00A36B61"/>
    <w:rsid w:val="00AB1843"/>
    <w:rsid w:val="00AF2768"/>
    <w:rsid w:val="00B40D48"/>
    <w:rsid w:val="00B5486E"/>
    <w:rsid w:val="00B673A8"/>
    <w:rsid w:val="00B90A02"/>
    <w:rsid w:val="00B92B19"/>
    <w:rsid w:val="00B941A8"/>
    <w:rsid w:val="00BC5FB7"/>
    <w:rsid w:val="00C06DCD"/>
    <w:rsid w:val="00CA66B1"/>
    <w:rsid w:val="00CE43B1"/>
    <w:rsid w:val="00D413D1"/>
    <w:rsid w:val="00D50D0E"/>
    <w:rsid w:val="00D618AB"/>
    <w:rsid w:val="00D8091D"/>
    <w:rsid w:val="00DB6D13"/>
    <w:rsid w:val="00DE1D25"/>
    <w:rsid w:val="00DE4B20"/>
    <w:rsid w:val="00E407E4"/>
    <w:rsid w:val="00E41273"/>
    <w:rsid w:val="00E52792"/>
    <w:rsid w:val="00E60A29"/>
    <w:rsid w:val="00F941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819BCB4"/>
  <w15:chartTrackingRefBased/>
  <w15:docId w15:val="{809BFB6F-95AA-4537-9B15-94829A91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80A12"/>
    <w:pPr>
      <w:spacing w:line="259" w:lineRule="auto"/>
    </w:pPr>
    <w:rPr>
      <w:rFonts w:ascii="Frutiger LT Com 55 Roman" w:hAnsi="Frutiger LT Com 55 Roman"/>
      <w:lang w:eastAsia="zh-CN"/>
    </w:rPr>
  </w:style>
  <w:style w:type="paragraph" w:styleId="berschrift1">
    <w:name w:val="heading 1"/>
    <w:basedOn w:val="Standard"/>
    <w:next w:val="Textkrper"/>
    <w:qFormat/>
    <w:pPr>
      <w:tabs>
        <w:tab w:val="left" w:pos="850"/>
      </w:tabs>
      <w:suppressAutoHyphens/>
      <w:spacing w:before="520"/>
      <w:outlineLvl w:val="0"/>
    </w:pPr>
    <w:rPr>
      <w:b/>
      <w:noProof/>
      <w:kern w:val="28"/>
    </w:rPr>
  </w:style>
  <w:style w:type="paragraph" w:styleId="berschrift2">
    <w:name w:val="heading 2"/>
    <w:basedOn w:val="berschrift1"/>
    <w:next w:val="Textkrper"/>
    <w:qFormat/>
    <w:pPr>
      <w:numPr>
        <w:ilvl w:val="1"/>
        <w:numId w:val="35"/>
      </w:numPr>
      <w:tabs>
        <w:tab w:val="clear" w:pos="576"/>
      </w:tabs>
      <w:spacing w:before="260"/>
      <w:ind w:left="851" w:hanging="851"/>
      <w:outlineLvl w:val="1"/>
    </w:pPr>
    <w:rPr>
      <w:b w:val="0"/>
    </w:rPr>
  </w:style>
  <w:style w:type="paragraph" w:styleId="berschrift3">
    <w:name w:val="heading 3"/>
    <w:basedOn w:val="berschrift2"/>
    <w:next w:val="Textkrper"/>
    <w:qFormat/>
    <w:pPr>
      <w:numPr>
        <w:ilvl w:val="2"/>
        <w:numId w:val="36"/>
      </w:numPr>
      <w:tabs>
        <w:tab w:val="clear" w:pos="720"/>
      </w:tabs>
      <w:ind w:left="851" w:hanging="851"/>
      <w:outlineLvl w:val="2"/>
    </w:pPr>
  </w:style>
  <w:style w:type="paragraph" w:styleId="berschrift4">
    <w:name w:val="heading 4"/>
    <w:basedOn w:val="Standard"/>
    <w:next w:val="Textkrper"/>
    <w:qFormat/>
    <w:pPr>
      <w:numPr>
        <w:ilvl w:val="3"/>
        <w:numId w:val="37"/>
      </w:numPr>
      <w:tabs>
        <w:tab w:val="clear" w:pos="864"/>
        <w:tab w:val="left" w:pos="850"/>
      </w:tabs>
      <w:spacing w:before="260"/>
      <w:ind w:left="851" w:hanging="851"/>
      <w:outlineLvl w:val="3"/>
    </w:pPr>
  </w:style>
  <w:style w:type="paragraph" w:styleId="berschrift5">
    <w:name w:val="heading 5"/>
    <w:basedOn w:val="Standard"/>
    <w:next w:val="Standard"/>
    <w:qFormat/>
    <w:pPr>
      <w:numPr>
        <w:ilvl w:val="4"/>
        <w:numId w:val="38"/>
      </w:numPr>
      <w:tabs>
        <w:tab w:val="clear" w:pos="1008"/>
        <w:tab w:val="left" w:pos="851"/>
      </w:tabs>
      <w:spacing w:before="240" w:after="60"/>
      <w:outlineLvl w:val="4"/>
    </w:pPr>
    <w:rPr>
      <w:sz w:val="22"/>
    </w:rPr>
  </w:style>
  <w:style w:type="paragraph" w:styleId="berschrift6">
    <w:name w:val="heading 6"/>
    <w:basedOn w:val="Standard"/>
    <w:next w:val="Standard"/>
    <w:qFormat/>
    <w:pPr>
      <w:numPr>
        <w:ilvl w:val="5"/>
        <w:numId w:val="39"/>
      </w:numPr>
      <w:spacing w:before="240" w:after="60"/>
      <w:outlineLvl w:val="5"/>
    </w:pPr>
    <w:rPr>
      <w:i/>
      <w:sz w:val="22"/>
    </w:rPr>
  </w:style>
  <w:style w:type="paragraph" w:styleId="berschrift7">
    <w:name w:val="heading 7"/>
    <w:basedOn w:val="Standard"/>
    <w:next w:val="Standard"/>
    <w:qFormat/>
    <w:pPr>
      <w:numPr>
        <w:ilvl w:val="6"/>
        <w:numId w:val="40"/>
      </w:numPr>
      <w:spacing w:before="240" w:after="60"/>
      <w:outlineLvl w:val="6"/>
    </w:pPr>
  </w:style>
  <w:style w:type="paragraph" w:styleId="berschrift8">
    <w:name w:val="heading 8"/>
    <w:basedOn w:val="Standard"/>
    <w:next w:val="Standard"/>
    <w:qFormat/>
    <w:pPr>
      <w:numPr>
        <w:ilvl w:val="7"/>
        <w:numId w:val="41"/>
      </w:numPr>
      <w:tabs>
        <w:tab w:val="clear" w:pos="1440"/>
        <w:tab w:val="num" w:pos="1800"/>
      </w:tabs>
      <w:spacing w:before="240" w:after="60"/>
      <w:outlineLvl w:val="7"/>
    </w:pPr>
    <w:rPr>
      <w:i/>
    </w:rPr>
  </w:style>
  <w:style w:type="paragraph" w:styleId="berschrift9">
    <w:name w:val="heading 9"/>
    <w:basedOn w:val="Standard"/>
    <w:next w:val="Standard"/>
    <w:qFormat/>
    <w:pPr>
      <w:numPr>
        <w:ilvl w:val="8"/>
        <w:numId w:val="42"/>
      </w:numPr>
      <w:tabs>
        <w:tab w:val="clear" w:pos="1584"/>
        <w:tab w:val="num" w:pos="1800"/>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sz w:val="22"/>
    </w:rPr>
  </w:style>
  <w:style w:type="character" w:styleId="Hyperlink">
    <w:name w:val="Hyperlink"/>
    <w:rPr>
      <w:color w:val="0000FF"/>
      <w:u w:val="single"/>
    </w:rPr>
  </w:style>
  <w:style w:type="paragraph" w:customStyle="1" w:styleId="BGSBroschrentitel">
    <w:name w:val="BGSBroschürentitel"/>
    <w:basedOn w:val="Standard"/>
    <w:next w:val="Standard"/>
    <w:pPr>
      <w:spacing w:after="40" w:line="400" w:lineRule="exact"/>
    </w:pPr>
    <w:rPr>
      <w:b/>
      <w:sz w:val="36"/>
    </w:rPr>
  </w:style>
  <w:style w:type="paragraph" w:styleId="Kopfzeile">
    <w:name w:val="header"/>
    <w:basedOn w:val="Standard"/>
    <w:pPr>
      <w:tabs>
        <w:tab w:val="center" w:pos="4536"/>
        <w:tab w:val="right" w:pos="9072"/>
      </w:tabs>
    </w:pPr>
  </w:style>
  <w:style w:type="paragraph" w:customStyle="1" w:styleId="EmpfngerAdresse">
    <w:name w:val="EmpfängerAdresse"/>
    <w:basedOn w:val="Standard"/>
    <w:pPr>
      <w:spacing w:line="260" w:lineRule="atLeast"/>
    </w:pPr>
  </w:style>
  <w:style w:type="paragraph" w:styleId="Fuzeile">
    <w:name w:val="footer"/>
    <w:basedOn w:val="Standard"/>
    <w:pPr>
      <w:tabs>
        <w:tab w:val="center" w:pos="4536"/>
        <w:tab w:val="right" w:pos="9072"/>
      </w:tabs>
    </w:pPr>
    <w:rPr>
      <w:sz w:val="14"/>
    </w:rPr>
  </w:style>
  <w:style w:type="paragraph" w:customStyle="1" w:styleId="AbsenderAbteilung">
    <w:name w:val="AbsenderAbteilung"/>
    <w:basedOn w:val="Standard"/>
    <w:pPr>
      <w:spacing w:after="200" w:line="220" w:lineRule="exact"/>
      <w:ind w:left="454"/>
    </w:pPr>
    <w:rPr>
      <w:i/>
      <w:sz w:val="18"/>
    </w:r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character" w:customStyle="1" w:styleId="BesuchterHyperlink">
    <w:name w:val="BesuchterHyperlink"/>
    <w:rPr>
      <w:color w:val="800080"/>
      <w:u w:val="single"/>
    </w:rPr>
  </w:style>
  <w:style w:type="paragraph" w:customStyle="1" w:styleId="Numerierung">
    <w:name w:val="Numerierung"/>
    <w:basedOn w:val="berschrift2"/>
    <w:next w:val="Standard"/>
    <w:pPr>
      <w:numPr>
        <w:ilvl w:val="0"/>
        <w:numId w:val="33"/>
      </w:numPr>
      <w:spacing w:before="240"/>
    </w:pPr>
  </w:style>
  <w:style w:type="paragraph" w:customStyle="1" w:styleId="AbsenderPersnlich">
    <w:name w:val="AbsenderPersönlich"/>
    <w:basedOn w:val="AbsenderAdresse"/>
    <w:pPr>
      <w:spacing w:before="200"/>
      <w:ind w:hanging="454"/>
    </w:pPr>
    <w:rPr>
      <w:b/>
    </w:rPr>
  </w:style>
  <w:style w:type="paragraph" w:customStyle="1" w:styleId="DatumUndZeichen">
    <w:name w:val="DatumUndZeichen"/>
    <w:basedOn w:val="Standard"/>
    <w:pPr>
      <w:spacing w:before="120" w:after="567"/>
      <w:ind w:left="5500"/>
    </w:pPr>
    <w:rPr>
      <w:noProof/>
    </w:rPr>
  </w:style>
  <w:style w:type="paragraph" w:customStyle="1" w:styleId="BriefAnrede">
    <w:name w:val="BriefAnrede"/>
    <w:basedOn w:val="Standard"/>
    <w:pPr>
      <w:spacing w:after="120"/>
    </w:pPr>
    <w:rPr>
      <w:noProof/>
    </w:rPr>
  </w:style>
  <w:style w:type="character" w:customStyle="1" w:styleId="AuszeichnungFliesstext">
    <w:name w:val="Auszeichnung_Fliesstext"/>
    <w:rPr>
      <w:rFonts w:ascii="Frutiger LT Com 55 Roman" w:hAnsi="Frutiger LT Com 55 Roman"/>
      <w:b/>
      <w:noProof/>
    </w:rPr>
  </w:style>
  <w:style w:type="character" w:styleId="Funotenzeichen">
    <w:name w:val="footnote reference"/>
    <w:semiHidden/>
    <w:rPr>
      <w:sz w:val="17"/>
      <w:vertAlign w:val="superscript"/>
    </w:rPr>
  </w:style>
  <w:style w:type="paragraph" w:styleId="Funotentext">
    <w:name w:val="footnote text"/>
    <w:basedOn w:val="Standard"/>
    <w:link w:val="FunotentextZchn"/>
    <w:semiHidden/>
    <w:pPr>
      <w:tabs>
        <w:tab w:val="left" w:pos="284"/>
      </w:tabs>
      <w:spacing w:line="160" w:lineRule="exact"/>
      <w:ind w:left="284" w:hanging="284"/>
    </w:pPr>
    <w:rPr>
      <w:sz w:val="15"/>
    </w:rPr>
  </w:style>
  <w:style w:type="paragraph" w:styleId="Fu-Endnotenberschrift">
    <w:name w:val="Note Heading"/>
    <w:basedOn w:val="Standard"/>
    <w:next w:val="Standard"/>
  </w:style>
  <w:style w:type="paragraph" w:customStyle="1" w:styleId="Auflistung">
    <w:name w:val="Auflistung"/>
    <w:basedOn w:val="Textkrper"/>
    <w:pPr>
      <w:numPr>
        <w:numId w:val="31"/>
      </w:numPr>
      <w:tabs>
        <w:tab w:val="clear" w:pos="360"/>
        <w:tab w:val="left" w:pos="1134"/>
      </w:tabs>
      <w:ind w:left="851" w:firstLine="0"/>
    </w:pPr>
  </w:style>
  <w:style w:type="paragraph" w:customStyle="1" w:styleId="Aufzhlung">
    <w:name w:val="Aufzählung"/>
    <w:basedOn w:val="Standard"/>
    <w:pPr>
      <w:numPr>
        <w:numId w:val="32"/>
      </w:numPr>
      <w:tabs>
        <w:tab w:val="clear" w:pos="360"/>
        <w:tab w:val="num" w:pos="1134"/>
      </w:tabs>
      <w:spacing w:before="260"/>
      <w:ind w:left="851" w:firstLine="0"/>
    </w:pPr>
  </w:style>
  <w:style w:type="paragraph" w:customStyle="1" w:styleId="BeginnTabelle">
    <w:name w:val="Beginn_Tabelle"/>
    <w:basedOn w:val="Kopfzeile"/>
    <w:pPr>
      <w:pBdr>
        <w:top w:val="single" w:sz="4" w:space="1" w:color="auto"/>
        <w:bottom w:val="single" w:sz="4" w:space="1" w:color="auto"/>
      </w:pBdr>
      <w:tabs>
        <w:tab w:val="clear" w:pos="4536"/>
        <w:tab w:val="clear" w:pos="9072"/>
        <w:tab w:val="left" w:pos="5103"/>
      </w:tabs>
    </w:pPr>
  </w:style>
  <w:style w:type="paragraph" w:customStyle="1" w:styleId="EndeTabelle">
    <w:name w:val="Ende Tabelle"/>
    <w:basedOn w:val="Standard"/>
    <w:pPr>
      <w:pBdr>
        <w:top w:val="single" w:sz="4" w:space="1" w:color="auto"/>
        <w:bottom w:val="single" w:sz="4" w:space="1" w:color="auto"/>
      </w:pBdr>
      <w:tabs>
        <w:tab w:val="left" w:pos="5103"/>
      </w:tabs>
    </w:pPr>
  </w:style>
  <w:style w:type="paragraph" w:customStyle="1" w:styleId="MfG">
    <w:name w:val="MfG"/>
    <w:basedOn w:val="Kopfzeile"/>
    <w:pPr>
      <w:tabs>
        <w:tab w:val="clear" w:pos="4536"/>
        <w:tab w:val="clear" w:pos="9072"/>
      </w:tabs>
      <w:spacing w:before="480"/>
    </w:pPr>
  </w:style>
  <w:style w:type="paragraph" w:customStyle="1" w:styleId="Unterschriften">
    <w:name w:val="Unterschriften"/>
    <w:basedOn w:val="Kopfzeile"/>
    <w:pPr>
      <w:tabs>
        <w:tab w:val="clear" w:pos="4536"/>
        <w:tab w:val="clear" w:pos="9072"/>
        <w:tab w:val="left" w:pos="3402"/>
      </w:tabs>
      <w:spacing w:before="960"/>
    </w:pPr>
  </w:style>
  <w:style w:type="paragraph" w:customStyle="1" w:styleId="Berufsbezeichnungen">
    <w:name w:val="Berufsbezeichnungen"/>
    <w:basedOn w:val="Standard"/>
    <w:pPr>
      <w:tabs>
        <w:tab w:val="left" w:pos="3402"/>
      </w:tabs>
    </w:pPr>
  </w:style>
  <w:style w:type="character" w:styleId="Seitenzahl">
    <w:name w:val="page number"/>
    <w:basedOn w:val="Absatz-Standardschriftart"/>
  </w:style>
  <w:style w:type="paragraph" w:styleId="Umschlagabsenderadresse">
    <w:name w:val="envelope return"/>
    <w:basedOn w:val="Standard"/>
  </w:style>
  <w:style w:type="paragraph" w:styleId="Textkrper">
    <w:name w:val="Body Text"/>
    <w:basedOn w:val="Standard"/>
    <w:link w:val="TextkrperZchn"/>
    <w:pPr>
      <w:spacing w:before="260"/>
    </w:pPr>
  </w:style>
  <w:style w:type="paragraph" w:styleId="Textkrper-Zeileneinzug">
    <w:name w:val="Body Text Indent"/>
    <w:basedOn w:val="Standard"/>
    <w:pPr>
      <w:spacing w:line="240" w:lineRule="auto"/>
      <w:ind w:left="705" w:hanging="705"/>
      <w:jc w:val="both"/>
    </w:pPr>
    <w:rPr>
      <w:sz w:val="22"/>
    </w:rPr>
  </w:style>
  <w:style w:type="paragraph" w:customStyle="1" w:styleId="FVTitel">
    <w:name w:val="FVTitel"/>
    <w:basedOn w:val="Standard"/>
    <w:next w:val="Textkrper"/>
    <w:pPr>
      <w:suppressAutoHyphens/>
      <w:spacing w:before="1021"/>
    </w:pPr>
    <w:rPr>
      <w:b/>
    </w:rPr>
  </w:style>
  <w:style w:type="paragraph" w:customStyle="1" w:styleId="TextkrperFolgend">
    <w:name w:val="TextkörperFolgend"/>
    <w:basedOn w:val="Textkrper"/>
    <w:pPr>
      <w:spacing w:before="0"/>
    </w:pPr>
  </w:style>
  <w:style w:type="paragraph" w:customStyle="1" w:styleId="FVUnterschrift">
    <w:name w:val="FVUnterschrift"/>
    <w:basedOn w:val="Textkrper"/>
    <w:next w:val="Textkrper"/>
    <w:pPr>
      <w:spacing w:before="780" w:after="260"/>
    </w:pPr>
  </w:style>
  <w:style w:type="paragraph" w:customStyle="1" w:styleId="FVRechtsmittelbelehrung">
    <w:name w:val="FVRechtsmittelbelehrung"/>
    <w:basedOn w:val="berschrift1"/>
    <w:next w:val="Textkrper"/>
  </w:style>
  <w:style w:type="paragraph" w:styleId="Datum">
    <w:name w:val="Date"/>
    <w:basedOn w:val="Standard"/>
    <w:next w:val="Standard"/>
  </w:style>
  <w:style w:type="paragraph" w:customStyle="1" w:styleId="FVKosten">
    <w:name w:val="FVKosten"/>
    <w:basedOn w:val="FVRechtsmittelbelehrung"/>
    <w:next w:val="Textkrper"/>
  </w:style>
  <w:style w:type="paragraph" w:customStyle="1" w:styleId="FVUnterschriftPerson">
    <w:name w:val="FVUnterschriftPerson"/>
    <w:basedOn w:val="Kopfzeile"/>
    <w:pPr>
      <w:keepNext/>
      <w:tabs>
        <w:tab w:val="clear" w:pos="4536"/>
        <w:tab w:val="clear" w:pos="9072"/>
      </w:tabs>
      <w:spacing w:before="1560"/>
    </w:pPr>
  </w:style>
  <w:style w:type="paragraph" w:customStyle="1" w:styleId="FVVorberatendeKommission">
    <w:name w:val="FVVorberatende_Kommission"/>
    <w:basedOn w:val="FVRechtsmittelbelehrung"/>
  </w:style>
  <w:style w:type="paragraph" w:customStyle="1" w:styleId="FVVerteiler">
    <w:name w:val="FVVerteiler"/>
    <w:basedOn w:val="FVRechtsmittelbelehrung"/>
    <w:pPr>
      <w:spacing w:after="260"/>
    </w:pPr>
  </w:style>
  <w:style w:type="paragraph" w:customStyle="1" w:styleId="FVBeilagen">
    <w:name w:val="FVBeilagen"/>
    <w:basedOn w:val="FVRechtsmittelbelehrung"/>
  </w:style>
  <w:style w:type="paragraph" w:customStyle="1" w:styleId="FVGebhr">
    <w:name w:val="FVGebühr"/>
    <w:basedOn w:val="FVRechtsmittelbelehrung"/>
  </w:style>
  <w:style w:type="paragraph" w:customStyle="1" w:styleId="CcListe">
    <w:name w:val="Cc Liste"/>
    <w:basedOn w:val="Standard"/>
  </w:style>
  <w:style w:type="paragraph" w:customStyle="1" w:styleId="Betreffzeile">
    <w:name w:val="Betreffzeile"/>
    <w:basedOn w:val="Standard"/>
  </w:style>
  <w:style w:type="paragraph" w:customStyle="1" w:styleId="BGSDatum">
    <w:name w:val="BGSDatum"/>
    <w:basedOn w:val="Datum"/>
    <w:next w:val="Standard"/>
    <w:pPr>
      <w:pBdr>
        <w:bottom w:val="single" w:sz="6" w:space="4" w:color="auto"/>
      </w:pBdr>
      <w:spacing w:before="240" w:after="480" w:line="180" w:lineRule="exact"/>
    </w:pPr>
  </w:style>
  <w:style w:type="paragraph" w:customStyle="1" w:styleId="BGSGesetzestitel">
    <w:name w:val="BGSGesetzestitel"/>
    <w:basedOn w:val="Standard"/>
    <w:next w:val="Standard"/>
    <w:pPr>
      <w:suppressAutoHyphens/>
      <w:spacing w:after="120" w:line="280" w:lineRule="exact"/>
    </w:pPr>
    <w:rPr>
      <w:b/>
      <w:sz w:val="28"/>
    </w:rPr>
  </w:style>
  <w:style w:type="paragraph" w:customStyle="1" w:styleId="BGSKopfzeile">
    <w:name w:val="BGSKopfzeile"/>
    <w:basedOn w:val="Kopfzeile"/>
    <w:pPr>
      <w:tabs>
        <w:tab w:val="clear" w:pos="4536"/>
        <w:tab w:val="clear" w:pos="9072"/>
        <w:tab w:val="right" w:pos="5954"/>
      </w:tabs>
      <w:spacing w:after="40" w:line="180" w:lineRule="exact"/>
      <w:jc w:val="both"/>
    </w:pPr>
  </w:style>
  <w:style w:type="paragraph" w:customStyle="1" w:styleId="BGSMarginalien">
    <w:name w:val="BGSMarginalien"/>
    <w:basedOn w:val="Standard"/>
    <w:next w:val="Standard"/>
    <w:pPr>
      <w:tabs>
        <w:tab w:val="left" w:pos="0"/>
      </w:tabs>
      <w:suppressAutoHyphens/>
      <w:spacing w:before="180" w:after="40" w:line="180" w:lineRule="exact"/>
      <w:ind w:left="567" w:hanging="567"/>
    </w:pPr>
    <w:rPr>
      <w:i/>
    </w:rPr>
  </w:style>
  <w:style w:type="paragraph" w:customStyle="1" w:styleId="BGSStandard">
    <w:name w:val="BGSStandard"/>
    <w:basedOn w:val="Standard"/>
    <w:pPr>
      <w:spacing w:after="40" w:line="180" w:lineRule="exact"/>
      <w:jc w:val="both"/>
    </w:pPr>
  </w:style>
  <w:style w:type="paragraph" w:customStyle="1" w:styleId="BGSberschrift1">
    <w:name w:val="BGSÜberschrift 1"/>
    <w:basedOn w:val="berschrift1"/>
    <w:next w:val="BGSStandard"/>
    <w:pPr>
      <w:keepNext/>
      <w:tabs>
        <w:tab w:val="clear" w:pos="850"/>
      </w:tabs>
      <w:spacing w:before="360" w:after="120" w:line="240" w:lineRule="exact"/>
    </w:pPr>
    <w:rPr>
      <w:noProof w:val="0"/>
      <w:sz w:val="24"/>
    </w:rPr>
  </w:style>
  <w:style w:type="paragraph" w:customStyle="1" w:styleId="BGSberschrift2">
    <w:name w:val="BGSÜberschrift 2"/>
    <w:basedOn w:val="berschrift2"/>
    <w:next w:val="BGSStandard"/>
    <w:pPr>
      <w:keepNext/>
      <w:numPr>
        <w:ilvl w:val="0"/>
        <w:numId w:val="0"/>
      </w:numPr>
      <w:tabs>
        <w:tab w:val="clear" w:pos="850"/>
      </w:tabs>
      <w:spacing w:before="360" w:after="120" w:line="200" w:lineRule="exact"/>
    </w:pPr>
    <w:rPr>
      <w:b/>
      <w:noProof w:val="0"/>
      <w:kern w:val="0"/>
    </w:rPr>
  </w:style>
  <w:style w:type="paragraph" w:customStyle="1" w:styleId="BGSberschrift3">
    <w:name w:val="BGSÜberschrift 3"/>
    <w:basedOn w:val="berschrift3"/>
    <w:next w:val="BGSStandard"/>
    <w:pPr>
      <w:keepNext/>
      <w:numPr>
        <w:ilvl w:val="0"/>
        <w:numId w:val="0"/>
      </w:numPr>
      <w:tabs>
        <w:tab w:val="clear" w:pos="850"/>
      </w:tabs>
      <w:spacing w:before="360" w:after="120" w:line="180" w:lineRule="exact"/>
    </w:pPr>
    <w:rPr>
      <w:b/>
      <w:noProof w:val="0"/>
      <w:kern w:val="0"/>
    </w:rPr>
  </w:style>
  <w:style w:type="paragraph" w:customStyle="1" w:styleId="BGSberschrift4">
    <w:name w:val="BGSÜberschrift 4"/>
    <w:basedOn w:val="berschrift4"/>
    <w:next w:val="BGSStandard"/>
    <w:pPr>
      <w:keepNext/>
      <w:numPr>
        <w:ilvl w:val="0"/>
        <w:numId w:val="0"/>
      </w:numPr>
      <w:tabs>
        <w:tab w:val="clear" w:pos="850"/>
      </w:tabs>
      <w:suppressAutoHyphens/>
      <w:spacing w:before="240" w:after="120" w:line="180" w:lineRule="exact"/>
    </w:pPr>
  </w:style>
  <w:style w:type="paragraph" w:customStyle="1" w:styleId="BGSberschrift5">
    <w:name w:val="BGSÜberschrift 5"/>
    <w:basedOn w:val="berschrift5"/>
    <w:next w:val="BGSStandard"/>
    <w:pPr>
      <w:keepNext/>
      <w:numPr>
        <w:ilvl w:val="0"/>
        <w:numId w:val="0"/>
      </w:numPr>
      <w:spacing w:before="0" w:after="40" w:line="180" w:lineRule="exact"/>
      <w:jc w:val="both"/>
    </w:pPr>
    <w:rPr>
      <w:i/>
      <w:sz w:val="20"/>
    </w:rPr>
  </w:style>
  <w:style w:type="paragraph" w:customStyle="1" w:styleId="Gesetzestitel">
    <w:name w:val="Gesetzestitel"/>
    <w:basedOn w:val="Standard"/>
    <w:next w:val="Standard"/>
    <w:pPr>
      <w:suppressAutoHyphens/>
      <w:spacing w:after="120" w:line="280" w:lineRule="exact"/>
    </w:pPr>
    <w:rPr>
      <w:b/>
      <w:sz w:val="28"/>
    </w:rPr>
  </w:style>
  <w:style w:type="paragraph" w:customStyle="1" w:styleId="Marginalien">
    <w:name w:val="Marginalien"/>
    <w:basedOn w:val="Standard"/>
    <w:next w:val="Standard"/>
    <w:pPr>
      <w:tabs>
        <w:tab w:val="left" w:pos="0"/>
      </w:tabs>
      <w:suppressAutoHyphens/>
      <w:spacing w:before="180" w:after="40" w:line="180" w:lineRule="exact"/>
      <w:ind w:left="567" w:hanging="567"/>
    </w:pPr>
    <w:rPr>
      <w:i/>
      <w:sz w:val="17"/>
    </w:rPr>
  </w:style>
  <w:style w:type="numbering" w:styleId="111111">
    <w:name w:val="Outline List 2"/>
    <w:basedOn w:val="KeineListe"/>
    <w:rsid w:val="00080A12"/>
    <w:pPr>
      <w:numPr>
        <w:numId w:val="43"/>
      </w:numPr>
    </w:pPr>
  </w:style>
  <w:style w:type="numbering" w:styleId="1ai">
    <w:name w:val="Outline List 1"/>
    <w:basedOn w:val="KeineListe"/>
    <w:rsid w:val="00080A12"/>
    <w:pPr>
      <w:numPr>
        <w:numId w:val="44"/>
      </w:numPr>
    </w:pPr>
  </w:style>
  <w:style w:type="paragraph" w:styleId="Abbildungsverzeichnis">
    <w:name w:val="table of figures"/>
    <w:basedOn w:val="Standard"/>
    <w:next w:val="Standard"/>
    <w:semiHidden/>
    <w:rsid w:val="00080A12"/>
  </w:style>
  <w:style w:type="paragraph" w:styleId="Anrede">
    <w:name w:val="Salutation"/>
    <w:basedOn w:val="Standard"/>
    <w:next w:val="Standard"/>
    <w:rsid w:val="00080A12"/>
  </w:style>
  <w:style w:type="numbering" w:styleId="ArtikelAbschnitt">
    <w:name w:val="Outline List 3"/>
    <w:basedOn w:val="KeineListe"/>
    <w:rsid w:val="00080A12"/>
    <w:pPr>
      <w:numPr>
        <w:numId w:val="45"/>
      </w:numPr>
    </w:pPr>
  </w:style>
  <w:style w:type="paragraph" w:styleId="Aufzhlungszeichen">
    <w:name w:val="List Bullet"/>
    <w:basedOn w:val="Standard"/>
    <w:rsid w:val="00080A12"/>
    <w:pPr>
      <w:numPr>
        <w:numId w:val="18"/>
      </w:numPr>
    </w:pPr>
  </w:style>
  <w:style w:type="paragraph" w:styleId="Aufzhlungszeichen2">
    <w:name w:val="List Bullet 2"/>
    <w:basedOn w:val="Standard"/>
    <w:rsid w:val="00080A12"/>
    <w:pPr>
      <w:numPr>
        <w:numId w:val="19"/>
      </w:numPr>
    </w:pPr>
  </w:style>
  <w:style w:type="paragraph" w:styleId="Aufzhlungszeichen3">
    <w:name w:val="List Bullet 3"/>
    <w:basedOn w:val="Standard"/>
    <w:rsid w:val="00080A12"/>
    <w:pPr>
      <w:numPr>
        <w:numId w:val="20"/>
      </w:numPr>
    </w:pPr>
  </w:style>
  <w:style w:type="paragraph" w:styleId="Aufzhlungszeichen4">
    <w:name w:val="List Bullet 4"/>
    <w:basedOn w:val="Standard"/>
    <w:rsid w:val="00080A12"/>
    <w:pPr>
      <w:numPr>
        <w:numId w:val="21"/>
      </w:numPr>
    </w:pPr>
  </w:style>
  <w:style w:type="paragraph" w:styleId="Aufzhlungszeichen5">
    <w:name w:val="List Bullet 5"/>
    <w:basedOn w:val="Standard"/>
    <w:rsid w:val="00080A12"/>
    <w:pPr>
      <w:numPr>
        <w:numId w:val="22"/>
      </w:numPr>
    </w:pPr>
  </w:style>
  <w:style w:type="paragraph" w:styleId="Beschriftung">
    <w:name w:val="caption"/>
    <w:basedOn w:val="Standard"/>
    <w:next w:val="Standard"/>
    <w:qFormat/>
    <w:rsid w:val="00080A12"/>
    <w:rPr>
      <w:b/>
      <w:bCs/>
    </w:rPr>
  </w:style>
  <w:style w:type="paragraph" w:styleId="Blocktext">
    <w:name w:val="Block Text"/>
    <w:basedOn w:val="Standard"/>
    <w:rsid w:val="00080A12"/>
    <w:pPr>
      <w:spacing w:after="120"/>
      <w:ind w:left="1440" w:right="1440"/>
    </w:pPr>
  </w:style>
  <w:style w:type="paragraph" w:styleId="Dokumentstruktur">
    <w:name w:val="Document Map"/>
    <w:basedOn w:val="Standard"/>
    <w:semiHidden/>
    <w:rsid w:val="00080A12"/>
    <w:pPr>
      <w:shd w:val="clear" w:color="auto" w:fill="000080"/>
    </w:pPr>
    <w:rPr>
      <w:rFonts w:cs="Tahoma"/>
    </w:rPr>
  </w:style>
  <w:style w:type="paragraph" w:styleId="E-Mail-Signatur">
    <w:name w:val="E-mail Signature"/>
    <w:basedOn w:val="Standard"/>
    <w:rsid w:val="00080A12"/>
  </w:style>
  <w:style w:type="paragraph" w:styleId="Endnotentext">
    <w:name w:val="endnote text"/>
    <w:basedOn w:val="Standard"/>
    <w:semiHidden/>
    <w:rsid w:val="00080A12"/>
  </w:style>
  <w:style w:type="character" w:styleId="Endnotenzeichen">
    <w:name w:val="endnote reference"/>
    <w:semiHidden/>
    <w:rsid w:val="00080A12"/>
    <w:rPr>
      <w:vertAlign w:val="superscript"/>
    </w:rPr>
  </w:style>
  <w:style w:type="character" w:styleId="Fett">
    <w:name w:val="Strong"/>
    <w:qFormat/>
    <w:rsid w:val="00080A12"/>
    <w:rPr>
      <w:b/>
      <w:bCs/>
    </w:rPr>
  </w:style>
  <w:style w:type="paragraph" w:styleId="Gruformel">
    <w:name w:val="Closing"/>
    <w:basedOn w:val="Standard"/>
    <w:rsid w:val="00080A12"/>
    <w:pPr>
      <w:ind w:left="4252"/>
    </w:pPr>
  </w:style>
  <w:style w:type="character" w:styleId="Hervorhebung">
    <w:name w:val="Emphasis"/>
    <w:qFormat/>
    <w:rsid w:val="00080A12"/>
    <w:rPr>
      <w:i/>
      <w:iCs/>
    </w:rPr>
  </w:style>
  <w:style w:type="paragraph" w:styleId="HTMLAdresse">
    <w:name w:val="HTML Address"/>
    <w:basedOn w:val="Standard"/>
    <w:rsid w:val="00080A12"/>
    <w:rPr>
      <w:i/>
      <w:iCs/>
    </w:rPr>
  </w:style>
  <w:style w:type="character" w:styleId="HTMLAkronym">
    <w:name w:val="HTML Acronym"/>
    <w:basedOn w:val="Absatz-Standardschriftart"/>
    <w:rsid w:val="00080A12"/>
  </w:style>
  <w:style w:type="character" w:styleId="HTMLBeispiel">
    <w:name w:val="HTML Sample"/>
    <w:rsid w:val="00080A12"/>
    <w:rPr>
      <w:rFonts w:ascii="Frutiger LT Com 55 Roman" w:hAnsi="Frutiger LT Com 55 Roman" w:cs="Courier New"/>
    </w:rPr>
  </w:style>
  <w:style w:type="character" w:styleId="HTMLCode">
    <w:name w:val="HTML Code"/>
    <w:rsid w:val="00080A12"/>
    <w:rPr>
      <w:rFonts w:ascii="Frutiger LT Com 55 Roman" w:hAnsi="Frutiger LT Com 55 Roman" w:cs="Courier New"/>
      <w:sz w:val="20"/>
      <w:szCs w:val="20"/>
    </w:rPr>
  </w:style>
  <w:style w:type="character" w:styleId="HTMLDefinition">
    <w:name w:val="HTML Definition"/>
    <w:rsid w:val="00080A12"/>
    <w:rPr>
      <w:i/>
      <w:iCs/>
    </w:rPr>
  </w:style>
  <w:style w:type="character" w:styleId="HTMLSchreibmaschine">
    <w:name w:val="HTML Typewriter"/>
    <w:rsid w:val="00080A12"/>
    <w:rPr>
      <w:rFonts w:ascii="Frutiger LT Com 55 Roman" w:hAnsi="Frutiger LT Com 55 Roman" w:cs="Courier New"/>
      <w:sz w:val="20"/>
      <w:szCs w:val="20"/>
    </w:rPr>
  </w:style>
  <w:style w:type="character" w:styleId="HTMLTastatur">
    <w:name w:val="HTML Keyboard"/>
    <w:rsid w:val="00080A12"/>
    <w:rPr>
      <w:rFonts w:ascii="Frutiger LT Com 55 Roman" w:hAnsi="Frutiger LT Com 55 Roman" w:cs="Courier New"/>
      <w:sz w:val="20"/>
      <w:szCs w:val="20"/>
    </w:rPr>
  </w:style>
  <w:style w:type="character" w:styleId="HTMLVariable">
    <w:name w:val="HTML Variable"/>
    <w:rsid w:val="00080A12"/>
    <w:rPr>
      <w:i/>
      <w:iCs/>
    </w:rPr>
  </w:style>
  <w:style w:type="paragraph" w:styleId="HTMLVorformatiert">
    <w:name w:val="HTML Preformatted"/>
    <w:basedOn w:val="Standard"/>
    <w:rsid w:val="00080A12"/>
    <w:rPr>
      <w:rFonts w:cs="Courier New"/>
    </w:rPr>
  </w:style>
  <w:style w:type="character" w:styleId="HTMLZitat">
    <w:name w:val="HTML Cite"/>
    <w:rsid w:val="00080A12"/>
    <w:rPr>
      <w:i/>
      <w:iCs/>
    </w:rPr>
  </w:style>
  <w:style w:type="paragraph" w:styleId="Index1">
    <w:name w:val="index 1"/>
    <w:basedOn w:val="Standard"/>
    <w:next w:val="Standard"/>
    <w:autoRedefine/>
    <w:semiHidden/>
    <w:rsid w:val="00080A12"/>
    <w:pPr>
      <w:ind w:left="200" w:hanging="200"/>
    </w:pPr>
  </w:style>
  <w:style w:type="paragraph" w:styleId="Index2">
    <w:name w:val="index 2"/>
    <w:basedOn w:val="Standard"/>
    <w:next w:val="Standard"/>
    <w:autoRedefine/>
    <w:semiHidden/>
    <w:rsid w:val="00080A12"/>
    <w:pPr>
      <w:ind w:left="400" w:hanging="200"/>
    </w:pPr>
  </w:style>
  <w:style w:type="paragraph" w:styleId="Index3">
    <w:name w:val="index 3"/>
    <w:basedOn w:val="Standard"/>
    <w:next w:val="Standard"/>
    <w:autoRedefine/>
    <w:semiHidden/>
    <w:rsid w:val="00080A12"/>
    <w:pPr>
      <w:ind w:left="600" w:hanging="200"/>
    </w:pPr>
  </w:style>
  <w:style w:type="paragraph" w:styleId="Index4">
    <w:name w:val="index 4"/>
    <w:basedOn w:val="Standard"/>
    <w:next w:val="Standard"/>
    <w:autoRedefine/>
    <w:semiHidden/>
    <w:rsid w:val="00080A12"/>
    <w:pPr>
      <w:ind w:left="800" w:hanging="200"/>
    </w:pPr>
  </w:style>
  <w:style w:type="paragraph" w:styleId="Index5">
    <w:name w:val="index 5"/>
    <w:basedOn w:val="Standard"/>
    <w:next w:val="Standard"/>
    <w:autoRedefine/>
    <w:semiHidden/>
    <w:rsid w:val="00080A12"/>
    <w:pPr>
      <w:ind w:left="1000" w:hanging="200"/>
    </w:pPr>
  </w:style>
  <w:style w:type="paragraph" w:styleId="Index6">
    <w:name w:val="index 6"/>
    <w:basedOn w:val="Standard"/>
    <w:next w:val="Standard"/>
    <w:autoRedefine/>
    <w:semiHidden/>
    <w:rsid w:val="00080A12"/>
    <w:pPr>
      <w:ind w:left="1200" w:hanging="200"/>
    </w:pPr>
  </w:style>
  <w:style w:type="paragraph" w:styleId="Index7">
    <w:name w:val="index 7"/>
    <w:basedOn w:val="Standard"/>
    <w:next w:val="Standard"/>
    <w:autoRedefine/>
    <w:semiHidden/>
    <w:rsid w:val="00080A12"/>
    <w:pPr>
      <w:ind w:left="1400" w:hanging="200"/>
    </w:pPr>
  </w:style>
  <w:style w:type="paragraph" w:styleId="Index8">
    <w:name w:val="index 8"/>
    <w:basedOn w:val="Standard"/>
    <w:next w:val="Standard"/>
    <w:autoRedefine/>
    <w:semiHidden/>
    <w:rsid w:val="00080A12"/>
    <w:pPr>
      <w:ind w:left="1600" w:hanging="200"/>
    </w:pPr>
  </w:style>
  <w:style w:type="paragraph" w:styleId="Index9">
    <w:name w:val="index 9"/>
    <w:basedOn w:val="Standard"/>
    <w:next w:val="Standard"/>
    <w:autoRedefine/>
    <w:semiHidden/>
    <w:rsid w:val="00080A12"/>
    <w:pPr>
      <w:ind w:left="1800" w:hanging="200"/>
    </w:pPr>
  </w:style>
  <w:style w:type="paragraph" w:styleId="Indexberschrift">
    <w:name w:val="index heading"/>
    <w:basedOn w:val="Standard"/>
    <w:next w:val="Index1"/>
    <w:semiHidden/>
    <w:rsid w:val="00080A12"/>
    <w:rPr>
      <w:rFonts w:cs="Arial"/>
      <w:b/>
      <w:bCs/>
    </w:rPr>
  </w:style>
  <w:style w:type="paragraph" w:styleId="Kommentartext">
    <w:name w:val="annotation text"/>
    <w:basedOn w:val="Standard"/>
    <w:semiHidden/>
    <w:rsid w:val="00080A12"/>
  </w:style>
  <w:style w:type="paragraph" w:styleId="Kommentarthema">
    <w:name w:val="annotation subject"/>
    <w:basedOn w:val="Kommentartext"/>
    <w:next w:val="Kommentartext"/>
    <w:semiHidden/>
    <w:rsid w:val="00080A12"/>
    <w:rPr>
      <w:b/>
      <w:bCs/>
    </w:rPr>
  </w:style>
  <w:style w:type="character" w:styleId="Kommentarzeichen">
    <w:name w:val="annotation reference"/>
    <w:semiHidden/>
    <w:rsid w:val="00080A12"/>
    <w:rPr>
      <w:sz w:val="16"/>
      <w:szCs w:val="16"/>
    </w:rPr>
  </w:style>
  <w:style w:type="paragraph" w:styleId="Liste">
    <w:name w:val="List"/>
    <w:basedOn w:val="Standard"/>
    <w:rsid w:val="00080A12"/>
    <w:pPr>
      <w:ind w:left="283" w:hanging="283"/>
    </w:pPr>
  </w:style>
  <w:style w:type="paragraph" w:styleId="Liste2">
    <w:name w:val="List 2"/>
    <w:basedOn w:val="Standard"/>
    <w:rsid w:val="00080A12"/>
    <w:pPr>
      <w:ind w:left="566" w:hanging="283"/>
    </w:pPr>
  </w:style>
  <w:style w:type="paragraph" w:styleId="Liste3">
    <w:name w:val="List 3"/>
    <w:basedOn w:val="Standard"/>
    <w:rsid w:val="00080A12"/>
    <w:pPr>
      <w:ind w:left="849" w:hanging="283"/>
    </w:pPr>
  </w:style>
  <w:style w:type="paragraph" w:styleId="Liste4">
    <w:name w:val="List 4"/>
    <w:basedOn w:val="Standard"/>
    <w:rsid w:val="00080A12"/>
    <w:pPr>
      <w:ind w:left="1132" w:hanging="283"/>
    </w:pPr>
  </w:style>
  <w:style w:type="paragraph" w:styleId="Liste5">
    <w:name w:val="List 5"/>
    <w:basedOn w:val="Standard"/>
    <w:rsid w:val="00080A12"/>
    <w:pPr>
      <w:ind w:left="1415" w:hanging="283"/>
    </w:pPr>
  </w:style>
  <w:style w:type="paragraph" w:styleId="Listenfortsetzung">
    <w:name w:val="List Continue"/>
    <w:basedOn w:val="Standard"/>
    <w:rsid w:val="00080A12"/>
    <w:pPr>
      <w:spacing w:after="120"/>
      <w:ind w:left="283"/>
    </w:pPr>
  </w:style>
  <w:style w:type="paragraph" w:styleId="Listenfortsetzung2">
    <w:name w:val="List Continue 2"/>
    <w:basedOn w:val="Standard"/>
    <w:rsid w:val="00080A12"/>
    <w:pPr>
      <w:spacing w:after="120"/>
      <w:ind w:left="566"/>
    </w:pPr>
  </w:style>
  <w:style w:type="paragraph" w:styleId="Listenfortsetzung3">
    <w:name w:val="List Continue 3"/>
    <w:basedOn w:val="Standard"/>
    <w:rsid w:val="00080A12"/>
    <w:pPr>
      <w:spacing w:after="120"/>
      <w:ind w:left="849"/>
    </w:pPr>
  </w:style>
  <w:style w:type="paragraph" w:styleId="Listenfortsetzung4">
    <w:name w:val="List Continue 4"/>
    <w:basedOn w:val="Standard"/>
    <w:rsid w:val="00080A12"/>
    <w:pPr>
      <w:spacing w:after="120"/>
      <w:ind w:left="1132"/>
    </w:pPr>
  </w:style>
  <w:style w:type="paragraph" w:styleId="Listenfortsetzung5">
    <w:name w:val="List Continue 5"/>
    <w:basedOn w:val="Standard"/>
    <w:rsid w:val="00080A12"/>
    <w:pPr>
      <w:spacing w:after="120"/>
      <w:ind w:left="1415"/>
    </w:pPr>
  </w:style>
  <w:style w:type="paragraph" w:styleId="Listennummer">
    <w:name w:val="List Number"/>
    <w:basedOn w:val="Standard"/>
    <w:rsid w:val="00080A12"/>
    <w:pPr>
      <w:numPr>
        <w:numId w:val="23"/>
      </w:numPr>
    </w:pPr>
  </w:style>
  <w:style w:type="paragraph" w:styleId="Listennummer2">
    <w:name w:val="List Number 2"/>
    <w:basedOn w:val="Standard"/>
    <w:rsid w:val="00080A12"/>
    <w:pPr>
      <w:numPr>
        <w:numId w:val="24"/>
      </w:numPr>
    </w:pPr>
  </w:style>
  <w:style w:type="paragraph" w:styleId="Listennummer3">
    <w:name w:val="List Number 3"/>
    <w:basedOn w:val="Standard"/>
    <w:rsid w:val="00080A12"/>
    <w:pPr>
      <w:numPr>
        <w:numId w:val="25"/>
      </w:numPr>
    </w:pPr>
  </w:style>
  <w:style w:type="paragraph" w:styleId="Listennummer4">
    <w:name w:val="List Number 4"/>
    <w:basedOn w:val="Standard"/>
    <w:rsid w:val="00080A12"/>
    <w:pPr>
      <w:numPr>
        <w:numId w:val="26"/>
      </w:numPr>
    </w:pPr>
  </w:style>
  <w:style w:type="paragraph" w:styleId="Listennummer5">
    <w:name w:val="List Number 5"/>
    <w:basedOn w:val="Standard"/>
    <w:rsid w:val="00080A12"/>
    <w:pPr>
      <w:numPr>
        <w:numId w:val="27"/>
      </w:numPr>
    </w:pPr>
  </w:style>
  <w:style w:type="paragraph" w:styleId="Makrotext">
    <w:name w:val="macro"/>
    <w:semiHidden/>
    <w:rsid w:val="00080A12"/>
    <w:pPr>
      <w:tabs>
        <w:tab w:val="left" w:pos="480"/>
        <w:tab w:val="left" w:pos="960"/>
        <w:tab w:val="left" w:pos="1440"/>
        <w:tab w:val="left" w:pos="1920"/>
        <w:tab w:val="left" w:pos="2400"/>
        <w:tab w:val="left" w:pos="2880"/>
        <w:tab w:val="left" w:pos="3360"/>
        <w:tab w:val="left" w:pos="3840"/>
        <w:tab w:val="left" w:pos="4320"/>
      </w:tabs>
      <w:spacing w:line="259" w:lineRule="auto"/>
    </w:pPr>
    <w:rPr>
      <w:rFonts w:ascii="Frutiger LT Com 55 Roman" w:hAnsi="Frutiger LT Com 55 Roman" w:cs="Courier New"/>
      <w:lang w:eastAsia="zh-CN"/>
    </w:rPr>
  </w:style>
  <w:style w:type="paragraph" w:styleId="Nachrichtenkopf">
    <w:name w:val="Message Header"/>
    <w:basedOn w:val="Standard"/>
    <w:rsid w:val="00080A1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sid w:val="00080A12"/>
    <w:rPr>
      <w:rFonts w:cs="Courier New"/>
    </w:rPr>
  </w:style>
  <w:style w:type="paragraph" w:styleId="Rechtsgrundlagenverzeichnis">
    <w:name w:val="table of authorities"/>
    <w:basedOn w:val="Standard"/>
    <w:next w:val="Standard"/>
    <w:semiHidden/>
    <w:rsid w:val="00080A12"/>
    <w:pPr>
      <w:ind w:left="200" w:hanging="200"/>
    </w:pPr>
  </w:style>
  <w:style w:type="paragraph" w:styleId="RGV-berschrift">
    <w:name w:val="toa heading"/>
    <w:basedOn w:val="Standard"/>
    <w:next w:val="Standard"/>
    <w:semiHidden/>
    <w:rsid w:val="00080A12"/>
    <w:pPr>
      <w:spacing w:before="120"/>
    </w:pPr>
    <w:rPr>
      <w:rFonts w:cs="Arial"/>
      <w:b/>
      <w:bCs/>
      <w:sz w:val="24"/>
      <w:szCs w:val="24"/>
    </w:rPr>
  </w:style>
  <w:style w:type="paragraph" w:styleId="Sprechblasentext">
    <w:name w:val="Balloon Text"/>
    <w:basedOn w:val="Standard"/>
    <w:semiHidden/>
    <w:rsid w:val="00080A12"/>
    <w:rPr>
      <w:rFonts w:cs="Tahoma"/>
      <w:sz w:val="16"/>
      <w:szCs w:val="16"/>
    </w:rPr>
  </w:style>
  <w:style w:type="paragraph" w:styleId="StandardWeb">
    <w:name w:val="Normal (Web)"/>
    <w:basedOn w:val="Standard"/>
    <w:rsid w:val="00080A12"/>
    <w:rPr>
      <w:sz w:val="24"/>
      <w:szCs w:val="24"/>
    </w:rPr>
  </w:style>
  <w:style w:type="paragraph" w:styleId="Standardeinzug">
    <w:name w:val="Normal Indent"/>
    <w:basedOn w:val="Standard"/>
    <w:rsid w:val="00080A12"/>
    <w:pPr>
      <w:ind w:left="708"/>
    </w:pPr>
  </w:style>
  <w:style w:type="table" w:styleId="Tabelle3D-Effekt1">
    <w:name w:val="Table 3D effects 1"/>
    <w:basedOn w:val="NormaleTabelle"/>
    <w:rsid w:val="00080A12"/>
    <w:pPr>
      <w:spacing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080A12"/>
    <w:pPr>
      <w:spacing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080A12"/>
    <w:pPr>
      <w:spacing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080A12"/>
    <w:pPr>
      <w:spacing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080A12"/>
    <w:pPr>
      <w:spacing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080A12"/>
    <w:pPr>
      <w:spacing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080A12"/>
    <w:pPr>
      <w:spacing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080A12"/>
    <w:pPr>
      <w:spacing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080A12"/>
    <w:pPr>
      <w:spacing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080A12"/>
    <w:pPr>
      <w:spacing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080A12"/>
    <w:pPr>
      <w:spacing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080A12"/>
    <w:pPr>
      <w:spacing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080A12"/>
    <w:pPr>
      <w:spacing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080A12"/>
    <w:pPr>
      <w:spacing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080A12"/>
    <w:pPr>
      <w:spacing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080A12"/>
    <w:pPr>
      <w:spacing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080A12"/>
    <w:pPr>
      <w:spacing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080A12"/>
    <w:pPr>
      <w:spacing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080A12"/>
    <w:pPr>
      <w:spacing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080A12"/>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080A12"/>
    <w:pPr>
      <w:spacing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080A12"/>
    <w:pPr>
      <w:spacing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080A12"/>
    <w:pPr>
      <w:spacing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080A12"/>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080A12"/>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080A12"/>
    <w:pPr>
      <w:spacing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080A12"/>
    <w:pPr>
      <w:spacing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080A12"/>
    <w:pPr>
      <w:spacing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080A12"/>
    <w:pPr>
      <w:spacing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080A12"/>
    <w:pPr>
      <w:spacing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080A12"/>
    <w:pPr>
      <w:spacing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080A12"/>
    <w:pPr>
      <w:spacing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080A12"/>
    <w:pPr>
      <w:spacing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080A12"/>
    <w:pPr>
      <w:spacing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080A12"/>
    <w:pPr>
      <w:spacing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080A12"/>
    <w:pPr>
      <w:spacing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080A12"/>
    <w:pPr>
      <w:spacing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080A12"/>
    <w:pPr>
      <w:spacing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080A12"/>
    <w:pPr>
      <w:spacing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080A12"/>
    <w:pPr>
      <w:spacing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080A12"/>
    <w:pPr>
      <w:spacing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080A12"/>
    <w:pPr>
      <w:spacing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080A12"/>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080A12"/>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rsid w:val="00080A12"/>
    <w:pPr>
      <w:spacing w:after="120" w:line="480" w:lineRule="auto"/>
    </w:pPr>
  </w:style>
  <w:style w:type="paragraph" w:styleId="Textkrper3">
    <w:name w:val="Body Text 3"/>
    <w:basedOn w:val="Standard"/>
    <w:rsid w:val="00080A12"/>
    <w:pPr>
      <w:spacing w:after="120"/>
    </w:pPr>
    <w:rPr>
      <w:sz w:val="16"/>
      <w:szCs w:val="16"/>
    </w:rPr>
  </w:style>
  <w:style w:type="paragraph" w:styleId="Textkrper-Einzug2">
    <w:name w:val="Body Text Indent 2"/>
    <w:basedOn w:val="Standard"/>
    <w:rsid w:val="00080A12"/>
    <w:pPr>
      <w:spacing w:after="120" w:line="480" w:lineRule="auto"/>
      <w:ind w:left="283"/>
    </w:pPr>
  </w:style>
  <w:style w:type="paragraph" w:styleId="Textkrper-Einzug3">
    <w:name w:val="Body Text Indent 3"/>
    <w:basedOn w:val="Standard"/>
    <w:rsid w:val="00080A12"/>
    <w:pPr>
      <w:spacing w:after="120"/>
      <w:ind w:left="283"/>
    </w:pPr>
    <w:rPr>
      <w:sz w:val="16"/>
      <w:szCs w:val="16"/>
    </w:rPr>
  </w:style>
  <w:style w:type="paragraph" w:styleId="Textkrper-Erstzeileneinzug">
    <w:name w:val="Body Text First Indent"/>
    <w:basedOn w:val="Textkrper"/>
    <w:rsid w:val="00080A12"/>
    <w:pPr>
      <w:spacing w:before="0" w:after="120"/>
      <w:ind w:firstLine="210"/>
    </w:pPr>
  </w:style>
  <w:style w:type="paragraph" w:styleId="Textkrper-Erstzeileneinzug2">
    <w:name w:val="Body Text First Indent 2"/>
    <w:basedOn w:val="Textkrper-Zeileneinzug"/>
    <w:rsid w:val="00080A12"/>
    <w:pPr>
      <w:spacing w:after="120" w:line="259" w:lineRule="auto"/>
      <w:ind w:left="283" w:firstLine="210"/>
      <w:jc w:val="left"/>
    </w:pPr>
    <w:rPr>
      <w:sz w:val="20"/>
    </w:rPr>
  </w:style>
  <w:style w:type="paragraph" w:styleId="Titel">
    <w:name w:val="Title"/>
    <w:basedOn w:val="Standard"/>
    <w:qFormat/>
    <w:rsid w:val="00080A12"/>
    <w:pPr>
      <w:spacing w:before="240" w:after="60"/>
      <w:jc w:val="center"/>
      <w:outlineLvl w:val="0"/>
    </w:pPr>
    <w:rPr>
      <w:rFonts w:cs="Arial"/>
      <w:b/>
      <w:bCs/>
      <w:kern w:val="28"/>
      <w:sz w:val="32"/>
      <w:szCs w:val="32"/>
    </w:rPr>
  </w:style>
  <w:style w:type="paragraph" w:styleId="Unterschrift">
    <w:name w:val="Signature"/>
    <w:basedOn w:val="Standard"/>
    <w:rsid w:val="00080A12"/>
    <w:pPr>
      <w:ind w:left="4252"/>
    </w:pPr>
  </w:style>
  <w:style w:type="paragraph" w:styleId="Untertitel">
    <w:name w:val="Subtitle"/>
    <w:basedOn w:val="Standard"/>
    <w:qFormat/>
    <w:rsid w:val="00080A12"/>
    <w:pPr>
      <w:spacing w:after="60"/>
      <w:jc w:val="center"/>
      <w:outlineLvl w:val="1"/>
    </w:pPr>
    <w:rPr>
      <w:rFonts w:cs="Arial"/>
      <w:sz w:val="24"/>
      <w:szCs w:val="24"/>
    </w:rPr>
  </w:style>
  <w:style w:type="paragraph" w:styleId="Verzeichnis1">
    <w:name w:val="toc 1"/>
    <w:basedOn w:val="Standard"/>
    <w:next w:val="Standard"/>
    <w:autoRedefine/>
    <w:semiHidden/>
    <w:rsid w:val="00080A12"/>
    <w:pPr>
      <w:tabs>
        <w:tab w:val="left" w:pos="850"/>
        <w:tab w:val="right" w:leader="dot" w:pos="9003"/>
      </w:tabs>
    </w:pPr>
  </w:style>
  <w:style w:type="paragraph" w:styleId="Verzeichnis2">
    <w:name w:val="toc 2"/>
    <w:basedOn w:val="Standard"/>
    <w:next w:val="Standard"/>
    <w:autoRedefine/>
    <w:semiHidden/>
    <w:rsid w:val="00080A12"/>
    <w:pPr>
      <w:tabs>
        <w:tab w:val="left" w:pos="850"/>
        <w:tab w:val="right" w:leader="dot" w:pos="9003"/>
      </w:tabs>
      <w:ind w:left="200"/>
    </w:pPr>
  </w:style>
  <w:style w:type="paragraph" w:styleId="Verzeichnis3">
    <w:name w:val="toc 3"/>
    <w:basedOn w:val="Standard"/>
    <w:next w:val="Standard"/>
    <w:autoRedefine/>
    <w:semiHidden/>
    <w:rsid w:val="00080A12"/>
    <w:pPr>
      <w:tabs>
        <w:tab w:val="left" w:pos="850"/>
        <w:tab w:val="right" w:leader="dot" w:pos="9003"/>
      </w:tabs>
      <w:ind w:left="400"/>
    </w:pPr>
  </w:style>
  <w:style w:type="paragraph" w:styleId="Verzeichnis4">
    <w:name w:val="toc 4"/>
    <w:basedOn w:val="Standard"/>
    <w:next w:val="Standard"/>
    <w:autoRedefine/>
    <w:semiHidden/>
    <w:rsid w:val="00080A12"/>
    <w:pPr>
      <w:tabs>
        <w:tab w:val="left" w:pos="850"/>
        <w:tab w:val="right" w:leader="dot" w:pos="9003"/>
      </w:tabs>
      <w:ind w:left="600"/>
    </w:pPr>
  </w:style>
  <w:style w:type="paragraph" w:styleId="Verzeichnis5">
    <w:name w:val="toc 5"/>
    <w:basedOn w:val="Standard"/>
    <w:next w:val="Standard"/>
    <w:autoRedefine/>
    <w:semiHidden/>
    <w:rsid w:val="00080A12"/>
    <w:pPr>
      <w:ind w:left="800"/>
    </w:pPr>
  </w:style>
  <w:style w:type="paragraph" w:styleId="Verzeichnis6">
    <w:name w:val="toc 6"/>
    <w:basedOn w:val="Standard"/>
    <w:next w:val="Standard"/>
    <w:autoRedefine/>
    <w:semiHidden/>
    <w:rsid w:val="00080A12"/>
    <w:pPr>
      <w:ind w:left="1000"/>
    </w:pPr>
  </w:style>
  <w:style w:type="paragraph" w:styleId="Verzeichnis7">
    <w:name w:val="toc 7"/>
    <w:basedOn w:val="Standard"/>
    <w:next w:val="Standard"/>
    <w:autoRedefine/>
    <w:semiHidden/>
    <w:rsid w:val="00080A12"/>
    <w:pPr>
      <w:ind w:left="1200"/>
    </w:pPr>
  </w:style>
  <w:style w:type="paragraph" w:styleId="Verzeichnis8">
    <w:name w:val="toc 8"/>
    <w:basedOn w:val="Standard"/>
    <w:next w:val="Standard"/>
    <w:autoRedefine/>
    <w:semiHidden/>
    <w:rsid w:val="00080A12"/>
    <w:pPr>
      <w:ind w:left="1400"/>
    </w:pPr>
  </w:style>
  <w:style w:type="paragraph" w:styleId="Verzeichnis9">
    <w:name w:val="toc 9"/>
    <w:basedOn w:val="Standard"/>
    <w:next w:val="Standard"/>
    <w:autoRedefine/>
    <w:semiHidden/>
    <w:rsid w:val="00080A12"/>
    <w:pPr>
      <w:ind w:left="1600"/>
    </w:pPr>
  </w:style>
  <w:style w:type="character" w:styleId="Zeilennummer">
    <w:name w:val="line number"/>
    <w:basedOn w:val="Absatz-Standardschriftart"/>
    <w:rsid w:val="00080A12"/>
  </w:style>
  <w:style w:type="character" w:customStyle="1" w:styleId="FunotentextZchn">
    <w:name w:val="Fußnotentext Zchn"/>
    <w:link w:val="Funotentext"/>
    <w:semiHidden/>
    <w:rsid w:val="004E0AB5"/>
    <w:rPr>
      <w:rFonts w:ascii="Frutiger LT Com 55 Roman" w:hAnsi="Frutiger LT Com 55 Roman"/>
      <w:sz w:val="15"/>
      <w:lang w:eastAsia="zh-CN"/>
    </w:rPr>
  </w:style>
  <w:style w:type="character" w:customStyle="1" w:styleId="TextkrperZchn">
    <w:name w:val="Textkörper Zchn"/>
    <w:link w:val="Textkrper"/>
    <w:rsid w:val="004E0AB5"/>
    <w:rPr>
      <w:rFonts w:ascii="Frutiger LT Com 55 Roman" w:hAnsi="Frutiger LT Com 55 Roman"/>
      <w:lang w:eastAsia="zh-CN"/>
    </w:rPr>
  </w:style>
  <w:style w:type="character" w:styleId="NichtaufgelsteErwhnung">
    <w:name w:val="Unresolved Mention"/>
    <w:basedOn w:val="Absatz-Standardschriftart"/>
    <w:uiPriority w:val="99"/>
    <w:semiHidden/>
    <w:unhideWhenUsed/>
    <w:rsid w:val="00DB6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2066">
      <w:bodyDiv w:val="1"/>
      <w:marLeft w:val="0"/>
      <w:marRight w:val="0"/>
      <w:marTop w:val="0"/>
      <w:marBottom w:val="0"/>
      <w:divBdr>
        <w:top w:val="none" w:sz="0" w:space="0" w:color="auto"/>
        <w:left w:val="none" w:sz="0" w:space="0" w:color="auto"/>
        <w:bottom w:val="none" w:sz="0" w:space="0" w:color="auto"/>
        <w:right w:val="none" w:sz="0" w:space="0" w:color="auto"/>
      </w:divBdr>
    </w:div>
    <w:div w:id="1158577120">
      <w:bodyDiv w:val="1"/>
      <w:marLeft w:val="0"/>
      <w:marRight w:val="0"/>
      <w:marTop w:val="0"/>
      <w:marBottom w:val="0"/>
      <w:divBdr>
        <w:top w:val="none" w:sz="0" w:space="0" w:color="auto"/>
        <w:left w:val="none" w:sz="0" w:space="0" w:color="auto"/>
        <w:bottom w:val="none" w:sz="0" w:space="0" w:color="auto"/>
        <w:right w:val="none" w:sz="0" w:space="0" w:color="auto"/>
      </w:divBdr>
    </w:div>
    <w:div w:id="16308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work-public.so.ch/auth/main/factor_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vework-public.so.ch/auth/main/factor_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5760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RRB</vt:lpstr>
    </vt:vector>
  </TitlesOfParts>
  <Company>Kanton Solothurn</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RRB</dc:title>
  <dc:subject/>
  <dc:creator>von Roll Pascale</dc:creator>
  <cp:keywords/>
  <cp:lastModifiedBy>Joller Melanie</cp:lastModifiedBy>
  <cp:revision>5</cp:revision>
  <cp:lastPrinted>2024-08-13T07:49:00Z</cp:lastPrinted>
  <dcterms:created xsi:type="dcterms:W3CDTF">2024-08-13T07:50:00Z</dcterms:created>
  <dcterms:modified xsi:type="dcterms:W3CDTF">2024-08-13T10:15:00Z</dcterms:modified>
  <cp:category>Diesen Text nicht verändern! Standard RRB.dotm</cp:category>
</cp:coreProperties>
</file>