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26" w:type="dxa"/>
        <w:tblInd w:w="-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4"/>
        <w:gridCol w:w="3402"/>
      </w:tblGrid>
      <w:tr w:rsidR="00B52AE4" w14:paraId="79414AE7" w14:textId="77777777" w:rsidTr="001A1F22">
        <w:trPr>
          <w:cantSplit/>
          <w:trHeight w:hRule="exact" w:val="1967"/>
        </w:trPr>
        <w:tc>
          <w:tcPr>
            <w:tcW w:w="6124" w:type="dxa"/>
            <w:vMerge w:val="restart"/>
          </w:tcPr>
          <w:p w14:paraId="324976A4" w14:textId="77777777" w:rsidR="00B52AE4" w:rsidRDefault="00615C51">
            <w:pPr>
              <w:pStyle w:val="CISAdresse1Kopfzeile"/>
            </w:pPr>
            <w:r>
              <w:t>Bau- und Justizdepartement</w:t>
            </w:r>
          </w:p>
          <w:p w14:paraId="47593F47" w14:textId="77777777" w:rsidR="00EE33A1" w:rsidRDefault="00615C51" w:rsidP="000E4F5F">
            <w:pPr>
              <w:pStyle w:val="CISAdresse"/>
            </w:pPr>
            <w:r>
              <w:t>Rechtsdienst</w:t>
            </w:r>
          </w:p>
          <w:p w14:paraId="45DD6E7E" w14:textId="77777777" w:rsidR="00D73AFC" w:rsidRDefault="00D73AFC" w:rsidP="000E4F5F">
            <w:pPr>
              <w:pStyle w:val="CISAdresse"/>
            </w:pPr>
          </w:p>
          <w:p w14:paraId="5AE4C099" w14:textId="77777777" w:rsidR="00B31FF5" w:rsidRDefault="00615C51" w:rsidP="000E4F5F">
            <w:pPr>
              <w:pStyle w:val="CISAdresse"/>
            </w:pPr>
            <w:r>
              <w:t>Rötihof / Werkhofstrasse 65</w:t>
            </w:r>
          </w:p>
          <w:p w14:paraId="14BD8BD8" w14:textId="77777777" w:rsidR="00D73AFC" w:rsidRDefault="00615C51" w:rsidP="000E4F5F">
            <w:pPr>
              <w:pStyle w:val="CISAdresse"/>
            </w:pPr>
            <w:bookmarkStart w:id="0" w:name="Telefon"/>
            <w:r>
              <w:t>4509 Solothurn</w:t>
            </w:r>
          </w:p>
          <w:p w14:paraId="46AAA447" w14:textId="77777777" w:rsidR="00D73AFC" w:rsidRDefault="00D73AFC" w:rsidP="000E4F5F">
            <w:pPr>
              <w:pStyle w:val="CISAdresse"/>
            </w:pPr>
            <w:r>
              <w:t xml:space="preserve">Telefon </w:t>
            </w:r>
            <w:bookmarkEnd w:id="0"/>
            <w:r w:rsidR="00615C51">
              <w:t>032 627 25 43</w:t>
            </w:r>
          </w:p>
          <w:p w14:paraId="1B6D0439" w14:textId="77777777" w:rsidR="00D73AFC" w:rsidRDefault="00615C51" w:rsidP="000E4F5F">
            <w:pPr>
              <w:pStyle w:val="CISAdresse"/>
            </w:pPr>
            <w:bookmarkStart w:id="1" w:name="URL"/>
            <w:r>
              <w:t>kanzlei@bd.so.ch</w:t>
            </w:r>
          </w:p>
          <w:bookmarkEnd w:id="1"/>
          <w:p w14:paraId="4047BCAC" w14:textId="77777777" w:rsidR="00B52AE4" w:rsidRDefault="00615C51" w:rsidP="000E4F5F">
            <w:pPr>
              <w:pStyle w:val="CISAdresse"/>
            </w:pPr>
            <w:r>
              <w:t>www.bd.so.ch</w:t>
            </w:r>
          </w:p>
          <w:p w14:paraId="1B1DF4A5" w14:textId="77777777" w:rsidR="00B52AE4" w:rsidRDefault="00B52AE4" w:rsidP="005961B1">
            <w:pPr>
              <w:pStyle w:val="CISAdresse"/>
              <w:ind w:left="0"/>
            </w:pPr>
          </w:p>
        </w:tc>
        <w:tc>
          <w:tcPr>
            <w:tcW w:w="3402" w:type="dxa"/>
          </w:tcPr>
          <w:p w14:paraId="673F0F78" w14:textId="77777777" w:rsidR="00B52AE4" w:rsidRDefault="00B52AE4"/>
        </w:tc>
      </w:tr>
      <w:tr w:rsidR="00B52AE4" w14:paraId="09609455" w14:textId="77777777" w:rsidTr="001A1F22">
        <w:trPr>
          <w:cantSplit/>
          <w:trHeight w:hRule="exact" w:val="2387"/>
        </w:trPr>
        <w:tc>
          <w:tcPr>
            <w:tcW w:w="6124" w:type="dxa"/>
            <w:vMerge/>
          </w:tcPr>
          <w:p w14:paraId="58E377BA" w14:textId="77777777" w:rsidR="00B52AE4" w:rsidRDefault="00B52AE4"/>
        </w:tc>
        <w:tc>
          <w:tcPr>
            <w:tcW w:w="3402" w:type="dxa"/>
          </w:tcPr>
          <w:p w14:paraId="2975057F" w14:textId="77777777" w:rsidR="00B52AE4" w:rsidRDefault="00B52AE4">
            <w:pPr>
              <w:pStyle w:val="CISEmpfnger"/>
            </w:pPr>
          </w:p>
        </w:tc>
      </w:tr>
      <w:tr w:rsidR="00B52AE4" w14:paraId="0805E78E" w14:textId="77777777" w:rsidTr="001A1F22">
        <w:trPr>
          <w:cantSplit/>
          <w:trHeight w:val="20"/>
        </w:trPr>
        <w:tc>
          <w:tcPr>
            <w:tcW w:w="6124" w:type="dxa"/>
          </w:tcPr>
          <w:p w14:paraId="59274763" w14:textId="77777777" w:rsidR="00B52AE4" w:rsidRDefault="00B52AE4">
            <w:pPr>
              <w:pStyle w:val="CISGesNr"/>
            </w:pPr>
          </w:p>
        </w:tc>
        <w:tc>
          <w:tcPr>
            <w:tcW w:w="3402" w:type="dxa"/>
          </w:tcPr>
          <w:p w14:paraId="52EA77E1" w14:textId="77777777" w:rsidR="00B52AE4" w:rsidRDefault="005961B1" w:rsidP="002A78C0">
            <w:r>
              <w:t>2</w:t>
            </w:r>
            <w:r w:rsidR="002A78C0">
              <w:t>3</w:t>
            </w:r>
            <w:r>
              <w:t xml:space="preserve">. </w:t>
            </w:r>
            <w:r w:rsidR="002A78C0">
              <w:t>April</w:t>
            </w:r>
            <w:r>
              <w:t xml:space="preserve"> 2024</w:t>
            </w:r>
          </w:p>
        </w:tc>
      </w:tr>
    </w:tbl>
    <w:p w14:paraId="6590ECE1" w14:textId="77777777" w:rsidR="005961B1" w:rsidRDefault="005961B1" w:rsidP="005961B1">
      <w:pPr>
        <w:pStyle w:val="Textkrper"/>
      </w:pPr>
      <w:r w:rsidRPr="005961B1">
        <w:t xml:space="preserve">Fragebogen zur </w:t>
      </w:r>
      <w:r>
        <w:t xml:space="preserve">Änderung des Gesetzes über den Ausgleich raumplanungsbedingter Vor- und Nachteile (Planungsausgleichsgesetz, PAG) </w:t>
      </w:r>
    </w:p>
    <w:p w14:paraId="03DC59B8" w14:textId="77777777" w:rsidR="005961B1" w:rsidRPr="005961B1" w:rsidRDefault="005961B1" w:rsidP="005961B1">
      <w:pPr>
        <w:pStyle w:val="Textkrper"/>
      </w:pPr>
      <w:r>
        <w:t>öffentliches Vernehmlassungsverfahren</w:t>
      </w:r>
    </w:p>
    <w:p w14:paraId="376AA37D" w14:textId="77777777" w:rsidR="00B52AE4" w:rsidRDefault="005961B1" w:rsidP="005961B1">
      <w:pPr>
        <w:pStyle w:val="CISBetreff"/>
        <w:spacing w:before="360" w:after="240"/>
      </w:pPr>
      <w:r w:rsidRPr="0005479C">
        <w:rPr>
          <w:rFonts w:cs="Arial"/>
        </w:rPr>
        <w:t>Stellungnahme eingereicht durch:</w:t>
      </w:r>
    </w:p>
    <w:p w14:paraId="110EBC5E" w14:textId="77777777" w:rsidR="005961B1" w:rsidRPr="0005479C" w:rsidRDefault="005961B1" w:rsidP="005961B1">
      <w:pPr>
        <w:tabs>
          <w:tab w:val="left" w:pos="567"/>
        </w:tabs>
        <w:outlineLvl w:val="0"/>
        <w:rPr>
          <w:rFonts w:cs="Arial"/>
          <w:b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4"/>
      </w:tblGrid>
      <w:tr w:rsidR="005961B1" w:rsidRPr="0005479C" w14:paraId="78AE7A4D" w14:textId="77777777" w:rsidTr="0081364F">
        <w:tc>
          <w:tcPr>
            <w:tcW w:w="9444" w:type="dxa"/>
          </w:tcPr>
          <w:p w14:paraId="7D5D2056" w14:textId="77777777" w:rsidR="005961B1" w:rsidRPr="0005479C" w:rsidRDefault="005961B1" w:rsidP="0081364F">
            <w:pPr>
              <w:tabs>
                <w:tab w:val="left" w:pos="567"/>
              </w:tabs>
              <w:spacing w:before="40" w:after="40"/>
              <w:outlineLvl w:val="0"/>
              <w:rPr>
                <w:rFonts w:cs="Arial"/>
              </w:rPr>
            </w:pPr>
            <w:r w:rsidRPr="0005479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05479C">
              <w:rPr>
                <w:rFonts w:cs="Arial"/>
              </w:rPr>
              <w:instrText xml:space="preserve"> FORMCHECKBOX </w:instrText>
            </w:r>
            <w:r w:rsidR="00662A05">
              <w:rPr>
                <w:rFonts w:cs="Arial"/>
              </w:rPr>
            </w:r>
            <w:r w:rsidR="00662A05">
              <w:rPr>
                <w:rFonts w:cs="Arial"/>
              </w:rPr>
              <w:fldChar w:fldCharType="separate"/>
            </w:r>
            <w:r w:rsidRPr="0005479C">
              <w:rPr>
                <w:rFonts w:cs="Arial"/>
              </w:rPr>
              <w:fldChar w:fldCharType="end"/>
            </w:r>
            <w:bookmarkEnd w:id="2"/>
            <w:r w:rsidRPr="0005479C">
              <w:rPr>
                <w:rFonts w:cs="Arial"/>
              </w:rPr>
              <w:t xml:space="preserve"> Partei </w:t>
            </w:r>
            <w:r w:rsidRPr="0005479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9C">
              <w:rPr>
                <w:rFonts w:cs="Arial"/>
              </w:rPr>
              <w:instrText xml:space="preserve"> FORMCHECKBOX </w:instrText>
            </w:r>
            <w:r w:rsidR="00662A05">
              <w:rPr>
                <w:rFonts w:cs="Arial"/>
              </w:rPr>
            </w:r>
            <w:r w:rsidR="00662A05">
              <w:rPr>
                <w:rFonts w:cs="Arial"/>
              </w:rPr>
              <w:fldChar w:fldCharType="separate"/>
            </w:r>
            <w:r w:rsidRPr="0005479C">
              <w:rPr>
                <w:rFonts w:cs="Arial"/>
              </w:rPr>
              <w:fldChar w:fldCharType="end"/>
            </w:r>
            <w:r w:rsidRPr="0005479C">
              <w:rPr>
                <w:rFonts w:cs="Arial"/>
              </w:rPr>
              <w:t xml:space="preserve"> Verband </w:t>
            </w:r>
            <w:r w:rsidRPr="0005479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9C">
              <w:rPr>
                <w:rFonts w:cs="Arial"/>
              </w:rPr>
              <w:instrText xml:space="preserve"> FORMCHECKBOX </w:instrText>
            </w:r>
            <w:r w:rsidR="00662A05">
              <w:rPr>
                <w:rFonts w:cs="Arial"/>
              </w:rPr>
            </w:r>
            <w:r w:rsidR="00662A05">
              <w:rPr>
                <w:rFonts w:cs="Arial"/>
              </w:rPr>
              <w:fldChar w:fldCharType="separate"/>
            </w:r>
            <w:r w:rsidRPr="0005479C">
              <w:rPr>
                <w:rFonts w:cs="Arial"/>
              </w:rPr>
              <w:fldChar w:fldCharType="end"/>
            </w:r>
            <w:r w:rsidRPr="0005479C">
              <w:rPr>
                <w:rFonts w:cs="Arial"/>
              </w:rPr>
              <w:t xml:space="preserve"> Organisation </w:t>
            </w:r>
            <w:r w:rsidRPr="0005479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9C">
              <w:rPr>
                <w:rFonts w:cs="Arial"/>
              </w:rPr>
              <w:instrText xml:space="preserve"> FORMCHECKBOX </w:instrText>
            </w:r>
            <w:r w:rsidR="00662A05">
              <w:rPr>
                <w:rFonts w:cs="Arial"/>
              </w:rPr>
            </w:r>
            <w:r w:rsidR="00662A05">
              <w:rPr>
                <w:rFonts w:cs="Arial"/>
              </w:rPr>
              <w:fldChar w:fldCharType="separate"/>
            </w:r>
            <w:r w:rsidRPr="0005479C">
              <w:rPr>
                <w:rFonts w:cs="Arial"/>
              </w:rPr>
              <w:fldChar w:fldCharType="end"/>
            </w:r>
            <w:r w:rsidRPr="0005479C">
              <w:rPr>
                <w:rFonts w:cs="Arial"/>
              </w:rPr>
              <w:t xml:space="preserve"> Andere</w:t>
            </w:r>
          </w:p>
        </w:tc>
      </w:tr>
      <w:tr w:rsidR="005961B1" w:rsidRPr="0005479C" w14:paraId="19C15CA5" w14:textId="77777777" w:rsidTr="0081364F">
        <w:trPr>
          <w:trHeight w:val="919"/>
        </w:trPr>
        <w:tc>
          <w:tcPr>
            <w:tcW w:w="9444" w:type="dxa"/>
          </w:tcPr>
          <w:p w14:paraId="5896CDF0" w14:textId="77777777" w:rsidR="005961B1" w:rsidRPr="0005479C" w:rsidRDefault="005961B1" w:rsidP="0081364F">
            <w:pPr>
              <w:tabs>
                <w:tab w:val="left" w:pos="567"/>
              </w:tabs>
              <w:spacing w:before="40"/>
              <w:outlineLvl w:val="0"/>
              <w:rPr>
                <w:rFonts w:cs="Arial"/>
              </w:rPr>
            </w:pPr>
            <w:r w:rsidRPr="0005479C">
              <w:rPr>
                <w:rFonts w:cs="Arial"/>
              </w:rPr>
              <w:t xml:space="preserve">Absender: </w:t>
            </w:r>
          </w:p>
          <w:p w14:paraId="2C6754AB" w14:textId="77777777" w:rsidR="005961B1" w:rsidRPr="0005479C" w:rsidRDefault="005961B1" w:rsidP="0081364F">
            <w:pPr>
              <w:tabs>
                <w:tab w:val="left" w:pos="567"/>
              </w:tabs>
              <w:spacing w:before="40"/>
              <w:outlineLvl w:val="0"/>
            </w:pPr>
          </w:p>
          <w:p w14:paraId="1327EDDB" w14:textId="77777777" w:rsidR="005961B1" w:rsidRDefault="005961B1" w:rsidP="0081364F">
            <w:pPr>
              <w:tabs>
                <w:tab w:val="left" w:pos="567"/>
              </w:tabs>
              <w:spacing w:before="40"/>
              <w:outlineLvl w:val="0"/>
              <w:rPr>
                <w:rFonts w:cs="Arial"/>
              </w:rPr>
            </w:pPr>
          </w:p>
          <w:p w14:paraId="7DDC93D7" w14:textId="77777777" w:rsidR="005961B1" w:rsidRDefault="005961B1" w:rsidP="0081364F">
            <w:pPr>
              <w:tabs>
                <w:tab w:val="left" w:pos="567"/>
              </w:tabs>
              <w:spacing w:before="40"/>
              <w:outlineLvl w:val="0"/>
              <w:rPr>
                <w:rFonts w:cs="Arial"/>
              </w:rPr>
            </w:pPr>
          </w:p>
          <w:p w14:paraId="1220A288" w14:textId="77777777" w:rsidR="005961B1" w:rsidRDefault="005961B1" w:rsidP="0081364F">
            <w:pPr>
              <w:tabs>
                <w:tab w:val="left" w:pos="567"/>
              </w:tabs>
              <w:spacing w:before="40"/>
              <w:outlineLvl w:val="0"/>
              <w:rPr>
                <w:rFonts w:cs="Arial"/>
              </w:rPr>
            </w:pPr>
          </w:p>
          <w:p w14:paraId="090805F7" w14:textId="77777777" w:rsidR="005961B1" w:rsidRPr="0005479C" w:rsidRDefault="005961B1" w:rsidP="0081364F">
            <w:pPr>
              <w:tabs>
                <w:tab w:val="left" w:pos="567"/>
              </w:tabs>
              <w:spacing w:before="40"/>
              <w:outlineLvl w:val="0"/>
              <w:rPr>
                <w:rFonts w:cs="Arial"/>
              </w:rPr>
            </w:pPr>
          </w:p>
          <w:p w14:paraId="13D97DF2" w14:textId="77777777" w:rsidR="005961B1" w:rsidRPr="0005479C" w:rsidRDefault="005961B1" w:rsidP="0081364F">
            <w:pPr>
              <w:tabs>
                <w:tab w:val="left" w:pos="567"/>
              </w:tabs>
              <w:spacing w:before="120"/>
              <w:outlineLvl w:val="0"/>
              <w:rPr>
                <w:rFonts w:cs="Arial"/>
              </w:rPr>
            </w:pPr>
          </w:p>
        </w:tc>
      </w:tr>
      <w:tr w:rsidR="005961B1" w:rsidRPr="0005479C" w14:paraId="48122BE3" w14:textId="77777777" w:rsidTr="0081364F">
        <w:trPr>
          <w:trHeight w:val="919"/>
        </w:trPr>
        <w:tc>
          <w:tcPr>
            <w:tcW w:w="9444" w:type="dxa"/>
          </w:tcPr>
          <w:p w14:paraId="2A0BF478" w14:textId="77777777" w:rsidR="005961B1" w:rsidRPr="0005479C" w:rsidRDefault="005961B1" w:rsidP="0081364F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b/>
              </w:rPr>
            </w:pPr>
            <w:r w:rsidRPr="0005479C">
              <w:rPr>
                <w:rFonts w:cs="Arial"/>
                <w:b/>
              </w:rPr>
              <w:t>Wichtig:</w:t>
            </w:r>
          </w:p>
          <w:p w14:paraId="27AE60DC" w14:textId="77777777" w:rsidR="005961B1" w:rsidRDefault="005961B1" w:rsidP="0081364F">
            <w:pPr>
              <w:tabs>
                <w:tab w:val="left" w:pos="567"/>
              </w:tabs>
              <w:spacing w:before="40"/>
              <w:outlineLvl w:val="0"/>
              <w:rPr>
                <w:rFonts w:cs="Arial"/>
              </w:rPr>
            </w:pPr>
            <w:r>
              <w:rPr>
                <w:rFonts w:cs="Arial"/>
              </w:rPr>
              <w:t>Bitte senden Sie Ihre Stellungnahme</w:t>
            </w:r>
            <w:r w:rsidRPr="0005479C">
              <w:rPr>
                <w:rFonts w:cs="Arial"/>
              </w:rPr>
              <w:t xml:space="preserve"> bis am </w:t>
            </w:r>
            <w:r w:rsidRPr="005961B1">
              <w:rPr>
                <w:rFonts w:cs="Arial"/>
                <w:b/>
              </w:rPr>
              <w:t>Freitag, 19. Juli 2024,</w:t>
            </w:r>
            <w:r w:rsidRPr="0005479C">
              <w:rPr>
                <w:rFonts w:cs="Arial"/>
              </w:rPr>
              <w:t xml:space="preserve"> an folgende </w:t>
            </w:r>
          </w:p>
          <w:p w14:paraId="67C6936A" w14:textId="77777777" w:rsidR="005961B1" w:rsidRPr="0005479C" w:rsidRDefault="005961B1" w:rsidP="005961B1">
            <w:pPr>
              <w:tabs>
                <w:tab w:val="left" w:pos="567"/>
              </w:tabs>
              <w:spacing w:before="40"/>
              <w:outlineLvl w:val="0"/>
            </w:pPr>
            <w:r w:rsidRPr="0005479C">
              <w:rPr>
                <w:rFonts w:cs="Arial"/>
              </w:rPr>
              <w:t>E-Mail-Adresse</w:t>
            </w:r>
            <w:r>
              <w:rPr>
                <w:rFonts w:cs="Arial"/>
              </w:rPr>
              <w:t>:</w:t>
            </w:r>
            <w:r w:rsidRPr="0005479C">
              <w:t xml:space="preserve"> </w:t>
            </w:r>
            <w:hyperlink r:id="rId8" w:history="1">
              <w:r w:rsidRPr="00CA7020">
                <w:rPr>
                  <w:rStyle w:val="Hyperlink"/>
                </w:rPr>
                <w:t>kanzlei@bd.so.ch</w:t>
              </w:r>
            </w:hyperlink>
            <w:r>
              <w:t xml:space="preserve"> oder in Papierform an den Rechtsdienst des Bau- und </w:t>
            </w:r>
            <w:proofErr w:type="spellStart"/>
            <w:r>
              <w:t>Justizde-partements</w:t>
            </w:r>
            <w:proofErr w:type="spellEnd"/>
            <w:r>
              <w:t>, Rötihof, Werkhofstrasse 65, 4509 Solothurn</w:t>
            </w:r>
          </w:p>
        </w:tc>
      </w:tr>
    </w:tbl>
    <w:p w14:paraId="7C2A9042" w14:textId="77777777" w:rsidR="005961B1" w:rsidRDefault="005961B1" w:rsidP="00D75557">
      <w:pPr>
        <w:pStyle w:val="CISBetreff"/>
        <w:tabs>
          <w:tab w:val="left" w:pos="993"/>
        </w:tabs>
        <w:spacing w:before="360" w:after="240"/>
        <w:rPr>
          <w:b w:val="0"/>
          <w:sz w:val="22"/>
          <w:szCs w:val="22"/>
        </w:rPr>
      </w:pPr>
      <w:r w:rsidRPr="00BE0D95">
        <w:rPr>
          <w:rFonts w:cs="Arial"/>
        </w:rPr>
        <w:t>A.</w:t>
      </w:r>
      <w:r w:rsidRPr="00BE0D95">
        <w:rPr>
          <w:rFonts w:cs="Arial"/>
        </w:rPr>
        <w:tab/>
        <w:t>Entwurf Änderung PAG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872"/>
        <w:gridCol w:w="2100"/>
        <w:gridCol w:w="4529"/>
      </w:tblGrid>
      <w:tr w:rsidR="005961B1" w:rsidRPr="0005479C" w14:paraId="269EC14C" w14:textId="77777777" w:rsidTr="0081364F">
        <w:tc>
          <w:tcPr>
            <w:tcW w:w="943" w:type="dxa"/>
          </w:tcPr>
          <w:p w14:paraId="07ED2A4B" w14:textId="77777777" w:rsidR="005961B1" w:rsidRPr="0005479C" w:rsidRDefault="005961B1" w:rsidP="0081364F">
            <w:pPr>
              <w:spacing w:before="120" w:after="120"/>
              <w:rPr>
                <w:b/>
              </w:rPr>
            </w:pPr>
            <w:r w:rsidRPr="0005479C">
              <w:rPr>
                <w:b/>
              </w:rPr>
              <w:t>1.</w:t>
            </w:r>
          </w:p>
        </w:tc>
        <w:tc>
          <w:tcPr>
            <w:tcW w:w="8501" w:type="dxa"/>
            <w:gridSpan w:val="3"/>
          </w:tcPr>
          <w:p w14:paraId="307C2B88" w14:textId="77777777" w:rsidR="005961B1" w:rsidRPr="0005479C" w:rsidRDefault="005961B1" w:rsidP="00BE0D95">
            <w:pPr>
              <w:spacing w:before="120" w:after="120"/>
              <w:ind w:left="34"/>
              <w:jc w:val="both"/>
              <w:rPr>
                <w:b/>
              </w:rPr>
            </w:pPr>
            <w:r>
              <w:rPr>
                <w:b/>
              </w:rPr>
              <w:t xml:space="preserve">§ </w:t>
            </w:r>
            <w:r w:rsidR="00BE0D95">
              <w:rPr>
                <w:b/>
              </w:rPr>
              <w:t>5</w:t>
            </w:r>
            <w:r>
              <w:rPr>
                <w:b/>
              </w:rPr>
              <w:t xml:space="preserve"> Abs</w:t>
            </w:r>
            <w:r w:rsidR="00BE0D95">
              <w:rPr>
                <w:b/>
              </w:rPr>
              <w:t>atz 3</w:t>
            </w:r>
            <w:r>
              <w:rPr>
                <w:b/>
              </w:rPr>
              <w:t xml:space="preserve"> </w:t>
            </w:r>
            <w:r w:rsidR="00BE0D95">
              <w:rPr>
                <w:b/>
              </w:rPr>
              <w:t>Abgabetatbestand</w:t>
            </w:r>
          </w:p>
        </w:tc>
      </w:tr>
      <w:tr w:rsidR="00BE0D95" w:rsidRPr="0005479C" w14:paraId="3D71634F" w14:textId="77777777" w:rsidTr="0081364F">
        <w:tc>
          <w:tcPr>
            <w:tcW w:w="943" w:type="dxa"/>
          </w:tcPr>
          <w:p w14:paraId="336A3FA0" w14:textId="77777777" w:rsidR="00BE0D95" w:rsidRPr="0005479C" w:rsidRDefault="00BE0D95" w:rsidP="0081364F">
            <w:pPr>
              <w:spacing w:before="120" w:after="120"/>
            </w:pPr>
          </w:p>
        </w:tc>
        <w:tc>
          <w:tcPr>
            <w:tcW w:w="8501" w:type="dxa"/>
            <w:gridSpan w:val="3"/>
          </w:tcPr>
          <w:p w14:paraId="0E17ADC0" w14:textId="77777777" w:rsidR="00BE0D95" w:rsidRDefault="00BE0D95" w:rsidP="00BE0D95">
            <w:pPr>
              <w:spacing w:before="120" w:after="120"/>
              <w:ind w:left="34"/>
              <w:jc w:val="both"/>
            </w:pPr>
            <w:r>
              <w:t xml:space="preserve">Für den Abgabetatbestand der </w:t>
            </w:r>
            <w:proofErr w:type="spellStart"/>
            <w:r>
              <w:t>Aufzonung</w:t>
            </w:r>
            <w:proofErr w:type="spellEnd"/>
            <w:r>
              <w:t xml:space="preserve"> (§ 5 PAG) werden zwei Varianten in die Vernehmlassung geschickt. Wir bitten Sie, uns mitzuteilen, welche Variante Sie bevorzugen.</w:t>
            </w:r>
          </w:p>
        </w:tc>
      </w:tr>
      <w:tr w:rsidR="005961B1" w:rsidRPr="0005479C" w14:paraId="1D6D962F" w14:textId="77777777" w:rsidTr="0081364F">
        <w:tc>
          <w:tcPr>
            <w:tcW w:w="943" w:type="dxa"/>
          </w:tcPr>
          <w:p w14:paraId="41FBAF42" w14:textId="77777777" w:rsidR="005961B1" w:rsidRPr="0005479C" w:rsidRDefault="00247EB4" w:rsidP="0081364F">
            <w:pPr>
              <w:spacing w:before="120" w:after="120"/>
            </w:pPr>
            <w:r>
              <w:t>1.1</w:t>
            </w:r>
          </w:p>
        </w:tc>
        <w:tc>
          <w:tcPr>
            <w:tcW w:w="8501" w:type="dxa"/>
            <w:gridSpan w:val="3"/>
          </w:tcPr>
          <w:p w14:paraId="6F7F3D7B" w14:textId="77777777" w:rsidR="00BE0D95" w:rsidRPr="00247EB4" w:rsidRDefault="00BE0D95" w:rsidP="00BE0D95">
            <w:pPr>
              <w:spacing w:before="120" w:after="120"/>
              <w:ind w:left="34"/>
              <w:jc w:val="both"/>
              <w:rPr>
                <w:b/>
              </w:rPr>
            </w:pPr>
            <w:r w:rsidRPr="00247EB4">
              <w:rPr>
                <w:b/>
              </w:rPr>
              <w:t>Variante 1</w:t>
            </w:r>
          </w:p>
          <w:p w14:paraId="7F6694F6" w14:textId="77777777" w:rsidR="005961B1" w:rsidRPr="0005479C" w:rsidRDefault="00BE0D95" w:rsidP="00BE0D95">
            <w:pPr>
              <w:spacing w:before="120" w:after="120"/>
              <w:ind w:left="34"/>
              <w:jc w:val="both"/>
            </w:pPr>
            <w:r>
              <w:t xml:space="preserve">Soll das PAG </w:t>
            </w:r>
            <w:r w:rsidRPr="005917C1">
              <w:t>den Einwohnergemeinden keine weiteren Vorgaben</w:t>
            </w:r>
            <w:r>
              <w:t xml:space="preserve"> machen</w:t>
            </w:r>
            <w:r w:rsidRPr="005917C1">
              <w:t>, d.h. die Einwohnergemeinden können frei bestimmen, welche Aufzonungen abgabepflichtig sind</w:t>
            </w:r>
            <w:r w:rsidR="00B04897">
              <w:t>?</w:t>
            </w:r>
          </w:p>
        </w:tc>
      </w:tr>
      <w:tr w:rsidR="005961B1" w:rsidRPr="0005479C" w14:paraId="0BA6DEC3" w14:textId="77777777" w:rsidTr="0081364F">
        <w:tc>
          <w:tcPr>
            <w:tcW w:w="943" w:type="dxa"/>
          </w:tcPr>
          <w:p w14:paraId="10274372" w14:textId="77777777" w:rsidR="005961B1" w:rsidRPr="0005479C" w:rsidRDefault="005961B1" w:rsidP="0081364F">
            <w:pPr>
              <w:spacing w:before="60" w:after="60"/>
            </w:pPr>
          </w:p>
        </w:tc>
        <w:tc>
          <w:tcPr>
            <w:tcW w:w="1872" w:type="dxa"/>
          </w:tcPr>
          <w:p w14:paraId="4D5332FF" w14:textId="77777777" w:rsidR="005961B1" w:rsidRPr="0005479C" w:rsidRDefault="005961B1" w:rsidP="0081364F">
            <w:pPr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2A05">
              <w:fldChar w:fldCharType="separate"/>
            </w:r>
            <w:r>
              <w:fldChar w:fldCharType="end"/>
            </w:r>
            <w:r w:rsidRPr="0005479C">
              <w:t xml:space="preserve"> JA</w:t>
            </w:r>
          </w:p>
        </w:tc>
        <w:tc>
          <w:tcPr>
            <w:tcW w:w="2100" w:type="dxa"/>
          </w:tcPr>
          <w:p w14:paraId="0BD83E86" w14:textId="77777777" w:rsidR="005961B1" w:rsidRPr="0005479C" w:rsidRDefault="005961B1" w:rsidP="0081364F">
            <w:pPr>
              <w:spacing w:before="60" w:after="60"/>
            </w:pPr>
            <w:r w:rsidRPr="0005479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9C">
              <w:instrText xml:space="preserve"> FORMCHECKBOX </w:instrText>
            </w:r>
            <w:r w:rsidR="00662A05">
              <w:fldChar w:fldCharType="separate"/>
            </w:r>
            <w:r w:rsidRPr="0005479C">
              <w:fldChar w:fldCharType="end"/>
            </w:r>
            <w:r w:rsidRPr="0005479C">
              <w:t xml:space="preserve"> NEIN</w:t>
            </w:r>
          </w:p>
        </w:tc>
        <w:tc>
          <w:tcPr>
            <w:tcW w:w="4529" w:type="dxa"/>
          </w:tcPr>
          <w:p w14:paraId="01E36503" w14:textId="77777777" w:rsidR="005961B1" w:rsidRPr="0005479C" w:rsidRDefault="005961B1" w:rsidP="0081364F">
            <w:pPr>
              <w:spacing w:before="60" w:after="60"/>
            </w:pPr>
            <w:r w:rsidRPr="0005479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9C">
              <w:instrText xml:space="preserve"> FORMCHECKBOX </w:instrText>
            </w:r>
            <w:r w:rsidR="00662A05">
              <w:fldChar w:fldCharType="separate"/>
            </w:r>
            <w:r w:rsidRPr="0005479C">
              <w:fldChar w:fldCharType="end"/>
            </w:r>
            <w:r w:rsidRPr="0005479C">
              <w:t xml:space="preserve"> keine Stellungnahme / nicht betroffen</w:t>
            </w:r>
          </w:p>
        </w:tc>
      </w:tr>
      <w:tr w:rsidR="005961B1" w:rsidRPr="0005479C" w14:paraId="216BE939" w14:textId="77777777" w:rsidTr="0081364F">
        <w:trPr>
          <w:trHeight w:val="476"/>
        </w:trPr>
        <w:tc>
          <w:tcPr>
            <w:tcW w:w="943" w:type="dxa"/>
            <w:vMerge w:val="restart"/>
          </w:tcPr>
          <w:p w14:paraId="1BBC9AF0" w14:textId="77777777" w:rsidR="005961B1" w:rsidRPr="0005479C" w:rsidRDefault="005961B1" w:rsidP="0081364F">
            <w:pPr>
              <w:spacing w:before="120" w:after="120"/>
            </w:pPr>
          </w:p>
        </w:tc>
        <w:tc>
          <w:tcPr>
            <w:tcW w:w="8501" w:type="dxa"/>
            <w:gridSpan w:val="3"/>
          </w:tcPr>
          <w:p w14:paraId="2D90A738" w14:textId="77777777" w:rsidR="005961B1" w:rsidRPr="0005479C" w:rsidRDefault="005961B1" w:rsidP="0081364F">
            <w:pPr>
              <w:spacing w:before="120" w:after="120"/>
            </w:pPr>
            <w:r w:rsidRPr="0005479C">
              <w:t>Bemerkungen</w:t>
            </w:r>
            <w:r>
              <w:t>:</w:t>
            </w:r>
          </w:p>
        </w:tc>
      </w:tr>
      <w:tr w:rsidR="005961B1" w:rsidRPr="0005479C" w14:paraId="72D8A994" w14:textId="77777777" w:rsidTr="0081364F">
        <w:trPr>
          <w:trHeight w:val="1365"/>
        </w:trPr>
        <w:tc>
          <w:tcPr>
            <w:tcW w:w="943" w:type="dxa"/>
            <w:vMerge/>
          </w:tcPr>
          <w:p w14:paraId="43DEF1AE" w14:textId="77777777" w:rsidR="005961B1" w:rsidRPr="0005479C" w:rsidRDefault="005961B1" w:rsidP="0081364F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501" w:type="dxa"/>
            <w:gridSpan w:val="3"/>
          </w:tcPr>
          <w:p w14:paraId="5AEA8AB8" w14:textId="77777777" w:rsidR="005961B1" w:rsidRPr="005E57CB" w:rsidRDefault="005961B1" w:rsidP="0081364F">
            <w:pPr>
              <w:spacing w:before="120" w:after="120"/>
              <w:rPr>
                <w:szCs w:val="18"/>
              </w:rPr>
            </w:pPr>
          </w:p>
        </w:tc>
      </w:tr>
      <w:tr w:rsidR="005961B1" w:rsidRPr="0005479C" w14:paraId="53C083CC" w14:textId="77777777" w:rsidTr="0081364F">
        <w:tc>
          <w:tcPr>
            <w:tcW w:w="943" w:type="dxa"/>
          </w:tcPr>
          <w:p w14:paraId="7CEE92D1" w14:textId="77777777" w:rsidR="005961B1" w:rsidRPr="00BE0D95" w:rsidRDefault="00247EB4" w:rsidP="0081364F">
            <w:pPr>
              <w:spacing w:before="120" w:after="120"/>
            </w:pPr>
            <w:r>
              <w:t>1.2</w:t>
            </w:r>
          </w:p>
        </w:tc>
        <w:tc>
          <w:tcPr>
            <w:tcW w:w="8501" w:type="dxa"/>
            <w:gridSpan w:val="3"/>
          </w:tcPr>
          <w:p w14:paraId="67834619" w14:textId="77777777" w:rsidR="00BE0D95" w:rsidRPr="00247EB4" w:rsidRDefault="00BE0D95" w:rsidP="0081364F">
            <w:pPr>
              <w:spacing w:before="120" w:after="120"/>
              <w:ind w:left="34"/>
              <w:jc w:val="both"/>
              <w:rPr>
                <w:b/>
              </w:rPr>
            </w:pPr>
            <w:r w:rsidRPr="00247EB4">
              <w:rPr>
                <w:b/>
              </w:rPr>
              <w:t>Variante 2</w:t>
            </w:r>
          </w:p>
          <w:p w14:paraId="322515C2" w14:textId="77777777" w:rsidR="005961B1" w:rsidRPr="0005479C" w:rsidRDefault="00BE0D95" w:rsidP="00BE0D95">
            <w:pPr>
              <w:spacing w:before="120" w:after="120"/>
              <w:ind w:left="34"/>
              <w:jc w:val="both"/>
              <w:rPr>
                <w:b/>
              </w:rPr>
            </w:pPr>
            <w:r>
              <w:t xml:space="preserve">Soll das PAG </w:t>
            </w:r>
            <w:r w:rsidRPr="00E02969">
              <w:t>den Einwohnergemeinden vor</w:t>
            </w:r>
            <w:r>
              <w:t>geben</w:t>
            </w:r>
            <w:r w:rsidRPr="00E02969">
              <w:t>, welche raumplanerische Massnahmen als nicht abga</w:t>
            </w:r>
            <w:r w:rsidR="00B04897">
              <w:t>bepflichtige Aufzonungen gelten?</w:t>
            </w:r>
            <w:r w:rsidRPr="00E02969">
              <w:t xml:space="preserve"> Es sind dies: Verbesserungen von Nutzungsmöglichkeiten, welche sich aus der Erweiterung der maximal zulässigen Vollgeschosszahl um ein Geschoss ergeben (z.B. </w:t>
            </w:r>
            <w:proofErr w:type="spellStart"/>
            <w:r w:rsidRPr="00E02969">
              <w:t>Aufzonung</w:t>
            </w:r>
            <w:proofErr w:type="spellEnd"/>
            <w:r w:rsidRPr="00E02969">
              <w:t xml:space="preserve"> von W2 in W3) und planungsbedingte Vorteile, die durch den Erlass </w:t>
            </w:r>
            <w:r>
              <w:t>von Gestaltungspläne entstehen</w:t>
            </w:r>
            <w:r w:rsidR="00B04897">
              <w:t xml:space="preserve">. </w:t>
            </w:r>
          </w:p>
        </w:tc>
      </w:tr>
      <w:tr w:rsidR="005961B1" w:rsidRPr="0005479C" w14:paraId="01B913E1" w14:textId="77777777" w:rsidTr="0081364F">
        <w:tc>
          <w:tcPr>
            <w:tcW w:w="943" w:type="dxa"/>
          </w:tcPr>
          <w:p w14:paraId="1B8D1E86" w14:textId="77777777" w:rsidR="005961B1" w:rsidRPr="0005479C" w:rsidRDefault="005961B1" w:rsidP="0081364F">
            <w:pPr>
              <w:spacing w:before="60" w:after="60"/>
            </w:pPr>
          </w:p>
        </w:tc>
        <w:tc>
          <w:tcPr>
            <w:tcW w:w="1872" w:type="dxa"/>
          </w:tcPr>
          <w:p w14:paraId="0FD8C65C" w14:textId="77777777" w:rsidR="005961B1" w:rsidRPr="0005479C" w:rsidRDefault="005961B1" w:rsidP="0081364F">
            <w:pPr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2A05">
              <w:fldChar w:fldCharType="separate"/>
            </w:r>
            <w:r>
              <w:fldChar w:fldCharType="end"/>
            </w:r>
            <w:r w:rsidRPr="0005479C">
              <w:t xml:space="preserve"> JA</w:t>
            </w:r>
          </w:p>
        </w:tc>
        <w:tc>
          <w:tcPr>
            <w:tcW w:w="2100" w:type="dxa"/>
          </w:tcPr>
          <w:p w14:paraId="0A3E7C6F" w14:textId="77777777" w:rsidR="005961B1" w:rsidRPr="0005479C" w:rsidRDefault="005961B1" w:rsidP="0081364F">
            <w:pPr>
              <w:spacing w:before="60" w:after="60"/>
            </w:pPr>
            <w:r w:rsidRPr="0005479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9C">
              <w:instrText xml:space="preserve"> FORMCHECKBOX </w:instrText>
            </w:r>
            <w:r w:rsidR="00662A05">
              <w:fldChar w:fldCharType="separate"/>
            </w:r>
            <w:r w:rsidRPr="0005479C">
              <w:fldChar w:fldCharType="end"/>
            </w:r>
            <w:r w:rsidRPr="0005479C">
              <w:t xml:space="preserve"> NEIN</w:t>
            </w:r>
          </w:p>
        </w:tc>
        <w:tc>
          <w:tcPr>
            <w:tcW w:w="4529" w:type="dxa"/>
          </w:tcPr>
          <w:p w14:paraId="1A386CF8" w14:textId="77777777" w:rsidR="005961B1" w:rsidRPr="0005479C" w:rsidRDefault="005961B1" w:rsidP="0081364F">
            <w:pPr>
              <w:spacing w:before="60" w:after="60"/>
            </w:pPr>
            <w:r w:rsidRPr="0005479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9C">
              <w:instrText xml:space="preserve"> FORMCHECKBOX </w:instrText>
            </w:r>
            <w:r w:rsidR="00662A05">
              <w:fldChar w:fldCharType="separate"/>
            </w:r>
            <w:r w:rsidRPr="0005479C">
              <w:fldChar w:fldCharType="end"/>
            </w:r>
            <w:r w:rsidRPr="0005479C">
              <w:t xml:space="preserve"> keine Stellungnahme / nicht betroffen</w:t>
            </w:r>
          </w:p>
        </w:tc>
      </w:tr>
      <w:tr w:rsidR="005961B1" w:rsidRPr="0005479C" w14:paraId="6B73130B" w14:textId="77777777" w:rsidTr="0081364F">
        <w:trPr>
          <w:trHeight w:val="476"/>
        </w:trPr>
        <w:tc>
          <w:tcPr>
            <w:tcW w:w="943" w:type="dxa"/>
            <w:vMerge w:val="restart"/>
          </w:tcPr>
          <w:p w14:paraId="343C518A" w14:textId="77777777" w:rsidR="005961B1" w:rsidRPr="0005479C" w:rsidRDefault="005961B1" w:rsidP="0081364F">
            <w:pPr>
              <w:spacing w:before="120" w:after="120"/>
            </w:pPr>
          </w:p>
        </w:tc>
        <w:tc>
          <w:tcPr>
            <w:tcW w:w="8501" w:type="dxa"/>
            <w:gridSpan w:val="3"/>
          </w:tcPr>
          <w:p w14:paraId="0910FAD2" w14:textId="77777777" w:rsidR="005961B1" w:rsidRPr="0005479C" w:rsidRDefault="005961B1" w:rsidP="0081364F">
            <w:pPr>
              <w:spacing w:before="120" w:after="120"/>
            </w:pPr>
            <w:r>
              <w:t>Bemerkungen:</w:t>
            </w:r>
          </w:p>
        </w:tc>
      </w:tr>
      <w:tr w:rsidR="005961B1" w:rsidRPr="0005479C" w14:paraId="46E809C1" w14:textId="77777777" w:rsidTr="0081364F">
        <w:trPr>
          <w:trHeight w:val="1365"/>
        </w:trPr>
        <w:tc>
          <w:tcPr>
            <w:tcW w:w="943" w:type="dxa"/>
            <w:vMerge/>
          </w:tcPr>
          <w:p w14:paraId="38AE7526" w14:textId="77777777" w:rsidR="005961B1" w:rsidRPr="0005479C" w:rsidRDefault="005961B1" w:rsidP="0081364F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501" w:type="dxa"/>
            <w:gridSpan w:val="3"/>
          </w:tcPr>
          <w:p w14:paraId="17D0F8DE" w14:textId="77777777" w:rsidR="005961B1" w:rsidRPr="0005479C" w:rsidRDefault="005961B1" w:rsidP="0081364F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5961B1" w:rsidRPr="0005479C" w14:paraId="3757EAFE" w14:textId="77777777" w:rsidTr="0081364F">
        <w:tc>
          <w:tcPr>
            <w:tcW w:w="943" w:type="dxa"/>
          </w:tcPr>
          <w:p w14:paraId="4ECB184A" w14:textId="77777777" w:rsidR="005961B1" w:rsidRPr="002E21FC" w:rsidRDefault="00247EB4" w:rsidP="00247EB4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5961B1" w:rsidRPr="002E21FC">
              <w:rPr>
                <w:b/>
              </w:rPr>
              <w:t>.</w:t>
            </w:r>
          </w:p>
        </w:tc>
        <w:tc>
          <w:tcPr>
            <w:tcW w:w="8501" w:type="dxa"/>
            <w:gridSpan w:val="3"/>
          </w:tcPr>
          <w:p w14:paraId="606FAD4A" w14:textId="77777777" w:rsidR="005961B1" w:rsidRPr="002E21FC" w:rsidRDefault="005961B1" w:rsidP="00247EB4">
            <w:pPr>
              <w:spacing w:before="120" w:after="120"/>
              <w:ind w:left="34"/>
              <w:jc w:val="both"/>
              <w:rPr>
                <w:b/>
              </w:rPr>
            </w:pPr>
            <w:r w:rsidRPr="002E21FC">
              <w:rPr>
                <w:b/>
              </w:rPr>
              <w:t xml:space="preserve">§ </w:t>
            </w:r>
            <w:r>
              <w:rPr>
                <w:b/>
              </w:rPr>
              <w:t>8</w:t>
            </w:r>
            <w:r w:rsidRPr="002E21FC">
              <w:rPr>
                <w:b/>
              </w:rPr>
              <w:t xml:space="preserve"> </w:t>
            </w:r>
            <w:r w:rsidR="00247EB4">
              <w:rPr>
                <w:b/>
              </w:rPr>
              <w:t>Absatz 3 Abgabesatz</w:t>
            </w:r>
          </w:p>
        </w:tc>
      </w:tr>
      <w:tr w:rsidR="005961B1" w:rsidRPr="0005479C" w14:paraId="2852CE3E" w14:textId="77777777" w:rsidTr="0081364F">
        <w:tc>
          <w:tcPr>
            <w:tcW w:w="943" w:type="dxa"/>
          </w:tcPr>
          <w:p w14:paraId="42DED675" w14:textId="77777777" w:rsidR="005961B1" w:rsidRDefault="005961B1" w:rsidP="0081364F">
            <w:pPr>
              <w:spacing w:before="120" w:after="120"/>
            </w:pPr>
          </w:p>
        </w:tc>
        <w:tc>
          <w:tcPr>
            <w:tcW w:w="8501" w:type="dxa"/>
            <w:gridSpan w:val="3"/>
          </w:tcPr>
          <w:p w14:paraId="79D62B94" w14:textId="77777777" w:rsidR="005961B1" w:rsidRDefault="005961B1" w:rsidP="00247EB4">
            <w:pPr>
              <w:spacing w:before="120" w:after="120"/>
              <w:ind w:left="34"/>
              <w:jc w:val="both"/>
            </w:pPr>
            <w:r>
              <w:t xml:space="preserve">Sind Sie </w:t>
            </w:r>
            <w:r w:rsidR="00247EB4">
              <w:t>mit der Einführung einer Freigrenze</w:t>
            </w:r>
            <w:r>
              <w:t xml:space="preserve"> einverstanden</w:t>
            </w:r>
            <w:r w:rsidR="00247EB4">
              <w:t xml:space="preserve">? </w:t>
            </w:r>
          </w:p>
        </w:tc>
      </w:tr>
      <w:tr w:rsidR="005961B1" w:rsidRPr="0005479C" w14:paraId="17E44803" w14:textId="77777777" w:rsidTr="0081364F">
        <w:tc>
          <w:tcPr>
            <w:tcW w:w="943" w:type="dxa"/>
          </w:tcPr>
          <w:p w14:paraId="0BBEF592" w14:textId="77777777" w:rsidR="005961B1" w:rsidRPr="0005479C" w:rsidRDefault="005961B1" w:rsidP="0081364F">
            <w:pPr>
              <w:spacing w:before="60" w:after="60"/>
            </w:pPr>
          </w:p>
        </w:tc>
        <w:tc>
          <w:tcPr>
            <w:tcW w:w="1872" w:type="dxa"/>
          </w:tcPr>
          <w:p w14:paraId="37DF9BBC" w14:textId="77777777" w:rsidR="005961B1" w:rsidRPr="0005479C" w:rsidRDefault="005961B1" w:rsidP="0081364F">
            <w:pPr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2A05">
              <w:fldChar w:fldCharType="separate"/>
            </w:r>
            <w:r>
              <w:fldChar w:fldCharType="end"/>
            </w:r>
            <w:r w:rsidRPr="0005479C">
              <w:t xml:space="preserve"> JA</w:t>
            </w:r>
          </w:p>
        </w:tc>
        <w:tc>
          <w:tcPr>
            <w:tcW w:w="2100" w:type="dxa"/>
          </w:tcPr>
          <w:p w14:paraId="18664FE5" w14:textId="77777777" w:rsidR="005961B1" w:rsidRPr="0005479C" w:rsidRDefault="005961B1" w:rsidP="0081364F">
            <w:pPr>
              <w:spacing w:before="60" w:after="60"/>
            </w:pPr>
            <w:r w:rsidRPr="0005479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9C">
              <w:instrText xml:space="preserve"> FORMCHECKBOX </w:instrText>
            </w:r>
            <w:r w:rsidR="00662A05">
              <w:fldChar w:fldCharType="separate"/>
            </w:r>
            <w:r w:rsidRPr="0005479C">
              <w:fldChar w:fldCharType="end"/>
            </w:r>
            <w:r w:rsidRPr="0005479C">
              <w:t xml:space="preserve"> NEIN</w:t>
            </w:r>
          </w:p>
        </w:tc>
        <w:tc>
          <w:tcPr>
            <w:tcW w:w="4529" w:type="dxa"/>
          </w:tcPr>
          <w:p w14:paraId="2813BA71" w14:textId="77777777" w:rsidR="005961B1" w:rsidRPr="0005479C" w:rsidRDefault="005961B1" w:rsidP="0081364F">
            <w:pPr>
              <w:spacing w:before="60" w:after="60"/>
            </w:pPr>
            <w:r w:rsidRPr="0005479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9C">
              <w:instrText xml:space="preserve"> FORMCHECKBOX </w:instrText>
            </w:r>
            <w:r w:rsidR="00662A05">
              <w:fldChar w:fldCharType="separate"/>
            </w:r>
            <w:r w:rsidRPr="0005479C">
              <w:fldChar w:fldCharType="end"/>
            </w:r>
            <w:r w:rsidRPr="0005479C">
              <w:t xml:space="preserve"> keine Stellungnahme / nicht betroffen</w:t>
            </w:r>
          </w:p>
        </w:tc>
      </w:tr>
      <w:tr w:rsidR="005961B1" w:rsidRPr="0005479C" w14:paraId="0F722EF6" w14:textId="77777777" w:rsidTr="0081364F">
        <w:trPr>
          <w:trHeight w:val="476"/>
        </w:trPr>
        <w:tc>
          <w:tcPr>
            <w:tcW w:w="943" w:type="dxa"/>
            <w:vMerge w:val="restart"/>
          </w:tcPr>
          <w:p w14:paraId="2BAB4F17" w14:textId="77777777" w:rsidR="005961B1" w:rsidRPr="0005479C" w:rsidRDefault="005961B1" w:rsidP="0081364F">
            <w:pPr>
              <w:spacing w:before="120" w:after="120"/>
            </w:pPr>
          </w:p>
        </w:tc>
        <w:tc>
          <w:tcPr>
            <w:tcW w:w="8501" w:type="dxa"/>
            <w:gridSpan w:val="3"/>
          </w:tcPr>
          <w:p w14:paraId="66060171" w14:textId="77777777" w:rsidR="005961B1" w:rsidRPr="0005479C" w:rsidRDefault="005961B1" w:rsidP="0081364F">
            <w:pPr>
              <w:spacing w:before="120" w:after="120"/>
            </w:pPr>
            <w:r w:rsidRPr="0005479C">
              <w:t>Bemerkungen</w:t>
            </w:r>
            <w:r>
              <w:t>:</w:t>
            </w:r>
          </w:p>
        </w:tc>
      </w:tr>
      <w:tr w:rsidR="005961B1" w:rsidRPr="0005479C" w14:paraId="4B000196" w14:textId="77777777" w:rsidTr="0081364F">
        <w:trPr>
          <w:trHeight w:val="1365"/>
        </w:trPr>
        <w:tc>
          <w:tcPr>
            <w:tcW w:w="943" w:type="dxa"/>
            <w:vMerge/>
          </w:tcPr>
          <w:p w14:paraId="2A803DDA" w14:textId="77777777" w:rsidR="005961B1" w:rsidRPr="0005479C" w:rsidRDefault="005961B1" w:rsidP="0081364F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501" w:type="dxa"/>
            <w:gridSpan w:val="3"/>
          </w:tcPr>
          <w:p w14:paraId="14D1ADAA" w14:textId="77777777" w:rsidR="005961B1" w:rsidRPr="0005479C" w:rsidRDefault="005961B1" w:rsidP="0081364F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5961B1" w:rsidRPr="0005479C" w14:paraId="7904CE33" w14:textId="77777777" w:rsidTr="0081364F">
        <w:tc>
          <w:tcPr>
            <w:tcW w:w="943" w:type="dxa"/>
          </w:tcPr>
          <w:p w14:paraId="5A49C57C" w14:textId="77777777" w:rsidR="005961B1" w:rsidRPr="0005479C" w:rsidRDefault="00247EB4" w:rsidP="00247EB4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  <w:r w:rsidR="005961B1">
              <w:rPr>
                <w:b/>
              </w:rPr>
              <w:t>.</w:t>
            </w:r>
          </w:p>
        </w:tc>
        <w:tc>
          <w:tcPr>
            <w:tcW w:w="8501" w:type="dxa"/>
            <w:gridSpan w:val="3"/>
          </w:tcPr>
          <w:p w14:paraId="5B2A18C3" w14:textId="77777777" w:rsidR="005961B1" w:rsidRPr="0005479C" w:rsidRDefault="005961B1" w:rsidP="00247EB4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§ </w:t>
            </w:r>
            <w:r w:rsidR="00247EB4">
              <w:rPr>
                <w:b/>
              </w:rPr>
              <w:t>9</w:t>
            </w:r>
            <w:r w:rsidR="00247EB4" w:rsidRPr="00247EB4">
              <w:rPr>
                <w:b/>
                <w:vertAlign w:val="superscript"/>
              </w:rPr>
              <w:t>bis</w:t>
            </w:r>
            <w:r>
              <w:rPr>
                <w:b/>
              </w:rPr>
              <w:t xml:space="preserve"> </w:t>
            </w:r>
            <w:r w:rsidR="00247EB4">
              <w:rPr>
                <w:b/>
              </w:rPr>
              <w:t>Teuerung</w:t>
            </w:r>
          </w:p>
        </w:tc>
      </w:tr>
      <w:tr w:rsidR="005961B1" w:rsidRPr="0005479C" w14:paraId="420CBA66" w14:textId="77777777" w:rsidTr="0081364F">
        <w:tc>
          <w:tcPr>
            <w:tcW w:w="943" w:type="dxa"/>
          </w:tcPr>
          <w:p w14:paraId="486760CE" w14:textId="77777777" w:rsidR="005961B1" w:rsidRPr="0005479C" w:rsidRDefault="005961B1" w:rsidP="0081364F">
            <w:pPr>
              <w:spacing w:before="120" w:after="120"/>
            </w:pPr>
          </w:p>
        </w:tc>
        <w:tc>
          <w:tcPr>
            <w:tcW w:w="8501" w:type="dxa"/>
            <w:gridSpan w:val="3"/>
          </w:tcPr>
          <w:p w14:paraId="40F9966D" w14:textId="77777777" w:rsidR="005961B1" w:rsidRPr="0005479C" w:rsidRDefault="00247EB4" w:rsidP="00247EB4">
            <w:pPr>
              <w:spacing w:before="120" w:after="120"/>
              <w:ind w:left="34"/>
              <w:jc w:val="both"/>
            </w:pPr>
            <w:r>
              <w:t xml:space="preserve">Soll die Ausgleichsabgabe an die Teuerung angepasst werden? </w:t>
            </w:r>
          </w:p>
        </w:tc>
      </w:tr>
      <w:tr w:rsidR="005961B1" w:rsidRPr="0005479C" w14:paraId="6E3ED06F" w14:textId="77777777" w:rsidTr="0081364F">
        <w:tc>
          <w:tcPr>
            <w:tcW w:w="943" w:type="dxa"/>
          </w:tcPr>
          <w:p w14:paraId="7D57BCFC" w14:textId="77777777" w:rsidR="005961B1" w:rsidRPr="0005479C" w:rsidRDefault="005961B1" w:rsidP="0081364F">
            <w:pPr>
              <w:spacing w:before="60" w:after="60"/>
            </w:pPr>
          </w:p>
        </w:tc>
        <w:tc>
          <w:tcPr>
            <w:tcW w:w="1872" w:type="dxa"/>
          </w:tcPr>
          <w:p w14:paraId="29F9F8E6" w14:textId="77777777" w:rsidR="005961B1" w:rsidRPr="0005479C" w:rsidRDefault="005961B1" w:rsidP="0081364F">
            <w:pPr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2A05">
              <w:fldChar w:fldCharType="separate"/>
            </w:r>
            <w:r>
              <w:fldChar w:fldCharType="end"/>
            </w:r>
            <w:r w:rsidRPr="0005479C">
              <w:t xml:space="preserve"> JA</w:t>
            </w:r>
          </w:p>
        </w:tc>
        <w:tc>
          <w:tcPr>
            <w:tcW w:w="2100" w:type="dxa"/>
          </w:tcPr>
          <w:p w14:paraId="75CE5203" w14:textId="77777777" w:rsidR="005961B1" w:rsidRPr="0005479C" w:rsidRDefault="005961B1" w:rsidP="0081364F">
            <w:pPr>
              <w:spacing w:before="60" w:after="60"/>
            </w:pPr>
            <w:r w:rsidRPr="0005479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9C">
              <w:instrText xml:space="preserve"> FORMCHECKBOX </w:instrText>
            </w:r>
            <w:r w:rsidR="00662A05">
              <w:fldChar w:fldCharType="separate"/>
            </w:r>
            <w:r w:rsidRPr="0005479C">
              <w:fldChar w:fldCharType="end"/>
            </w:r>
            <w:r w:rsidRPr="0005479C">
              <w:t xml:space="preserve"> NEIN</w:t>
            </w:r>
          </w:p>
        </w:tc>
        <w:tc>
          <w:tcPr>
            <w:tcW w:w="4529" w:type="dxa"/>
          </w:tcPr>
          <w:p w14:paraId="072D41B7" w14:textId="77777777" w:rsidR="005961B1" w:rsidRPr="0005479C" w:rsidRDefault="005961B1" w:rsidP="0081364F">
            <w:pPr>
              <w:spacing w:before="60" w:after="60"/>
            </w:pPr>
            <w:r w:rsidRPr="0005479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9C">
              <w:instrText xml:space="preserve"> FORMCHECKBOX </w:instrText>
            </w:r>
            <w:r w:rsidR="00662A05">
              <w:fldChar w:fldCharType="separate"/>
            </w:r>
            <w:r w:rsidRPr="0005479C">
              <w:fldChar w:fldCharType="end"/>
            </w:r>
            <w:r w:rsidRPr="0005479C">
              <w:t xml:space="preserve"> keine Stellungnahme / nicht betroffen</w:t>
            </w:r>
          </w:p>
        </w:tc>
      </w:tr>
      <w:tr w:rsidR="005961B1" w:rsidRPr="0005479C" w14:paraId="147C88ED" w14:textId="77777777" w:rsidTr="0081364F">
        <w:trPr>
          <w:trHeight w:val="476"/>
        </w:trPr>
        <w:tc>
          <w:tcPr>
            <w:tcW w:w="943" w:type="dxa"/>
            <w:vMerge w:val="restart"/>
          </w:tcPr>
          <w:p w14:paraId="7ACF330C" w14:textId="77777777" w:rsidR="005961B1" w:rsidRPr="0005479C" w:rsidRDefault="005961B1" w:rsidP="0081364F">
            <w:pPr>
              <w:spacing w:before="120" w:after="120"/>
            </w:pPr>
          </w:p>
        </w:tc>
        <w:tc>
          <w:tcPr>
            <w:tcW w:w="8501" w:type="dxa"/>
            <w:gridSpan w:val="3"/>
          </w:tcPr>
          <w:p w14:paraId="79E655F5" w14:textId="77777777" w:rsidR="005961B1" w:rsidRPr="0005479C" w:rsidRDefault="005961B1" w:rsidP="0081364F">
            <w:pPr>
              <w:spacing w:before="120" w:after="120"/>
            </w:pPr>
            <w:r w:rsidRPr="0005479C">
              <w:t>Bemerkungen</w:t>
            </w:r>
            <w:r>
              <w:t>:</w:t>
            </w:r>
          </w:p>
        </w:tc>
      </w:tr>
      <w:tr w:rsidR="005961B1" w:rsidRPr="0005479C" w14:paraId="50AB1D29" w14:textId="77777777" w:rsidTr="0081364F">
        <w:trPr>
          <w:trHeight w:val="1365"/>
        </w:trPr>
        <w:tc>
          <w:tcPr>
            <w:tcW w:w="943" w:type="dxa"/>
            <w:vMerge/>
          </w:tcPr>
          <w:p w14:paraId="089D9563" w14:textId="77777777" w:rsidR="005961B1" w:rsidRPr="0005479C" w:rsidRDefault="005961B1" w:rsidP="0081364F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501" w:type="dxa"/>
            <w:gridSpan w:val="3"/>
          </w:tcPr>
          <w:p w14:paraId="2078ADAA" w14:textId="77777777" w:rsidR="005961B1" w:rsidRPr="0005479C" w:rsidRDefault="005961B1" w:rsidP="0081364F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C60378" w:rsidRPr="0005479C" w14:paraId="6B0F18D1" w14:textId="77777777" w:rsidTr="0081364F">
        <w:tc>
          <w:tcPr>
            <w:tcW w:w="943" w:type="dxa"/>
          </w:tcPr>
          <w:p w14:paraId="4F8A95E5" w14:textId="77777777" w:rsidR="00C60378" w:rsidRPr="00247EB4" w:rsidRDefault="00C60378" w:rsidP="0081364F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01" w:type="dxa"/>
            <w:gridSpan w:val="3"/>
          </w:tcPr>
          <w:p w14:paraId="12A55087" w14:textId="77777777" w:rsidR="00C60378" w:rsidRPr="00C60378" w:rsidRDefault="00C60378" w:rsidP="0081364F">
            <w:pPr>
              <w:spacing w:before="120" w:after="120"/>
              <w:ind w:left="34"/>
              <w:jc w:val="both"/>
              <w:rPr>
                <w:b/>
              </w:rPr>
            </w:pPr>
            <w:r w:rsidRPr="00C60378">
              <w:rPr>
                <w:b/>
              </w:rPr>
              <w:t>§ 10 Fälligkeit</w:t>
            </w:r>
          </w:p>
        </w:tc>
      </w:tr>
      <w:tr w:rsidR="005961B1" w:rsidRPr="0005479C" w14:paraId="1FE750B1" w14:textId="77777777" w:rsidTr="0081364F">
        <w:tc>
          <w:tcPr>
            <w:tcW w:w="943" w:type="dxa"/>
          </w:tcPr>
          <w:p w14:paraId="3D37F898" w14:textId="77777777" w:rsidR="005961B1" w:rsidRPr="00C60378" w:rsidRDefault="005961B1" w:rsidP="0081364F">
            <w:pPr>
              <w:spacing w:before="120" w:after="120"/>
            </w:pPr>
          </w:p>
        </w:tc>
        <w:tc>
          <w:tcPr>
            <w:tcW w:w="8501" w:type="dxa"/>
            <w:gridSpan w:val="3"/>
          </w:tcPr>
          <w:p w14:paraId="2748C400" w14:textId="77777777" w:rsidR="00247EB4" w:rsidRPr="00C60378" w:rsidRDefault="00C60378" w:rsidP="0081364F">
            <w:pPr>
              <w:spacing w:before="120" w:after="120"/>
              <w:ind w:left="34"/>
              <w:jc w:val="both"/>
              <w:rPr>
                <w:i/>
              </w:rPr>
            </w:pPr>
            <w:r w:rsidRPr="00C60378">
              <w:rPr>
                <w:i/>
              </w:rPr>
              <w:t>Die Ausgleichsabgabe wird bei Um- und Aufzonungen mit Rechtskraft der Baubewilligung fällig, wenn sämtliche wertvermehrenden Investitionen, welche ab Inkrafttreten der Planungsmassnahmen realisiert wurden, grösser als 5</w:t>
            </w:r>
            <w:r w:rsidR="00B04897">
              <w:rPr>
                <w:i/>
              </w:rPr>
              <w:t> </w:t>
            </w:r>
            <w:r w:rsidRPr="00C60378">
              <w:rPr>
                <w:i/>
              </w:rPr>
              <w:t>Prozent der Geb</w:t>
            </w:r>
            <w:r w:rsidRPr="00C60378">
              <w:rPr>
                <w:rFonts w:cs="Frutiger LT Com 55 Roman"/>
                <w:i/>
              </w:rPr>
              <w:t>ä</w:t>
            </w:r>
            <w:r w:rsidRPr="00C60378">
              <w:rPr>
                <w:i/>
              </w:rPr>
              <w:t>udeversicherungssumme sind.</w:t>
            </w:r>
          </w:p>
          <w:p w14:paraId="2D93F33E" w14:textId="77777777" w:rsidR="005961B1" w:rsidRPr="0005479C" w:rsidRDefault="005961B1" w:rsidP="00C60378">
            <w:pPr>
              <w:spacing w:before="120" w:after="120"/>
              <w:ind w:left="34"/>
              <w:jc w:val="both"/>
            </w:pPr>
            <w:r>
              <w:lastRenderedPageBreak/>
              <w:t xml:space="preserve">Sind Sie damit einverstanden, dass die </w:t>
            </w:r>
            <w:r w:rsidR="00C60378">
              <w:t xml:space="preserve">Fälligkeit der Ausgleichsabgabe bei Um- und Aufzonungen davon abhängt, ob </w:t>
            </w:r>
            <w:r w:rsidR="00C60378" w:rsidRPr="00C60378">
              <w:t>sämtliche wertvermehrenden Investitionen, welche ab Inkrafttreten der Planungsmassnahmen realisiert wurden, grösser als 5</w:t>
            </w:r>
            <w:r w:rsidR="00C60378">
              <w:t xml:space="preserve"> </w:t>
            </w:r>
            <w:r w:rsidR="00C60378" w:rsidRPr="00C60378">
              <w:t>Prozent der Gebäudeversicherungssumme sind</w:t>
            </w:r>
            <w:r>
              <w:t xml:space="preserve">? </w:t>
            </w:r>
          </w:p>
        </w:tc>
      </w:tr>
      <w:tr w:rsidR="005961B1" w:rsidRPr="0005479C" w14:paraId="41739B69" w14:textId="77777777" w:rsidTr="0081364F">
        <w:tc>
          <w:tcPr>
            <w:tcW w:w="943" w:type="dxa"/>
          </w:tcPr>
          <w:p w14:paraId="080F4E80" w14:textId="77777777" w:rsidR="005961B1" w:rsidRPr="0005479C" w:rsidRDefault="005961B1" w:rsidP="0081364F">
            <w:pPr>
              <w:spacing w:before="60" w:after="60"/>
            </w:pPr>
          </w:p>
        </w:tc>
        <w:tc>
          <w:tcPr>
            <w:tcW w:w="1872" w:type="dxa"/>
          </w:tcPr>
          <w:p w14:paraId="4E4340D1" w14:textId="77777777" w:rsidR="005961B1" w:rsidRPr="0005479C" w:rsidRDefault="005961B1" w:rsidP="0081364F">
            <w:pPr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2A05">
              <w:fldChar w:fldCharType="separate"/>
            </w:r>
            <w:r>
              <w:fldChar w:fldCharType="end"/>
            </w:r>
            <w:r w:rsidRPr="0005479C">
              <w:t xml:space="preserve"> JA</w:t>
            </w:r>
          </w:p>
        </w:tc>
        <w:tc>
          <w:tcPr>
            <w:tcW w:w="2100" w:type="dxa"/>
          </w:tcPr>
          <w:p w14:paraId="051A743C" w14:textId="77777777" w:rsidR="005961B1" w:rsidRPr="0005479C" w:rsidRDefault="005961B1" w:rsidP="0081364F">
            <w:pPr>
              <w:spacing w:before="60" w:after="60"/>
            </w:pPr>
            <w:r w:rsidRPr="0005479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9C">
              <w:instrText xml:space="preserve"> FORMCHECKBOX </w:instrText>
            </w:r>
            <w:r w:rsidR="00662A05">
              <w:fldChar w:fldCharType="separate"/>
            </w:r>
            <w:r w:rsidRPr="0005479C">
              <w:fldChar w:fldCharType="end"/>
            </w:r>
            <w:r w:rsidRPr="0005479C">
              <w:t xml:space="preserve"> NEIN</w:t>
            </w:r>
          </w:p>
        </w:tc>
        <w:tc>
          <w:tcPr>
            <w:tcW w:w="4529" w:type="dxa"/>
          </w:tcPr>
          <w:p w14:paraId="62E9E142" w14:textId="77777777" w:rsidR="005961B1" w:rsidRPr="0005479C" w:rsidRDefault="005961B1" w:rsidP="0081364F">
            <w:pPr>
              <w:spacing w:before="60" w:after="60"/>
            </w:pPr>
            <w:r w:rsidRPr="0005479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9C">
              <w:instrText xml:space="preserve"> FORMCHECKBOX </w:instrText>
            </w:r>
            <w:r w:rsidR="00662A05">
              <w:fldChar w:fldCharType="separate"/>
            </w:r>
            <w:r w:rsidRPr="0005479C">
              <w:fldChar w:fldCharType="end"/>
            </w:r>
            <w:r w:rsidRPr="0005479C">
              <w:t xml:space="preserve"> keine Stellungnahme / nicht betroffen</w:t>
            </w:r>
          </w:p>
        </w:tc>
      </w:tr>
      <w:tr w:rsidR="005961B1" w:rsidRPr="0005479C" w14:paraId="765131E2" w14:textId="77777777" w:rsidTr="0081364F">
        <w:trPr>
          <w:trHeight w:val="476"/>
        </w:trPr>
        <w:tc>
          <w:tcPr>
            <w:tcW w:w="943" w:type="dxa"/>
            <w:vMerge w:val="restart"/>
          </w:tcPr>
          <w:p w14:paraId="0B1DDD58" w14:textId="77777777" w:rsidR="005961B1" w:rsidRPr="0005479C" w:rsidRDefault="005961B1" w:rsidP="0081364F">
            <w:pPr>
              <w:spacing w:before="120" w:after="120"/>
            </w:pPr>
          </w:p>
        </w:tc>
        <w:tc>
          <w:tcPr>
            <w:tcW w:w="8501" w:type="dxa"/>
            <w:gridSpan w:val="3"/>
          </w:tcPr>
          <w:p w14:paraId="13C1366A" w14:textId="77777777" w:rsidR="005961B1" w:rsidRPr="0005479C" w:rsidRDefault="005961B1" w:rsidP="0081364F">
            <w:pPr>
              <w:spacing w:before="120" w:after="120"/>
            </w:pPr>
            <w:r w:rsidRPr="0005479C">
              <w:t>Bemerkungen</w:t>
            </w:r>
            <w:r>
              <w:t>:</w:t>
            </w:r>
          </w:p>
        </w:tc>
      </w:tr>
      <w:tr w:rsidR="005961B1" w:rsidRPr="0005479C" w14:paraId="62C11996" w14:textId="77777777" w:rsidTr="0081364F">
        <w:trPr>
          <w:trHeight w:val="1365"/>
        </w:trPr>
        <w:tc>
          <w:tcPr>
            <w:tcW w:w="943" w:type="dxa"/>
            <w:vMerge/>
          </w:tcPr>
          <w:p w14:paraId="23F39FD8" w14:textId="77777777" w:rsidR="005961B1" w:rsidRPr="0005479C" w:rsidRDefault="005961B1" w:rsidP="0081364F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501" w:type="dxa"/>
            <w:gridSpan w:val="3"/>
          </w:tcPr>
          <w:p w14:paraId="5447D4F2" w14:textId="77777777" w:rsidR="005961B1" w:rsidRPr="0005479C" w:rsidRDefault="005961B1" w:rsidP="0081364F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5961B1" w:rsidRPr="0005479C" w14:paraId="1CE68645" w14:textId="77777777" w:rsidTr="0081364F">
        <w:tc>
          <w:tcPr>
            <w:tcW w:w="943" w:type="dxa"/>
          </w:tcPr>
          <w:p w14:paraId="24FF68E2" w14:textId="77777777" w:rsidR="005961B1" w:rsidRPr="00C60378" w:rsidRDefault="00C60378" w:rsidP="0081364F">
            <w:pPr>
              <w:spacing w:before="120" w:after="120"/>
              <w:rPr>
                <w:b/>
              </w:rPr>
            </w:pPr>
            <w:r w:rsidRPr="00C60378">
              <w:rPr>
                <w:b/>
              </w:rPr>
              <w:t>5.</w:t>
            </w:r>
          </w:p>
        </w:tc>
        <w:tc>
          <w:tcPr>
            <w:tcW w:w="8501" w:type="dxa"/>
            <w:gridSpan w:val="3"/>
          </w:tcPr>
          <w:p w14:paraId="75677453" w14:textId="77777777" w:rsidR="00C60378" w:rsidRPr="00C60378" w:rsidRDefault="00C60378" w:rsidP="00C60378">
            <w:pPr>
              <w:spacing w:before="120" w:after="120"/>
              <w:ind w:left="34"/>
              <w:jc w:val="both"/>
              <w:rPr>
                <w:b/>
              </w:rPr>
            </w:pPr>
            <w:r w:rsidRPr="00C60378">
              <w:rPr>
                <w:b/>
              </w:rPr>
              <w:t>§ 1</w:t>
            </w:r>
            <w:r>
              <w:rPr>
                <w:b/>
              </w:rPr>
              <w:t>2</w:t>
            </w:r>
            <w:r w:rsidRPr="00C60378">
              <w:rPr>
                <w:b/>
              </w:rPr>
              <w:t xml:space="preserve"> </w:t>
            </w:r>
            <w:r>
              <w:rPr>
                <w:b/>
              </w:rPr>
              <w:t>Verwendung</w:t>
            </w:r>
          </w:p>
        </w:tc>
      </w:tr>
      <w:tr w:rsidR="00C60378" w:rsidRPr="00C60378" w14:paraId="17D1BD27" w14:textId="77777777" w:rsidTr="0081364F">
        <w:tc>
          <w:tcPr>
            <w:tcW w:w="943" w:type="dxa"/>
          </w:tcPr>
          <w:p w14:paraId="52B9D11E" w14:textId="77777777" w:rsidR="00C60378" w:rsidRPr="00C60378" w:rsidRDefault="00C60378" w:rsidP="0081364F">
            <w:pPr>
              <w:spacing w:before="120" w:after="120"/>
            </w:pPr>
          </w:p>
        </w:tc>
        <w:tc>
          <w:tcPr>
            <w:tcW w:w="8501" w:type="dxa"/>
            <w:gridSpan w:val="3"/>
          </w:tcPr>
          <w:p w14:paraId="3D9853C0" w14:textId="77777777" w:rsidR="00C60378" w:rsidRPr="00C60378" w:rsidRDefault="00C60378" w:rsidP="00B04897">
            <w:pPr>
              <w:spacing w:before="120" w:after="120"/>
              <w:ind w:left="34"/>
              <w:jc w:val="both"/>
            </w:pPr>
            <w:r>
              <w:t xml:space="preserve">Sind Sie damit einverstanden, dass </w:t>
            </w:r>
            <w:r w:rsidRPr="00C60378">
              <w:t>bei Einzonungen von kantonaler und regionaler Bedeutung sowie bei Spezialfällen ohne Kompensationspflicht gemäss dem kantonalen Richtplan 50</w:t>
            </w:r>
            <w:r w:rsidR="00B04897">
              <w:t> </w:t>
            </w:r>
            <w:r w:rsidRPr="00C60378">
              <w:t xml:space="preserve">Prozent </w:t>
            </w:r>
            <w:r>
              <w:t xml:space="preserve">der </w:t>
            </w:r>
            <w:r w:rsidR="00B04897">
              <w:t xml:space="preserve">den Einwohnergemeinden entstehenden </w:t>
            </w:r>
            <w:r>
              <w:t xml:space="preserve">Kosten </w:t>
            </w:r>
            <w:r w:rsidRPr="00C60378">
              <w:t>dem kantonalen Fonds belaste</w:t>
            </w:r>
            <w:r w:rsidR="00D75557">
              <w:t>t werden?</w:t>
            </w:r>
          </w:p>
        </w:tc>
      </w:tr>
      <w:tr w:rsidR="005961B1" w:rsidRPr="0005479C" w14:paraId="27B4C496" w14:textId="77777777" w:rsidTr="0081364F">
        <w:tc>
          <w:tcPr>
            <w:tcW w:w="943" w:type="dxa"/>
          </w:tcPr>
          <w:p w14:paraId="645230D2" w14:textId="77777777" w:rsidR="005961B1" w:rsidRPr="0005479C" w:rsidRDefault="005961B1" w:rsidP="0081364F">
            <w:pPr>
              <w:spacing w:before="60" w:after="60"/>
            </w:pPr>
          </w:p>
        </w:tc>
        <w:tc>
          <w:tcPr>
            <w:tcW w:w="1872" w:type="dxa"/>
          </w:tcPr>
          <w:p w14:paraId="4027D636" w14:textId="77777777" w:rsidR="005961B1" w:rsidRPr="0005479C" w:rsidRDefault="005961B1" w:rsidP="0081364F">
            <w:pPr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2A05">
              <w:fldChar w:fldCharType="separate"/>
            </w:r>
            <w:r>
              <w:fldChar w:fldCharType="end"/>
            </w:r>
            <w:r w:rsidRPr="0005479C">
              <w:t xml:space="preserve"> JA</w:t>
            </w:r>
          </w:p>
        </w:tc>
        <w:tc>
          <w:tcPr>
            <w:tcW w:w="2100" w:type="dxa"/>
          </w:tcPr>
          <w:p w14:paraId="53519B00" w14:textId="77777777" w:rsidR="005961B1" w:rsidRPr="0005479C" w:rsidRDefault="005961B1" w:rsidP="0081364F">
            <w:pPr>
              <w:spacing w:before="60" w:after="60"/>
            </w:pPr>
            <w:r w:rsidRPr="0005479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9C">
              <w:instrText xml:space="preserve"> FORMCHECKBOX </w:instrText>
            </w:r>
            <w:r w:rsidR="00662A05">
              <w:fldChar w:fldCharType="separate"/>
            </w:r>
            <w:r w:rsidRPr="0005479C">
              <w:fldChar w:fldCharType="end"/>
            </w:r>
            <w:r w:rsidRPr="0005479C">
              <w:t xml:space="preserve"> NEIN</w:t>
            </w:r>
          </w:p>
        </w:tc>
        <w:tc>
          <w:tcPr>
            <w:tcW w:w="4529" w:type="dxa"/>
          </w:tcPr>
          <w:p w14:paraId="7CB4307A" w14:textId="77777777" w:rsidR="005961B1" w:rsidRPr="0005479C" w:rsidRDefault="005961B1" w:rsidP="0081364F">
            <w:pPr>
              <w:spacing w:before="60" w:after="60"/>
            </w:pPr>
            <w:r w:rsidRPr="0005479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9C">
              <w:instrText xml:space="preserve"> FORMCHECKBOX </w:instrText>
            </w:r>
            <w:r w:rsidR="00662A05">
              <w:fldChar w:fldCharType="separate"/>
            </w:r>
            <w:r w:rsidRPr="0005479C">
              <w:fldChar w:fldCharType="end"/>
            </w:r>
            <w:r w:rsidRPr="0005479C">
              <w:t xml:space="preserve"> keine Stellungnahme / nicht betroffen</w:t>
            </w:r>
          </w:p>
        </w:tc>
      </w:tr>
      <w:tr w:rsidR="005961B1" w:rsidRPr="0005479C" w14:paraId="3E4DF6DD" w14:textId="77777777" w:rsidTr="0081364F">
        <w:trPr>
          <w:trHeight w:val="476"/>
        </w:trPr>
        <w:tc>
          <w:tcPr>
            <w:tcW w:w="943" w:type="dxa"/>
            <w:vMerge w:val="restart"/>
          </w:tcPr>
          <w:p w14:paraId="5CE68987" w14:textId="77777777" w:rsidR="005961B1" w:rsidRPr="0005479C" w:rsidRDefault="005961B1" w:rsidP="0081364F">
            <w:pPr>
              <w:spacing w:before="120" w:after="120"/>
            </w:pPr>
          </w:p>
        </w:tc>
        <w:tc>
          <w:tcPr>
            <w:tcW w:w="8501" w:type="dxa"/>
            <w:gridSpan w:val="3"/>
          </w:tcPr>
          <w:p w14:paraId="1336F47C" w14:textId="77777777" w:rsidR="005961B1" w:rsidRPr="0005479C" w:rsidRDefault="005961B1" w:rsidP="0081364F">
            <w:pPr>
              <w:spacing w:before="120" w:after="120"/>
            </w:pPr>
            <w:r w:rsidRPr="0005479C">
              <w:t>Bemerkungen</w:t>
            </w:r>
            <w:r>
              <w:t>:</w:t>
            </w:r>
          </w:p>
        </w:tc>
      </w:tr>
      <w:tr w:rsidR="005961B1" w:rsidRPr="0005479C" w14:paraId="7010C632" w14:textId="77777777" w:rsidTr="0081364F">
        <w:trPr>
          <w:trHeight w:val="1365"/>
        </w:trPr>
        <w:tc>
          <w:tcPr>
            <w:tcW w:w="943" w:type="dxa"/>
            <w:vMerge/>
          </w:tcPr>
          <w:p w14:paraId="50045081" w14:textId="77777777" w:rsidR="005961B1" w:rsidRPr="0005479C" w:rsidRDefault="005961B1" w:rsidP="0081364F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501" w:type="dxa"/>
            <w:gridSpan w:val="3"/>
          </w:tcPr>
          <w:p w14:paraId="509144FF" w14:textId="77777777" w:rsidR="005961B1" w:rsidRPr="0005479C" w:rsidRDefault="005961B1" w:rsidP="0081364F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4E906B04" w14:textId="77777777" w:rsidR="005961B1" w:rsidRDefault="005961B1" w:rsidP="005961B1">
      <w:pPr>
        <w:pStyle w:val="CISBriefanrede"/>
      </w:pPr>
    </w:p>
    <w:p w14:paraId="1566663A" w14:textId="77777777" w:rsidR="00D75557" w:rsidRPr="00D75557" w:rsidRDefault="00D75557" w:rsidP="00D75557">
      <w:pPr>
        <w:pStyle w:val="CISBetreff"/>
        <w:tabs>
          <w:tab w:val="left" w:pos="993"/>
        </w:tabs>
        <w:spacing w:before="360" w:after="240"/>
        <w:rPr>
          <w:rFonts w:cs="Arial"/>
        </w:rPr>
      </w:pPr>
      <w:r w:rsidRPr="00D75557">
        <w:rPr>
          <w:rFonts w:cs="Arial"/>
        </w:rPr>
        <w:t xml:space="preserve">B. </w:t>
      </w:r>
      <w:r w:rsidRPr="00D75557">
        <w:rPr>
          <w:rFonts w:cs="Arial"/>
        </w:rPr>
        <w:tab/>
        <w:t>Ihre übrigen Bemerkungen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8163"/>
      </w:tblGrid>
      <w:tr w:rsidR="00D75557" w:rsidRPr="0005479C" w14:paraId="7693C4FF" w14:textId="77777777" w:rsidTr="0081364F">
        <w:tc>
          <w:tcPr>
            <w:tcW w:w="904" w:type="dxa"/>
          </w:tcPr>
          <w:p w14:paraId="146C7685" w14:textId="77777777" w:rsidR="00D75557" w:rsidRPr="0005479C" w:rsidRDefault="00D75557" w:rsidP="00D75557">
            <w:pPr>
              <w:spacing w:before="120" w:after="12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40" w:type="dxa"/>
          </w:tcPr>
          <w:p w14:paraId="200B8FAE" w14:textId="77777777" w:rsidR="00D75557" w:rsidRPr="0005479C" w:rsidRDefault="00D75557" w:rsidP="0081364F">
            <w:pPr>
              <w:spacing w:before="120" w:after="120"/>
              <w:ind w:left="34"/>
            </w:pPr>
            <w:r w:rsidRPr="0005479C">
              <w:t>Wenn Sie sich zu einem Änderungsvorschlag äussern möchten, zu dem keine Frage gestellt wurde, benutzen Sie bitte die folgenden Eingabefelder.</w:t>
            </w:r>
            <w:r>
              <w:t xml:space="preserve"> Vielen Dank.</w:t>
            </w:r>
          </w:p>
        </w:tc>
      </w:tr>
      <w:tr w:rsidR="00D75557" w:rsidRPr="0005479C" w14:paraId="05C0BDA1" w14:textId="77777777" w:rsidTr="0081364F">
        <w:tc>
          <w:tcPr>
            <w:tcW w:w="9444" w:type="dxa"/>
            <w:gridSpan w:val="2"/>
          </w:tcPr>
          <w:p w14:paraId="1DF97315" w14:textId="77777777" w:rsidR="00D75557" w:rsidRPr="0005479C" w:rsidRDefault="00D75557" w:rsidP="0081364F">
            <w:pPr>
              <w:ind w:left="34"/>
              <w:jc w:val="both"/>
            </w:pPr>
          </w:p>
        </w:tc>
      </w:tr>
      <w:tr w:rsidR="00D75557" w:rsidRPr="00A02738" w14:paraId="1F6D5921" w14:textId="77777777" w:rsidTr="0081364F">
        <w:trPr>
          <w:trHeight w:val="476"/>
        </w:trPr>
        <w:tc>
          <w:tcPr>
            <w:tcW w:w="904" w:type="dxa"/>
          </w:tcPr>
          <w:p w14:paraId="4E378A87" w14:textId="77777777" w:rsidR="00D75557" w:rsidRPr="00DA0B35" w:rsidRDefault="00D75557" w:rsidP="0081364F">
            <w:pPr>
              <w:spacing w:before="120" w:after="120"/>
              <w:rPr>
                <w:b/>
                <w:sz w:val="16"/>
                <w:szCs w:val="16"/>
              </w:rPr>
            </w:pPr>
            <w:proofErr w:type="gramStart"/>
            <w:r w:rsidRPr="00DA0B35">
              <w:rPr>
                <w:b/>
                <w:sz w:val="16"/>
                <w:szCs w:val="16"/>
              </w:rPr>
              <w:t>Paragraph</w:t>
            </w:r>
            <w:proofErr w:type="gramEnd"/>
            <w:r w:rsidRPr="00DA0B35">
              <w:rPr>
                <w:b/>
                <w:sz w:val="16"/>
                <w:szCs w:val="16"/>
              </w:rPr>
              <w:t xml:space="preserve"> und Abschnitt</w:t>
            </w:r>
          </w:p>
        </w:tc>
        <w:tc>
          <w:tcPr>
            <w:tcW w:w="8540" w:type="dxa"/>
          </w:tcPr>
          <w:p w14:paraId="43CA29FF" w14:textId="77777777" w:rsidR="00D75557" w:rsidRPr="00A02738" w:rsidRDefault="00D75557" w:rsidP="0081364F">
            <w:pPr>
              <w:spacing w:before="120" w:after="120"/>
              <w:rPr>
                <w:b/>
              </w:rPr>
            </w:pPr>
            <w:r w:rsidRPr="00A02738">
              <w:rPr>
                <w:b/>
              </w:rPr>
              <w:t>Bemerkungen</w:t>
            </w:r>
          </w:p>
          <w:p w14:paraId="3DB9E405" w14:textId="77777777" w:rsidR="00D75557" w:rsidRPr="00A02738" w:rsidRDefault="00D75557" w:rsidP="0081364F">
            <w:pPr>
              <w:spacing w:before="120" w:after="120"/>
              <w:rPr>
                <w:b/>
              </w:rPr>
            </w:pPr>
            <w:r w:rsidRPr="00A02738">
              <w:rPr>
                <w:b/>
              </w:rPr>
              <w:t>Änderungsantrag (Textvorschlag)</w:t>
            </w:r>
          </w:p>
        </w:tc>
      </w:tr>
      <w:tr w:rsidR="00D75557" w:rsidRPr="0005479C" w14:paraId="6C1594A7" w14:textId="77777777" w:rsidTr="0081364F">
        <w:trPr>
          <w:trHeight w:val="1388"/>
        </w:trPr>
        <w:tc>
          <w:tcPr>
            <w:tcW w:w="904" w:type="dxa"/>
          </w:tcPr>
          <w:p w14:paraId="4100FB23" w14:textId="77777777" w:rsidR="00D75557" w:rsidRPr="0005479C" w:rsidRDefault="00D75557" w:rsidP="0081364F">
            <w:pPr>
              <w:spacing w:before="120" w:after="120"/>
            </w:pPr>
          </w:p>
        </w:tc>
        <w:tc>
          <w:tcPr>
            <w:tcW w:w="8540" w:type="dxa"/>
          </w:tcPr>
          <w:p w14:paraId="5DAF57BD" w14:textId="77777777" w:rsidR="00D75557" w:rsidRDefault="00D75557" w:rsidP="0081364F">
            <w:pPr>
              <w:spacing w:before="120" w:after="120"/>
            </w:pPr>
          </w:p>
          <w:p w14:paraId="2AC5C853" w14:textId="77777777" w:rsidR="00D75557" w:rsidRDefault="00D75557" w:rsidP="0081364F">
            <w:pPr>
              <w:spacing w:before="120" w:after="120"/>
            </w:pPr>
          </w:p>
          <w:p w14:paraId="00A2E9C1" w14:textId="77777777" w:rsidR="00D75557" w:rsidRDefault="00D75557" w:rsidP="0081364F">
            <w:pPr>
              <w:spacing w:before="120" w:after="120"/>
            </w:pPr>
          </w:p>
          <w:p w14:paraId="04EE3D2D" w14:textId="77777777" w:rsidR="00D75557" w:rsidRDefault="00D75557" w:rsidP="0081364F">
            <w:pPr>
              <w:spacing w:before="120" w:after="120"/>
            </w:pPr>
          </w:p>
          <w:p w14:paraId="42AD9355" w14:textId="77777777" w:rsidR="00D75557" w:rsidRDefault="00D75557" w:rsidP="0081364F">
            <w:pPr>
              <w:spacing w:before="120" w:after="120"/>
            </w:pPr>
          </w:p>
          <w:p w14:paraId="17F9FAC2" w14:textId="77777777" w:rsidR="00D75557" w:rsidRPr="0005479C" w:rsidRDefault="00D75557" w:rsidP="0081364F">
            <w:pPr>
              <w:spacing w:before="120" w:after="120"/>
            </w:pPr>
          </w:p>
        </w:tc>
      </w:tr>
    </w:tbl>
    <w:p w14:paraId="12F4C302" w14:textId="77777777" w:rsidR="00D75557" w:rsidRPr="00D75557" w:rsidRDefault="00D75557" w:rsidP="00D75557">
      <w:pPr>
        <w:pStyle w:val="CISBetreff"/>
        <w:tabs>
          <w:tab w:val="left" w:pos="993"/>
        </w:tabs>
        <w:spacing w:before="360" w:after="240"/>
        <w:rPr>
          <w:rFonts w:cs="Arial"/>
        </w:rPr>
      </w:pPr>
    </w:p>
    <w:sectPr w:rsidR="00D75557" w:rsidRPr="00D75557" w:rsidSect="00DB0BE1">
      <w:headerReference w:type="default" r:id="rId9"/>
      <w:footerReference w:type="default" r:id="rId10"/>
      <w:headerReference w:type="first" r:id="rId11"/>
      <w:pgSz w:w="11906" w:h="16838" w:code="9"/>
      <w:pgMar w:top="1021" w:right="1134" w:bottom="1021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FB2783" w14:textId="77777777" w:rsidR="005961B1" w:rsidRDefault="005961B1">
      <w:r>
        <w:separator/>
      </w:r>
    </w:p>
  </w:endnote>
  <w:endnote w:type="continuationSeparator" w:id="0">
    <w:p w14:paraId="0C57731E" w14:textId="77777777" w:rsidR="005961B1" w:rsidRDefault="0059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BA6B9" w14:textId="77777777" w:rsidR="007A4CB6" w:rsidRDefault="007A4CB6">
    <w:pPr>
      <w:pStyle w:val="Fuzeile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B04897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sz w:val="16"/>
      </w:rPr>
      <w:t xml:space="preserve"> /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B04897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3CA2F" w14:textId="77777777" w:rsidR="005961B1" w:rsidRDefault="005961B1">
      <w:r>
        <w:separator/>
      </w:r>
    </w:p>
  </w:footnote>
  <w:footnote w:type="continuationSeparator" w:id="0">
    <w:p w14:paraId="19CDF27F" w14:textId="77777777" w:rsidR="005961B1" w:rsidRDefault="0059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104C4" w14:textId="77777777" w:rsidR="007A4CB6" w:rsidRDefault="00293FFA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7658A623" wp14:editId="41EA9070">
          <wp:extent cx="2169795" cy="19939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19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E08735" w14:textId="77777777" w:rsidR="007A4CB6" w:rsidRDefault="007A4CB6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82856" w14:textId="77777777" w:rsidR="007A4CB6" w:rsidRDefault="00293FFA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0" allowOverlap="1" wp14:anchorId="5EB3FF1D" wp14:editId="3A4EE0FD">
          <wp:simplePos x="0" y="0"/>
          <wp:positionH relativeFrom="column">
            <wp:posOffset>3590925</wp:posOffset>
          </wp:positionH>
          <wp:positionV relativeFrom="paragraph">
            <wp:posOffset>0</wp:posOffset>
          </wp:positionV>
          <wp:extent cx="2168525" cy="201295"/>
          <wp:effectExtent l="0" t="0" r="317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4D197208"/>
    <w:multiLevelType w:val="hybridMultilevel"/>
    <w:tmpl w:val="0C3E014A"/>
    <w:lvl w:ilvl="0" w:tplc="C9D0DBD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2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 w15:restartNumberingAfterBreak="0">
    <w:nsid w:val="73530AD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651379">
    <w:abstractNumId w:val="9"/>
  </w:num>
  <w:num w:numId="2" w16cid:durableId="525022224">
    <w:abstractNumId w:val="7"/>
  </w:num>
  <w:num w:numId="3" w16cid:durableId="1357122621">
    <w:abstractNumId w:val="6"/>
  </w:num>
  <w:num w:numId="4" w16cid:durableId="1921331848">
    <w:abstractNumId w:val="5"/>
  </w:num>
  <w:num w:numId="5" w16cid:durableId="1110441988">
    <w:abstractNumId w:val="4"/>
  </w:num>
  <w:num w:numId="6" w16cid:durableId="1833253396">
    <w:abstractNumId w:val="8"/>
  </w:num>
  <w:num w:numId="7" w16cid:durableId="1278829364">
    <w:abstractNumId w:val="3"/>
  </w:num>
  <w:num w:numId="8" w16cid:durableId="1331830718">
    <w:abstractNumId w:val="2"/>
  </w:num>
  <w:num w:numId="9" w16cid:durableId="1699231919">
    <w:abstractNumId w:val="1"/>
  </w:num>
  <w:num w:numId="10" w16cid:durableId="1770390889">
    <w:abstractNumId w:val="0"/>
  </w:num>
  <w:num w:numId="11" w16cid:durableId="1989628254">
    <w:abstractNumId w:val="22"/>
  </w:num>
  <w:num w:numId="12" w16cid:durableId="2123914469">
    <w:abstractNumId w:val="16"/>
  </w:num>
  <w:num w:numId="13" w16cid:durableId="1591088193">
    <w:abstractNumId w:val="12"/>
  </w:num>
  <w:num w:numId="14" w16cid:durableId="1236161195">
    <w:abstractNumId w:val="28"/>
  </w:num>
  <w:num w:numId="15" w16cid:durableId="634800476">
    <w:abstractNumId w:val="17"/>
  </w:num>
  <w:num w:numId="16" w16cid:durableId="1825781743">
    <w:abstractNumId w:val="14"/>
  </w:num>
  <w:num w:numId="17" w16cid:durableId="1298222276">
    <w:abstractNumId w:val="18"/>
  </w:num>
  <w:num w:numId="18" w16cid:durableId="1079979162">
    <w:abstractNumId w:val="30"/>
  </w:num>
  <w:num w:numId="19" w16cid:durableId="1167331632">
    <w:abstractNumId w:val="33"/>
  </w:num>
  <w:num w:numId="20" w16cid:durableId="2122795006">
    <w:abstractNumId w:val="24"/>
  </w:num>
  <w:num w:numId="21" w16cid:durableId="647168286">
    <w:abstractNumId w:val="31"/>
  </w:num>
  <w:num w:numId="22" w16cid:durableId="917523454">
    <w:abstractNumId w:val="29"/>
  </w:num>
  <w:num w:numId="23" w16cid:durableId="223807316">
    <w:abstractNumId w:val="19"/>
  </w:num>
  <w:num w:numId="24" w16cid:durableId="123273262">
    <w:abstractNumId w:val="10"/>
  </w:num>
  <w:num w:numId="25" w16cid:durableId="1171526679">
    <w:abstractNumId w:val="27"/>
  </w:num>
  <w:num w:numId="26" w16cid:durableId="704330280">
    <w:abstractNumId w:val="13"/>
  </w:num>
  <w:num w:numId="27" w16cid:durableId="1444570966">
    <w:abstractNumId w:val="11"/>
  </w:num>
  <w:num w:numId="28" w16cid:durableId="146287103">
    <w:abstractNumId w:val="26"/>
  </w:num>
  <w:num w:numId="29" w16cid:durableId="1764034117">
    <w:abstractNumId w:val="25"/>
  </w:num>
  <w:num w:numId="30" w16cid:durableId="1881242153">
    <w:abstractNumId w:val="15"/>
  </w:num>
  <w:num w:numId="31" w16cid:durableId="953824693">
    <w:abstractNumId w:val="34"/>
  </w:num>
  <w:num w:numId="32" w16cid:durableId="491028164">
    <w:abstractNumId w:val="21"/>
  </w:num>
  <w:num w:numId="33" w16cid:durableId="1787966237">
    <w:abstractNumId w:val="23"/>
  </w:num>
  <w:num w:numId="34" w16cid:durableId="828012898">
    <w:abstractNumId w:val="32"/>
  </w:num>
  <w:num w:numId="35" w16cid:durableId="20866844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851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91"/>
    <w:rsid w:val="00067681"/>
    <w:rsid w:val="000C7EE0"/>
    <w:rsid w:val="000E4F5F"/>
    <w:rsid w:val="001211A8"/>
    <w:rsid w:val="001273B3"/>
    <w:rsid w:val="00146CEE"/>
    <w:rsid w:val="00175693"/>
    <w:rsid w:val="001A1F22"/>
    <w:rsid w:val="002239DB"/>
    <w:rsid w:val="00247EB4"/>
    <w:rsid w:val="00293FFA"/>
    <w:rsid w:val="002A78C0"/>
    <w:rsid w:val="002C2D73"/>
    <w:rsid w:val="00374773"/>
    <w:rsid w:val="003751FD"/>
    <w:rsid w:val="003C1AF6"/>
    <w:rsid w:val="004020B9"/>
    <w:rsid w:val="00422E5C"/>
    <w:rsid w:val="005725F4"/>
    <w:rsid w:val="005939A9"/>
    <w:rsid w:val="005961B1"/>
    <w:rsid w:val="00615C51"/>
    <w:rsid w:val="0062309A"/>
    <w:rsid w:val="00662A05"/>
    <w:rsid w:val="00663321"/>
    <w:rsid w:val="00673C76"/>
    <w:rsid w:val="00684D5F"/>
    <w:rsid w:val="006A2E5E"/>
    <w:rsid w:val="006B14F8"/>
    <w:rsid w:val="006C5326"/>
    <w:rsid w:val="00731981"/>
    <w:rsid w:val="007817F5"/>
    <w:rsid w:val="007A4CB6"/>
    <w:rsid w:val="007F032D"/>
    <w:rsid w:val="00825EDF"/>
    <w:rsid w:val="0083576C"/>
    <w:rsid w:val="00871F3C"/>
    <w:rsid w:val="008A10E6"/>
    <w:rsid w:val="008B7791"/>
    <w:rsid w:val="009037AC"/>
    <w:rsid w:val="00906041"/>
    <w:rsid w:val="00926539"/>
    <w:rsid w:val="00980BE3"/>
    <w:rsid w:val="009B3E18"/>
    <w:rsid w:val="00A15B19"/>
    <w:rsid w:val="00A536E9"/>
    <w:rsid w:val="00A71770"/>
    <w:rsid w:val="00AA6BDA"/>
    <w:rsid w:val="00AE6218"/>
    <w:rsid w:val="00B04897"/>
    <w:rsid w:val="00B117AA"/>
    <w:rsid w:val="00B31FF5"/>
    <w:rsid w:val="00B52AE4"/>
    <w:rsid w:val="00B56805"/>
    <w:rsid w:val="00B656BC"/>
    <w:rsid w:val="00B765D1"/>
    <w:rsid w:val="00BE0D95"/>
    <w:rsid w:val="00C60378"/>
    <w:rsid w:val="00CD0109"/>
    <w:rsid w:val="00D44081"/>
    <w:rsid w:val="00D44C98"/>
    <w:rsid w:val="00D6759C"/>
    <w:rsid w:val="00D712FC"/>
    <w:rsid w:val="00D73AFC"/>
    <w:rsid w:val="00D75557"/>
    <w:rsid w:val="00DB0BE1"/>
    <w:rsid w:val="00DB4A6C"/>
    <w:rsid w:val="00DB6B78"/>
    <w:rsid w:val="00EB1F58"/>
    <w:rsid w:val="00ED067D"/>
    <w:rsid w:val="00EE1189"/>
    <w:rsid w:val="00EE33A1"/>
    <w:rsid w:val="00F26BA4"/>
    <w:rsid w:val="00F56CCA"/>
    <w:rsid w:val="00F8530B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884124E"/>
  <w15:docId w15:val="{000AB1F2-BA47-4897-9AF4-2A37002C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4F5F"/>
    <w:pPr>
      <w:widowControl w:val="0"/>
    </w:pPr>
    <w:rPr>
      <w:rFonts w:ascii="Frutiger LT Com 55 Roman" w:eastAsia="Andale Sans UI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</w:style>
  <w:style w:type="paragraph" w:styleId="Datum">
    <w:name w:val="Date"/>
    <w:basedOn w:val="Standard"/>
    <w:semiHidden/>
    <w:pPr>
      <w:spacing w:after="113" w:line="255" w:lineRule="atLeast"/>
    </w:pPr>
  </w:style>
  <w:style w:type="character" w:customStyle="1" w:styleId="DatumZchn">
    <w:name w:val="Datum Zchn"/>
    <w:semiHidden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b/>
      <w:i/>
      <w:sz w:val="18"/>
    </w:rPr>
  </w:style>
  <w:style w:type="paragraph" w:customStyle="1" w:styleId="CISAdresse">
    <w:name w:val="CIS_Adresse"/>
    <w:basedOn w:val="Standard"/>
    <w:autoRedefine/>
    <w:rsid w:val="000E4F5F"/>
    <w:pPr>
      <w:tabs>
        <w:tab w:val="left" w:pos="1134"/>
      </w:tabs>
      <w:spacing w:line="220" w:lineRule="exact"/>
      <w:ind w:left="454" w:right="1474"/>
    </w:pPr>
    <w:rPr>
      <w:i/>
      <w:sz w:val="18"/>
    </w:rPr>
  </w:style>
  <w:style w:type="paragraph" w:styleId="Textkrper">
    <w:name w:val="Body Text"/>
    <w:basedOn w:val="Standard"/>
    <w:autoRedefine/>
    <w:unhideWhenUsed/>
    <w:rsid w:val="005961B1"/>
    <w:pPr>
      <w:spacing w:before="360" w:line="259" w:lineRule="auto"/>
    </w:pPr>
    <w:rPr>
      <w:b/>
      <w:sz w:val="28"/>
      <w:szCs w:val="28"/>
    </w:rPr>
  </w:style>
  <w:style w:type="character" w:customStyle="1" w:styleId="TextkrperZchn">
    <w:name w:val="Textkörper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</w:style>
  <w:style w:type="paragraph" w:styleId="Listenabsatz">
    <w:name w:val="List Paragraph"/>
    <w:basedOn w:val="Standard"/>
    <w:uiPriority w:val="34"/>
    <w:qFormat/>
    <w:pPr>
      <w:contextualSpacing/>
    </w:pPr>
  </w:style>
  <w:style w:type="paragraph" w:styleId="Textkrper-Erstzeileneinzug">
    <w:name w:val="Body Text First Indent"/>
    <w:basedOn w:val="Textkrper"/>
    <w:semiHidden/>
    <w:unhideWhenUsed/>
    <w:pPr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</w:style>
  <w:style w:type="character" w:customStyle="1" w:styleId="Textkrper-ZeileneinzugZchn">
    <w:name w:val="Textkörper-Zeileneinzug Zchn"/>
    <w:semiHidden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</w:style>
  <w:style w:type="character" w:customStyle="1" w:styleId="Textkrper2Zchn">
    <w:name w:val="Textkörper 2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b/>
      <w:sz w:val="32"/>
    </w:rPr>
  </w:style>
  <w:style w:type="paragraph" w:styleId="StandardWeb">
    <w:name w:val="Normal (Web)"/>
    <w:basedOn w:val="Standard"/>
    <w:autoRedefine/>
    <w:semiHidden/>
    <w:unhideWhenUsed/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</w:style>
  <w:style w:type="paragraph" w:customStyle="1" w:styleId="CISBriefanrede">
    <w:name w:val="CIS_Briefanrede"/>
    <w:basedOn w:val="Standard"/>
    <w:next w:val="CISTextkrper"/>
    <w:qFormat/>
    <w:pPr>
      <w:spacing w:after="260"/>
    </w:p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0E4F5F"/>
    <w:pPr>
      <w:spacing w:line="220" w:lineRule="exact"/>
      <w:ind w:left="454" w:right="1474"/>
    </w:pPr>
    <w:rPr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 w:val="0"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EmpfngerAdresse">
    <w:name w:val="EmpfängerAdresse"/>
    <w:basedOn w:val="Standard"/>
    <w:rsid w:val="001A1F22"/>
    <w:pPr>
      <w:widowControl/>
      <w:spacing w:line="260" w:lineRule="atLeast"/>
    </w:pPr>
    <w:rPr>
      <w:rFonts w:ascii="Frutiger 55 Roman" w:eastAsia="Times New Roman" w:hAnsi="Frutiger 55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zlei@bd.so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5DAE-6230-4C93-A79F-7B4D6B27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 Parameter1</vt:lpstr>
    </vt:vector>
  </TitlesOfParts>
  <Company>aio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Parameter1</dc:title>
  <dc:creator>Tschan Steffen Christine</dc:creator>
  <cp:lastModifiedBy>Fischer Ivan</cp:lastModifiedBy>
  <cp:revision>2</cp:revision>
  <cp:lastPrinted>2012-06-11T14:40:00Z</cp:lastPrinted>
  <dcterms:created xsi:type="dcterms:W3CDTF">2024-06-21T06:52:00Z</dcterms:created>
  <dcterms:modified xsi:type="dcterms:W3CDTF">2024-06-21T06:52:00Z</dcterms:modified>
</cp:coreProperties>
</file>