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0E5D42" w14:textId="77777777" w:rsidR="00C42A7F" w:rsidRDefault="00C42A7F" w:rsidP="00E930D7">
      <w:pPr>
        <w:spacing w:line="480" w:lineRule="exact"/>
        <w:jc w:val="right"/>
        <w:rPr>
          <w:rFonts w:ascii="Arial" w:hAnsi="Arial" w:cs="Arial"/>
          <w:szCs w:val="36"/>
          <w:lang w:val="de-CH"/>
        </w:rPr>
      </w:pPr>
    </w:p>
    <w:p w14:paraId="7747575C" w14:textId="4B6565AD" w:rsidR="00E930D7" w:rsidRPr="00E930D7" w:rsidRDefault="00E930D7" w:rsidP="00E930D7">
      <w:pPr>
        <w:spacing w:line="480" w:lineRule="exact"/>
        <w:jc w:val="right"/>
        <w:rPr>
          <w:rFonts w:ascii="Arial" w:hAnsi="Arial" w:cs="Arial"/>
          <w:szCs w:val="36"/>
          <w:lang w:val="de-CH"/>
        </w:rPr>
      </w:pPr>
      <w:r w:rsidRPr="00E930D7">
        <w:rPr>
          <w:rFonts w:ascii="Arial" w:hAnsi="Arial" w:cs="Arial"/>
          <w:szCs w:val="36"/>
          <w:lang w:val="de-CH"/>
        </w:rPr>
        <w:t xml:space="preserve">Stand: </w:t>
      </w:r>
      <w:r w:rsidR="00044145">
        <w:rPr>
          <w:rFonts w:ascii="Arial" w:hAnsi="Arial" w:cs="Arial"/>
          <w:szCs w:val="36"/>
          <w:lang w:val="de-CH"/>
        </w:rPr>
        <w:t>Februar 2023</w:t>
      </w:r>
    </w:p>
    <w:p w14:paraId="06EF5B69" w14:textId="77777777" w:rsidR="008740EE" w:rsidRDefault="008740EE" w:rsidP="008740EE">
      <w:pPr>
        <w:spacing w:line="280" w:lineRule="exact"/>
        <w:jc w:val="both"/>
        <w:rPr>
          <w:rFonts w:ascii="Arial" w:hAnsi="Arial" w:cs="Arial"/>
          <w:i/>
          <w:lang w:val="de-CH"/>
        </w:rPr>
      </w:pPr>
    </w:p>
    <w:p w14:paraId="27928FB5" w14:textId="77777777" w:rsidR="008740EE" w:rsidRDefault="008740EE" w:rsidP="008740EE">
      <w:pPr>
        <w:spacing w:line="280" w:lineRule="exact"/>
        <w:jc w:val="both"/>
        <w:rPr>
          <w:rFonts w:ascii="Arial" w:hAnsi="Arial" w:cs="Arial"/>
          <w:i/>
          <w:lang w:val="de-CH"/>
        </w:rPr>
      </w:pPr>
    </w:p>
    <w:p w14:paraId="527F77A3" w14:textId="77777777" w:rsidR="00FC0546" w:rsidRPr="008740EE" w:rsidRDefault="008740EE" w:rsidP="008740EE">
      <w:pPr>
        <w:pStyle w:val="Formatvorlage1"/>
      </w:pPr>
      <w:r w:rsidRPr="008740EE">
        <w:t>Statuten der Elektra (EL)</w:t>
      </w:r>
    </w:p>
    <w:p w14:paraId="7F1D88DE" w14:textId="23085F32" w:rsidR="00FC0546" w:rsidRPr="00B67A1B" w:rsidRDefault="00FC0546" w:rsidP="00FC0546">
      <w:pPr>
        <w:spacing w:line="280" w:lineRule="exact"/>
        <w:jc w:val="both"/>
        <w:rPr>
          <w:rFonts w:ascii="Arial" w:hAnsi="Arial" w:cs="Arial"/>
          <w:sz w:val="24"/>
          <w:lang w:val="de-CH"/>
        </w:rPr>
      </w:pPr>
    </w:p>
    <w:p w14:paraId="2B18B8FE" w14:textId="77777777" w:rsidR="00FC0546" w:rsidRPr="00B67A1B" w:rsidRDefault="00FC0546" w:rsidP="00FC0546">
      <w:pPr>
        <w:spacing w:line="280" w:lineRule="atLeast"/>
        <w:jc w:val="both"/>
        <w:rPr>
          <w:rFonts w:ascii="Arial" w:hAnsi="Arial" w:cs="Arial"/>
          <w:sz w:val="24"/>
          <w:lang w:val="de-CH"/>
        </w:rPr>
      </w:pPr>
    </w:p>
    <w:p w14:paraId="28F21699" w14:textId="77777777" w:rsidR="00FC0546" w:rsidRPr="00B67A1B" w:rsidRDefault="00FC0546" w:rsidP="00FC0546">
      <w:pPr>
        <w:spacing w:line="280" w:lineRule="atLeast"/>
        <w:jc w:val="both"/>
        <w:rPr>
          <w:rFonts w:ascii="Arial" w:hAnsi="Arial" w:cs="Arial"/>
          <w:sz w:val="24"/>
          <w:lang w:val="de-CH"/>
        </w:rPr>
      </w:pPr>
      <w:r w:rsidRPr="00B67A1B">
        <w:rPr>
          <w:rFonts w:ascii="Arial" w:hAnsi="Arial" w:cs="Arial"/>
          <w:sz w:val="24"/>
          <w:lang w:val="de-CH"/>
        </w:rPr>
        <w:t>Die Gemeindeversammlung</w:t>
      </w:r>
    </w:p>
    <w:p w14:paraId="6A59BCA7" w14:textId="77777777" w:rsidR="00FC0546" w:rsidRPr="00B67A1B" w:rsidRDefault="00FC0546" w:rsidP="00FC0546">
      <w:pPr>
        <w:spacing w:line="280" w:lineRule="atLeast"/>
        <w:jc w:val="both"/>
        <w:rPr>
          <w:rFonts w:ascii="Arial" w:hAnsi="Arial" w:cs="Arial"/>
          <w:sz w:val="24"/>
          <w:lang w:val="de-CH"/>
        </w:rPr>
      </w:pPr>
    </w:p>
    <w:p w14:paraId="0FA7410A" w14:textId="77777777" w:rsidR="00FC0546" w:rsidRPr="00B67A1B" w:rsidRDefault="00FC0546" w:rsidP="00FC0546">
      <w:pPr>
        <w:spacing w:line="280" w:lineRule="atLeast"/>
        <w:jc w:val="both"/>
        <w:rPr>
          <w:rFonts w:ascii="Arial" w:hAnsi="Arial" w:cs="Arial"/>
          <w:sz w:val="24"/>
          <w:lang w:val="de-CH"/>
        </w:rPr>
      </w:pPr>
      <w:r w:rsidRPr="00B67A1B">
        <w:rPr>
          <w:rFonts w:ascii="Arial" w:hAnsi="Arial" w:cs="Arial"/>
          <w:sz w:val="24"/>
          <w:lang w:val="de-CH"/>
        </w:rPr>
        <w:t xml:space="preserve">- gestützt auf die §§ </w:t>
      </w:r>
      <w:r w:rsidR="008740EE">
        <w:rPr>
          <w:rFonts w:ascii="Arial" w:hAnsi="Arial" w:cs="Arial"/>
          <w:sz w:val="24"/>
          <w:lang w:val="de-CH"/>
        </w:rPr>
        <w:t xml:space="preserve">56 Abs. 1 </w:t>
      </w:r>
      <w:proofErr w:type="spellStart"/>
      <w:r w:rsidR="008740EE">
        <w:rPr>
          <w:rFonts w:ascii="Arial" w:hAnsi="Arial" w:cs="Arial"/>
          <w:sz w:val="24"/>
          <w:lang w:val="de-CH"/>
        </w:rPr>
        <w:t>lit</w:t>
      </w:r>
      <w:proofErr w:type="spellEnd"/>
      <w:r w:rsidR="008740EE">
        <w:rPr>
          <w:rFonts w:ascii="Arial" w:hAnsi="Arial" w:cs="Arial"/>
          <w:sz w:val="24"/>
          <w:lang w:val="de-CH"/>
        </w:rPr>
        <w:t xml:space="preserve">. </w:t>
      </w:r>
      <w:r w:rsidRPr="00B67A1B">
        <w:rPr>
          <w:rFonts w:ascii="Arial" w:hAnsi="Arial" w:cs="Arial"/>
          <w:sz w:val="24"/>
          <w:lang w:val="de-CH"/>
        </w:rPr>
        <w:t xml:space="preserve">a </w:t>
      </w:r>
      <w:r w:rsidR="008740EE">
        <w:rPr>
          <w:rFonts w:ascii="Arial" w:hAnsi="Arial" w:cs="Arial"/>
          <w:sz w:val="24"/>
          <w:lang w:val="de-CH"/>
        </w:rPr>
        <w:t xml:space="preserve">und 159 </w:t>
      </w:r>
      <w:r w:rsidRPr="00B67A1B">
        <w:rPr>
          <w:rFonts w:ascii="Arial" w:hAnsi="Arial" w:cs="Arial"/>
          <w:sz w:val="24"/>
          <w:lang w:val="de-CH"/>
        </w:rPr>
        <w:t xml:space="preserve">Gemeindegesetz vom 16. Februar </w:t>
      </w:r>
      <w:r w:rsidR="008740EE">
        <w:rPr>
          <w:rFonts w:ascii="Arial" w:hAnsi="Arial" w:cs="Arial"/>
          <w:sz w:val="24"/>
          <w:lang w:val="de-CH"/>
        </w:rPr>
        <w:br/>
      </w:r>
      <w:r w:rsidRPr="00B67A1B">
        <w:rPr>
          <w:rFonts w:ascii="Arial" w:hAnsi="Arial" w:cs="Arial"/>
          <w:sz w:val="24"/>
          <w:lang w:val="de-CH"/>
        </w:rPr>
        <w:t>1992</w:t>
      </w:r>
      <w:r w:rsidRPr="00B67A1B">
        <w:rPr>
          <w:rStyle w:val="Funotenzeichen"/>
          <w:rFonts w:ascii="Arial" w:hAnsi="Arial" w:cs="Arial"/>
          <w:lang w:val="de-CH"/>
        </w:rPr>
        <w:footnoteReference w:id="1"/>
      </w:r>
      <w:r w:rsidRPr="00B67A1B">
        <w:rPr>
          <w:rFonts w:ascii="Arial" w:hAnsi="Arial" w:cs="Arial"/>
          <w:sz w:val="24"/>
          <w:lang w:val="de-CH"/>
        </w:rPr>
        <w:t xml:space="preserve"> -</w:t>
      </w:r>
    </w:p>
    <w:p w14:paraId="1E76E577" w14:textId="77777777" w:rsidR="00FC0546" w:rsidRPr="00B67A1B" w:rsidRDefault="00FC0546" w:rsidP="00FC0546">
      <w:pPr>
        <w:spacing w:line="280" w:lineRule="atLeast"/>
        <w:jc w:val="both"/>
        <w:rPr>
          <w:rFonts w:ascii="Arial" w:hAnsi="Arial" w:cs="Arial"/>
          <w:sz w:val="24"/>
          <w:lang w:val="de-CH"/>
        </w:rPr>
      </w:pPr>
    </w:p>
    <w:p w14:paraId="524DCEFC" w14:textId="77777777" w:rsidR="00FC0546" w:rsidRPr="00B67A1B" w:rsidRDefault="00FC0546" w:rsidP="00FC0546">
      <w:pPr>
        <w:spacing w:line="280" w:lineRule="atLeast"/>
        <w:jc w:val="both"/>
        <w:rPr>
          <w:rFonts w:ascii="Arial" w:hAnsi="Arial" w:cs="Arial"/>
          <w:sz w:val="24"/>
          <w:lang w:val="de-CH"/>
        </w:rPr>
      </w:pPr>
      <w:r w:rsidRPr="00B67A1B">
        <w:rPr>
          <w:rFonts w:ascii="Arial" w:hAnsi="Arial" w:cs="Arial"/>
          <w:sz w:val="24"/>
          <w:lang w:val="de-CH"/>
        </w:rPr>
        <w:t>beschliesst:</w:t>
      </w:r>
    </w:p>
    <w:p w14:paraId="0E0A81B3" w14:textId="77777777" w:rsidR="00FC0546" w:rsidRDefault="00FC0546" w:rsidP="00FC0546">
      <w:pPr>
        <w:spacing w:line="280" w:lineRule="atLeast"/>
        <w:jc w:val="both"/>
        <w:rPr>
          <w:rFonts w:ascii="Arial" w:hAnsi="Arial" w:cs="Arial"/>
          <w:sz w:val="24"/>
          <w:lang w:val="de-CH"/>
        </w:rPr>
      </w:pPr>
    </w:p>
    <w:p w14:paraId="441E75EF" w14:textId="77777777" w:rsidR="00577CDB" w:rsidRPr="00B67A1B" w:rsidRDefault="00577CDB" w:rsidP="00FC0546">
      <w:pPr>
        <w:spacing w:line="280" w:lineRule="atLeast"/>
        <w:jc w:val="both"/>
        <w:rPr>
          <w:rFonts w:ascii="Arial" w:hAnsi="Arial" w:cs="Arial"/>
          <w:sz w:val="24"/>
          <w:lang w:val="de-CH"/>
        </w:rPr>
      </w:pPr>
    </w:p>
    <w:p w14:paraId="5F9F3DB8" w14:textId="77777777" w:rsidR="00FC0546" w:rsidRPr="00B67A1B" w:rsidRDefault="00FC0546" w:rsidP="008740EE">
      <w:pPr>
        <w:pStyle w:val="Formatvorlage3"/>
        <w:jc w:val="left"/>
      </w:pPr>
      <w:r w:rsidRPr="00B67A1B">
        <w:t xml:space="preserve">1. </w:t>
      </w:r>
      <w:r w:rsidR="008740EE">
        <w:t>Unternehmensform, Kapitalbeteiligung und weitere allgemeine Bestimmungen</w:t>
      </w:r>
    </w:p>
    <w:p w14:paraId="7B0FAB42" w14:textId="77777777" w:rsidR="00FC0546" w:rsidRDefault="00FC0546" w:rsidP="00FC0546">
      <w:pPr>
        <w:spacing w:line="280" w:lineRule="atLeast"/>
        <w:jc w:val="both"/>
        <w:rPr>
          <w:rFonts w:ascii="Arial" w:hAnsi="Arial" w:cs="Arial"/>
          <w:sz w:val="24"/>
          <w:lang w:val="de-CH"/>
        </w:rPr>
      </w:pPr>
    </w:p>
    <w:p w14:paraId="232A0701" w14:textId="77777777" w:rsidR="008740EE" w:rsidRPr="006B623F" w:rsidRDefault="008740EE" w:rsidP="00FC0546">
      <w:pPr>
        <w:spacing w:line="280" w:lineRule="atLeast"/>
        <w:jc w:val="both"/>
        <w:rPr>
          <w:rFonts w:ascii="Arial" w:hAnsi="Arial" w:cs="Arial"/>
          <w:sz w:val="24"/>
          <w:lang w:val="de-CH"/>
        </w:rPr>
      </w:pPr>
    </w:p>
    <w:p w14:paraId="3388DA28" w14:textId="77777777" w:rsidR="00FC0546" w:rsidRPr="00C85349" w:rsidRDefault="00D77D5F" w:rsidP="00C85349">
      <w:pPr>
        <w:pStyle w:val="ReglementvorlageParagrafen"/>
      </w:pPr>
      <w:r w:rsidRPr="00C85349">
        <w:t>§ 1</w:t>
      </w:r>
      <w:r w:rsidRPr="00C85349">
        <w:tab/>
      </w:r>
      <w:r w:rsidR="008740EE">
        <w:t>Namen, Unternehmensform und Sitz</w:t>
      </w:r>
    </w:p>
    <w:p w14:paraId="2426099F" w14:textId="36F0A09F" w:rsidR="00904AB8" w:rsidRDefault="00FC0546" w:rsidP="008740EE">
      <w:pPr>
        <w:spacing w:line="280" w:lineRule="atLeast"/>
        <w:jc w:val="both"/>
        <w:rPr>
          <w:rFonts w:ascii="Arial" w:hAnsi="Arial" w:cs="Arial"/>
          <w:sz w:val="24"/>
          <w:lang w:val="de-CH"/>
        </w:rPr>
      </w:pPr>
      <w:r w:rsidRPr="006B6095">
        <w:rPr>
          <w:rFonts w:ascii="Arial" w:hAnsi="Arial" w:cs="Arial"/>
          <w:sz w:val="24"/>
          <w:vertAlign w:val="superscript"/>
          <w:lang w:val="de-CH"/>
        </w:rPr>
        <w:t>1</w:t>
      </w:r>
      <w:r w:rsidR="00AA71FD">
        <w:rPr>
          <w:rFonts w:ascii="Arial" w:hAnsi="Arial" w:cs="Arial"/>
          <w:sz w:val="24"/>
          <w:lang w:val="de-CH"/>
        </w:rPr>
        <w:t> </w:t>
      </w:r>
      <w:r w:rsidR="008740EE" w:rsidRPr="008740EE">
        <w:rPr>
          <w:rFonts w:ascii="Arial" w:hAnsi="Arial" w:cs="Arial"/>
          <w:sz w:val="24"/>
          <w:lang w:val="de-CH"/>
        </w:rPr>
        <w:t xml:space="preserve">Unter der Firma </w:t>
      </w:r>
      <w:r w:rsidR="00646345">
        <w:rPr>
          <w:rFonts w:ascii="Arial" w:hAnsi="Arial" w:cs="Arial"/>
          <w:sz w:val="24"/>
          <w:lang w:val="de-CH"/>
        </w:rPr>
        <w:t>«</w:t>
      </w:r>
      <w:r w:rsidR="008740EE" w:rsidRPr="008740EE">
        <w:rPr>
          <w:rFonts w:ascii="Arial" w:hAnsi="Arial" w:cs="Arial"/>
          <w:sz w:val="24"/>
          <w:lang w:val="de-CH"/>
        </w:rPr>
        <w:t xml:space="preserve">Energie </w:t>
      </w:r>
      <w:proofErr w:type="spellStart"/>
      <w:r w:rsidR="008740EE" w:rsidRPr="008740EE">
        <w:rPr>
          <w:rFonts w:ascii="Arial" w:hAnsi="Arial" w:cs="Arial"/>
          <w:sz w:val="24"/>
          <w:lang w:val="de-CH"/>
        </w:rPr>
        <w:t>Musterwil</w:t>
      </w:r>
      <w:proofErr w:type="spellEnd"/>
      <w:r w:rsidR="00646345">
        <w:rPr>
          <w:rFonts w:ascii="Arial" w:hAnsi="Arial" w:cs="Arial"/>
          <w:sz w:val="24"/>
          <w:lang w:val="de-CH"/>
        </w:rPr>
        <w:t>»</w:t>
      </w:r>
      <w:r w:rsidR="008740EE" w:rsidRPr="008740EE">
        <w:rPr>
          <w:rFonts w:ascii="Arial" w:hAnsi="Arial" w:cs="Arial"/>
          <w:sz w:val="24"/>
          <w:lang w:val="de-CH"/>
        </w:rPr>
        <w:t xml:space="preserve"> (EL) besteht eine selbständige öffentlich-rechtliche Unternehmung der Einwohnergemeinde </w:t>
      </w:r>
      <w:proofErr w:type="spellStart"/>
      <w:r w:rsidR="008740EE" w:rsidRPr="008740EE">
        <w:rPr>
          <w:rFonts w:ascii="Arial" w:hAnsi="Arial" w:cs="Arial"/>
          <w:sz w:val="24"/>
          <w:lang w:val="de-CH"/>
        </w:rPr>
        <w:t>Musterwil</w:t>
      </w:r>
      <w:proofErr w:type="spellEnd"/>
      <w:r w:rsidR="008740EE" w:rsidRPr="008740EE">
        <w:rPr>
          <w:rFonts w:ascii="Arial" w:hAnsi="Arial" w:cs="Arial"/>
          <w:sz w:val="24"/>
          <w:lang w:val="de-CH"/>
        </w:rPr>
        <w:t xml:space="preserve"> mit eigener Rechtspersönlichkeit und mit Sitz in </w:t>
      </w:r>
      <w:proofErr w:type="spellStart"/>
      <w:r w:rsidR="008740EE" w:rsidRPr="008740EE">
        <w:rPr>
          <w:rFonts w:ascii="Arial" w:hAnsi="Arial" w:cs="Arial"/>
          <w:sz w:val="24"/>
          <w:lang w:val="de-CH"/>
        </w:rPr>
        <w:t>Musterwil</w:t>
      </w:r>
      <w:proofErr w:type="spellEnd"/>
      <w:r w:rsidR="008740EE" w:rsidRPr="008740EE">
        <w:rPr>
          <w:rFonts w:ascii="Arial" w:hAnsi="Arial" w:cs="Arial"/>
          <w:sz w:val="24"/>
          <w:lang w:val="de-CH"/>
        </w:rPr>
        <w:t>.</w:t>
      </w:r>
    </w:p>
    <w:p w14:paraId="624BF17A" w14:textId="77777777" w:rsidR="008740EE" w:rsidRPr="00B67A1B" w:rsidRDefault="008740EE" w:rsidP="008740EE">
      <w:pPr>
        <w:spacing w:line="280" w:lineRule="atLeast"/>
        <w:jc w:val="both"/>
        <w:rPr>
          <w:rFonts w:ascii="Arial" w:hAnsi="Arial" w:cs="Arial"/>
          <w:sz w:val="24"/>
          <w:lang w:val="de-CH"/>
        </w:rPr>
      </w:pPr>
    </w:p>
    <w:p w14:paraId="167BB18F" w14:textId="77777777" w:rsidR="00FC0546" w:rsidRPr="007A4C8B" w:rsidRDefault="00C372FC" w:rsidP="00C85349">
      <w:pPr>
        <w:pStyle w:val="ReglementvorlageParagrafen"/>
      </w:pPr>
      <w:r w:rsidRPr="007A4C8B">
        <w:t>§ 2</w:t>
      </w:r>
      <w:r w:rsidR="00D77D5F">
        <w:tab/>
      </w:r>
      <w:r w:rsidR="008740EE">
        <w:t>Zweck und Aufgaben</w:t>
      </w:r>
    </w:p>
    <w:p w14:paraId="2257856E" w14:textId="686A4BD9" w:rsidR="008740EE" w:rsidRPr="008740EE" w:rsidRDefault="00FC0546" w:rsidP="008740EE">
      <w:pPr>
        <w:spacing w:line="280" w:lineRule="atLeast"/>
        <w:jc w:val="both"/>
        <w:rPr>
          <w:rFonts w:ascii="Arial" w:hAnsi="Arial" w:cs="Arial"/>
          <w:sz w:val="24"/>
          <w:lang w:val="de-CH"/>
        </w:rPr>
      </w:pPr>
      <w:r w:rsidRPr="00B67A1B">
        <w:rPr>
          <w:rFonts w:ascii="Arial" w:hAnsi="Arial" w:cs="Arial"/>
          <w:sz w:val="24"/>
          <w:vertAlign w:val="superscript"/>
          <w:lang w:val="de-CH"/>
        </w:rPr>
        <w:t>1</w:t>
      </w:r>
      <w:r w:rsidRPr="00B67A1B">
        <w:rPr>
          <w:rFonts w:ascii="Arial" w:hAnsi="Arial" w:cs="Arial"/>
          <w:sz w:val="24"/>
          <w:lang w:val="de-CH"/>
        </w:rPr>
        <w:t xml:space="preserve"> </w:t>
      </w:r>
      <w:r w:rsidR="008740EE" w:rsidRPr="008740EE">
        <w:rPr>
          <w:rFonts w:ascii="Arial" w:hAnsi="Arial" w:cs="Arial"/>
          <w:sz w:val="24"/>
          <w:lang w:val="de-CH"/>
        </w:rPr>
        <w:t>Die EL beliefert Endverbraucher (private Haushalte, Gewerbe-, Dienstleistungs- und Industriebetriebe, öff</w:t>
      </w:r>
      <w:r w:rsidR="00E5432E">
        <w:rPr>
          <w:rFonts w:ascii="Arial" w:hAnsi="Arial" w:cs="Arial"/>
          <w:sz w:val="24"/>
          <w:lang w:val="de-CH"/>
        </w:rPr>
        <w:t>entliche Hand) auf dem Gemeinde</w:t>
      </w:r>
      <w:r w:rsidR="008740EE" w:rsidRPr="008740EE">
        <w:rPr>
          <w:rFonts w:ascii="Arial" w:hAnsi="Arial" w:cs="Arial"/>
          <w:sz w:val="24"/>
          <w:lang w:val="de-CH"/>
        </w:rPr>
        <w:t xml:space="preserve">gebiet der Einwohnergemeinde </w:t>
      </w:r>
      <w:proofErr w:type="spellStart"/>
      <w:r w:rsidR="008740EE" w:rsidRPr="008740EE">
        <w:rPr>
          <w:rFonts w:ascii="Arial" w:hAnsi="Arial" w:cs="Arial"/>
          <w:sz w:val="24"/>
          <w:lang w:val="de-CH"/>
        </w:rPr>
        <w:t>Musterwil</w:t>
      </w:r>
      <w:proofErr w:type="spellEnd"/>
      <w:r w:rsidR="008740EE" w:rsidRPr="008740EE">
        <w:rPr>
          <w:rFonts w:ascii="Arial" w:hAnsi="Arial" w:cs="Arial"/>
          <w:sz w:val="24"/>
          <w:lang w:val="de-CH"/>
        </w:rPr>
        <w:t xml:space="preserve"> ausreichend, regelmässig und sicher sowie nach marktwirtschaftlichen Grundsätzen mit elektrischer Energie.</w:t>
      </w:r>
    </w:p>
    <w:p w14:paraId="12A69592" w14:textId="10A99DF9" w:rsidR="008740EE" w:rsidRPr="008740EE" w:rsidRDefault="008740EE" w:rsidP="008740EE">
      <w:pPr>
        <w:spacing w:line="280" w:lineRule="atLeast"/>
        <w:jc w:val="both"/>
        <w:rPr>
          <w:rFonts w:ascii="Arial" w:hAnsi="Arial" w:cs="Arial"/>
          <w:sz w:val="24"/>
          <w:lang w:val="de-CH"/>
        </w:rPr>
      </w:pPr>
      <w:r w:rsidRPr="008740EE">
        <w:rPr>
          <w:rFonts w:ascii="Arial" w:hAnsi="Arial" w:cs="Arial"/>
          <w:sz w:val="24"/>
          <w:vertAlign w:val="superscript"/>
          <w:lang w:val="de-CH"/>
        </w:rPr>
        <w:t>2</w:t>
      </w:r>
      <w:r w:rsidRPr="008740EE">
        <w:rPr>
          <w:rFonts w:ascii="Arial" w:hAnsi="Arial" w:cs="Arial"/>
          <w:sz w:val="24"/>
          <w:lang w:val="de-CH"/>
        </w:rPr>
        <w:t xml:space="preserve"> Die EL erstellt und betreibt sichere, zuverlässige und leistungsfähige Anlagen und Netze der Elektrizitätsversorgung. Sie stellt unter Beachtung des Standes der Technik deren Unterhalt, Erneuerung und Erweiterung sicher.</w:t>
      </w:r>
    </w:p>
    <w:p w14:paraId="1BC4B5E4" w14:textId="77777777" w:rsidR="008740EE" w:rsidRPr="008740EE" w:rsidRDefault="008740EE" w:rsidP="008740EE">
      <w:pPr>
        <w:spacing w:line="280" w:lineRule="atLeast"/>
        <w:jc w:val="both"/>
        <w:rPr>
          <w:rFonts w:ascii="Arial" w:hAnsi="Arial" w:cs="Arial"/>
          <w:sz w:val="24"/>
          <w:lang w:val="de-CH"/>
        </w:rPr>
      </w:pPr>
      <w:r w:rsidRPr="008740EE">
        <w:rPr>
          <w:rFonts w:ascii="Arial" w:hAnsi="Arial" w:cs="Arial"/>
          <w:sz w:val="24"/>
          <w:vertAlign w:val="superscript"/>
          <w:lang w:val="de-CH"/>
        </w:rPr>
        <w:t>3</w:t>
      </w:r>
      <w:r>
        <w:rPr>
          <w:rFonts w:ascii="Arial" w:hAnsi="Arial" w:cs="Arial"/>
          <w:sz w:val="24"/>
          <w:vertAlign w:val="superscript"/>
          <w:lang w:val="de-CH"/>
        </w:rPr>
        <w:t> </w:t>
      </w:r>
      <w:r w:rsidRPr="008740EE">
        <w:rPr>
          <w:rFonts w:ascii="Arial" w:hAnsi="Arial" w:cs="Arial"/>
          <w:sz w:val="24"/>
          <w:lang w:val="de-CH"/>
        </w:rPr>
        <w:t xml:space="preserve">Die EL erstellt und betreibt im Auftrag der Eigentümerin Einwohnergemeinde </w:t>
      </w:r>
      <w:proofErr w:type="spellStart"/>
      <w:r w:rsidRPr="008740EE">
        <w:rPr>
          <w:rFonts w:ascii="Arial" w:hAnsi="Arial" w:cs="Arial"/>
          <w:sz w:val="24"/>
          <w:lang w:val="de-CH"/>
        </w:rPr>
        <w:t>Musterwil</w:t>
      </w:r>
      <w:proofErr w:type="spellEnd"/>
      <w:r w:rsidRPr="008740EE">
        <w:rPr>
          <w:rFonts w:ascii="Arial" w:hAnsi="Arial" w:cs="Arial"/>
          <w:sz w:val="24"/>
          <w:lang w:val="de-CH"/>
        </w:rPr>
        <w:t xml:space="preserve"> die öffentliche Beleuchtung. </w:t>
      </w:r>
      <w:r w:rsidRPr="00AA71FD">
        <w:rPr>
          <w:rFonts w:ascii="Arial" w:hAnsi="Arial" w:cs="Arial"/>
          <w:i/>
          <w:sz w:val="24"/>
          <w:lang w:val="de-CH"/>
        </w:rPr>
        <w:t>(Hinweis: Nur, wenn gewünscht.)</w:t>
      </w:r>
    </w:p>
    <w:p w14:paraId="6482B9FA" w14:textId="77777777" w:rsidR="008740EE" w:rsidRPr="008740EE" w:rsidRDefault="008740EE" w:rsidP="008740EE">
      <w:pPr>
        <w:spacing w:line="280" w:lineRule="atLeast"/>
        <w:jc w:val="both"/>
        <w:rPr>
          <w:rFonts w:ascii="Arial" w:hAnsi="Arial" w:cs="Arial"/>
          <w:sz w:val="24"/>
          <w:lang w:val="de-CH"/>
        </w:rPr>
      </w:pPr>
      <w:r w:rsidRPr="008740EE">
        <w:rPr>
          <w:rFonts w:ascii="Arial" w:hAnsi="Arial" w:cs="Arial"/>
          <w:sz w:val="24"/>
          <w:vertAlign w:val="superscript"/>
          <w:lang w:val="de-CH"/>
        </w:rPr>
        <w:t>4</w:t>
      </w:r>
      <w:r>
        <w:rPr>
          <w:rFonts w:ascii="Arial" w:hAnsi="Arial" w:cs="Arial"/>
          <w:sz w:val="24"/>
          <w:vertAlign w:val="superscript"/>
          <w:lang w:val="de-CH"/>
        </w:rPr>
        <w:t> </w:t>
      </w:r>
      <w:r w:rsidRPr="008740EE">
        <w:rPr>
          <w:rFonts w:ascii="Arial" w:hAnsi="Arial" w:cs="Arial"/>
          <w:sz w:val="24"/>
          <w:lang w:val="de-CH"/>
        </w:rPr>
        <w:t>Die EL kann weitere beratende Aufgaben in ihrem Kernbereich der Energieversorgung übernehmen.</w:t>
      </w:r>
    </w:p>
    <w:p w14:paraId="062596F9" w14:textId="561E0537" w:rsidR="008740EE" w:rsidRPr="008740EE" w:rsidRDefault="008740EE" w:rsidP="008740EE">
      <w:pPr>
        <w:spacing w:line="280" w:lineRule="atLeast"/>
        <w:jc w:val="both"/>
        <w:rPr>
          <w:rFonts w:ascii="Arial" w:hAnsi="Arial" w:cs="Arial"/>
          <w:sz w:val="24"/>
          <w:lang w:val="de-CH"/>
        </w:rPr>
      </w:pPr>
      <w:r w:rsidRPr="008740EE">
        <w:rPr>
          <w:rFonts w:ascii="Arial" w:hAnsi="Arial" w:cs="Arial"/>
          <w:sz w:val="24"/>
          <w:vertAlign w:val="superscript"/>
          <w:lang w:val="de-CH"/>
        </w:rPr>
        <w:t>5</w:t>
      </w:r>
      <w:r w:rsidRPr="008740EE">
        <w:rPr>
          <w:rFonts w:ascii="Arial" w:hAnsi="Arial" w:cs="Arial"/>
          <w:sz w:val="24"/>
          <w:lang w:val="de-CH"/>
        </w:rPr>
        <w:t xml:space="preserve"> Die EL kann mit anderen Energieunternehmen Kooperationen eingehen.</w:t>
      </w:r>
    </w:p>
    <w:p w14:paraId="6B1D7831" w14:textId="77777777" w:rsidR="00FC0546" w:rsidRDefault="008740EE" w:rsidP="008740EE">
      <w:pPr>
        <w:spacing w:line="280" w:lineRule="atLeast"/>
        <w:jc w:val="both"/>
        <w:rPr>
          <w:rFonts w:ascii="Arial" w:hAnsi="Arial" w:cs="Arial"/>
          <w:sz w:val="24"/>
          <w:lang w:val="de-CH"/>
        </w:rPr>
      </w:pPr>
      <w:r w:rsidRPr="008740EE">
        <w:rPr>
          <w:rFonts w:ascii="Arial" w:hAnsi="Arial" w:cs="Arial"/>
          <w:sz w:val="24"/>
          <w:vertAlign w:val="superscript"/>
          <w:lang w:val="de-CH"/>
        </w:rPr>
        <w:t>6</w:t>
      </w:r>
      <w:r>
        <w:rPr>
          <w:rFonts w:ascii="Arial" w:hAnsi="Arial" w:cs="Arial"/>
          <w:sz w:val="24"/>
          <w:vertAlign w:val="superscript"/>
          <w:lang w:val="de-CH"/>
        </w:rPr>
        <w:t> </w:t>
      </w:r>
      <w:r w:rsidRPr="008740EE">
        <w:rPr>
          <w:rFonts w:ascii="Arial" w:hAnsi="Arial" w:cs="Arial"/>
          <w:sz w:val="24"/>
          <w:lang w:val="de-CH"/>
        </w:rPr>
        <w:t>Die EL ist berechtigt, zur Erledigung aller technischen, kommerziellen und administrativen Arbeiten in ihrem Tätigkeitsbereich qualifizierte Dritte damit zu beauftragen.</w:t>
      </w:r>
    </w:p>
    <w:p w14:paraId="6498D04E" w14:textId="77777777" w:rsidR="008740EE" w:rsidRPr="006B623F" w:rsidRDefault="008740EE" w:rsidP="008740EE">
      <w:pPr>
        <w:spacing w:line="280" w:lineRule="atLeast"/>
        <w:jc w:val="both"/>
        <w:rPr>
          <w:rFonts w:ascii="Arial" w:hAnsi="Arial" w:cs="Arial"/>
          <w:sz w:val="24"/>
          <w:lang w:val="de-CH"/>
        </w:rPr>
      </w:pPr>
    </w:p>
    <w:p w14:paraId="557C3EBD" w14:textId="77777777" w:rsidR="00FC0546" w:rsidRPr="007A4C8B" w:rsidRDefault="00FC0546" w:rsidP="00C85349">
      <w:pPr>
        <w:pStyle w:val="ReglementvorlageParagrafen"/>
      </w:pPr>
      <w:r w:rsidRPr="007A4C8B">
        <w:t>§ 3</w:t>
      </w:r>
      <w:r w:rsidR="00D77D5F">
        <w:tab/>
      </w:r>
      <w:r w:rsidR="008740EE">
        <w:t>Kapitalbeteiligung</w:t>
      </w:r>
    </w:p>
    <w:p w14:paraId="1A7FC2E9" w14:textId="77777777" w:rsidR="008740EE" w:rsidRPr="008740EE" w:rsidRDefault="00FC0546" w:rsidP="008740EE">
      <w:pPr>
        <w:spacing w:line="280" w:lineRule="atLeast"/>
        <w:jc w:val="both"/>
        <w:rPr>
          <w:rFonts w:ascii="Arial" w:hAnsi="Arial" w:cs="Arial"/>
          <w:sz w:val="24"/>
          <w:lang w:val="de-CH"/>
        </w:rPr>
      </w:pPr>
      <w:r w:rsidRPr="00B67A1B">
        <w:rPr>
          <w:rFonts w:ascii="Arial" w:hAnsi="Arial" w:cs="Arial"/>
          <w:sz w:val="24"/>
          <w:vertAlign w:val="superscript"/>
          <w:lang w:val="de-CH"/>
        </w:rPr>
        <w:t>1</w:t>
      </w:r>
      <w:r>
        <w:rPr>
          <w:rFonts w:ascii="Arial" w:hAnsi="Arial" w:cs="Arial"/>
          <w:sz w:val="24"/>
          <w:vertAlign w:val="superscript"/>
          <w:lang w:val="de-CH"/>
        </w:rPr>
        <w:t xml:space="preserve"> </w:t>
      </w:r>
      <w:r w:rsidR="008740EE" w:rsidRPr="008740EE">
        <w:rPr>
          <w:rFonts w:ascii="Arial" w:hAnsi="Arial" w:cs="Arial"/>
          <w:sz w:val="24"/>
          <w:lang w:val="de-CH"/>
        </w:rPr>
        <w:t xml:space="preserve">Die notwendigen finanziellen Mittel können durch Dotationskapital, durch Darlehen, Anleihen und/oder einen Kontokorrentkredit bei der Einwohnergemeinde </w:t>
      </w:r>
      <w:proofErr w:type="spellStart"/>
      <w:r w:rsidR="008740EE" w:rsidRPr="008740EE">
        <w:rPr>
          <w:rFonts w:ascii="Arial" w:hAnsi="Arial" w:cs="Arial"/>
          <w:sz w:val="24"/>
          <w:lang w:val="de-CH"/>
        </w:rPr>
        <w:t>Musterwil</w:t>
      </w:r>
      <w:proofErr w:type="spellEnd"/>
      <w:r w:rsidR="008740EE" w:rsidRPr="008740EE">
        <w:rPr>
          <w:rFonts w:ascii="Arial" w:hAnsi="Arial" w:cs="Arial"/>
          <w:sz w:val="24"/>
          <w:lang w:val="de-CH"/>
        </w:rPr>
        <w:t xml:space="preserve"> beschafft werden.</w:t>
      </w:r>
    </w:p>
    <w:p w14:paraId="32652DDA" w14:textId="77777777" w:rsidR="00D556DD" w:rsidRDefault="008740EE" w:rsidP="008740EE">
      <w:pPr>
        <w:spacing w:line="280" w:lineRule="atLeast"/>
        <w:jc w:val="both"/>
        <w:rPr>
          <w:rFonts w:ascii="Arial" w:hAnsi="Arial" w:cs="Arial"/>
          <w:sz w:val="24"/>
          <w:lang w:val="de-CH"/>
        </w:rPr>
      </w:pPr>
      <w:r w:rsidRPr="008740EE">
        <w:rPr>
          <w:rFonts w:ascii="Arial" w:hAnsi="Arial" w:cs="Arial"/>
          <w:sz w:val="24"/>
          <w:vertAlign w:val="superscript"/>
          <w:lang w:val="de-CH"/>
        </w:rPr>
        <w:t>2 </w:t>
      </w:r>
      <w:r w:rsidRPr="008740EE">
        <w:rPr>
          <w:rFonts w:ascii="Arial" w:hAnsi="Arial" w:cs="Arial"/>
          <w:sz w:val="24"/>
          <w:lang w:val="de-CH"/>
        </w:rPr>
        <w:t>Allfällige entsprechende Bestimmungen sind in den Übergangs- und Schlussbestimmungen festgehalten.</w:t>
      </w:r>
    </w:p>
    <w:p w14:paraId="6E9CC96D" w14:textId="77777777" w:rsidR="008740EE" w:rsidRPr="008740EE" w:rsidRDefault="008740EE" w:rsidP="008740EE">
      <w:pPr>
        <w:spacing w:line="280" w:lineRule="atLeast"/>
        <w:jc w:val="both"/>
        <w:rPr>
          <w:rFonts w:ascii="Arial" w:hAnsi="Arial" w:cs="Arial"/>
          <w:sz w:val="24"/>
          <w:lang w:val="de-CH"/>
        </w:rPr>
      </w:pPr>
    </w:p>
    <w:p w14:paraId="0FE85482" w14:textId="77777777" w:rsidR="002B57D1" w:rsidRPr="007A4C8B" w:rsidRDefault="002B57D1" w:rsidP="00C85349">
      <w:pPr>
        <w:pStyle w:val="ReglementvorlageParagrafen"/>
      </w:pPr>
      <w:r w:rsidRPr="007A4C8B">
        <w:lastRenderedPageBreak/>
        <w:t>§ 4</w:t>
      </w:r>
      <w:r w:rsidR="00D77D5F">
        <w:tab/>
      </w:r>
      <w:r w:rsidR="008740EE">
        <w:t xml:space="preserve">Verhältnis zur Einwohnergemeinde </w:t>
      </w:r>
      <w:proofErr w:type="spellStart"/>
      <w:r w:rsidR="008740EE">
        <w:t>Musterwil</w:t>
      </w:r>
      <w:proofErr w:type="spellEnd"/>
    </w:p>
    <w:p w14:paraId="5EFEC715" w14:textId="58BAEBD1" w:rsidR="008740EE" w:rsidRPr="008740EE" w:rsidRDefault="002B57D1" w:rsidP="008740EE">
      <w:pPr>
        <w:spacing w:line="280" w:lineRule="atLeast"/>
        <w:jc w:val="both"/>
        <w:rPr>
          <w:rFonts w:ascii="Arial" w:hAnsi="Arial" w:cs="Arial"/>
          <w:sz w:val="24"/>
          <w:lang w:val="de-CH"/>
        </w:rPr>
      </w:pPr>
      <w:r w:rsidRPr="00B67A1B">
        <w:rPr>
          <w:rFonts w:ascii="Arial" w:hAnsi="Arial" w:cs="Arial"/>
          <w:sz w:val="24"/>
          <w:vertAlign w:val="superscript"/>
          <w:lang w:val="de-CH"/>
        </w:rPr>
        <w:t>1</w:t>
      </w:r>
      <w:r w:rsidR="008740EE">
        <w:rPr>
          <w:rFonts w:ascii="Arial" w:hAnsi="Arial" w:cs="Arial"/>
          <w:sz w:val="24"/>
          <w:vertAlign w:val="superscript"/>
          <w:lang w:val="de-CH"/>
        </w:rPr>
        <w:t> </w:t>
      </w:r>
      <w:r w:rsidR="008740EE" w:rsidRPr="008740EE">
        <w:rPr>
          <w:rFonts w:ascii="Arial" w:hAnsi="Arial" w:cs="Arial"/>
          <w:sz w:val="24"/>
          <w:lang w:val="de-CH"/>
        </w:rPr>
        <w:t xml:space="preserve">Gegenseitige Leistungen werden grundsätzlich in Rechnung gestellt. Für die Besorgung der Administration und die Rechnungsführung entrichtet die EL der Einwohnergemeinde </w:t>
      </w:r>
      <w:proofErr w:type="spellStart"/>
      <w:r w:rsidR="008740EE" w:rsidRPr="008740EE">
        <w:rPr>
          <w:rFonts w:ascii="Arial" w:hAnsi="Arial" w:cs="Arial"/>
          <w:sz w:val="24"/>
          <w:lang w:val="de-CH"/>
        </w:rPr>
        <w:t>Musterwil</w:t>
      </w:r>
      <w:proofErr w:type="spellEnd"/>
      <w:r w:rsidR="008740EE" w:rsidRPr="008740EE">
        <w:rPr>
          <w:rFonts w:ascii="Arial" w:hAnsi="Arial" w:cs="Arial"/>
          <w:sz w:val="24"/>
          <w:lang w:val="de-CH"/>
        </w:rPr>
        <w:t xml:space="preserve"> einen Verwaltungskostenbeitrag, solange die EL diese Leistungen bei der Gemeindeverwaltung bezieht.</w:t>
      </w:r>
    </w:p>
    <w:p w14:paraId="6F2851E2" w14:textId="77777777" w:rsidR="008740EE" w:rsidRPr="008740EE" w:rsidRDefault="008740EE" w:rsidP="008740EE">
      <w:pPr>
        <w:spacing w:line="280" w:lineRule="atLeast"/>
        <w:jc w:val="both"/>
        <w:rPr>
          <w:rFonts w:ascii="Arial" w:hAnsi="Arial" w:cs="Arial"/>
          <w:sz w:val="24"/>
          <w:lang w:val="de-CH"/>
        </w:rPr>
      </w:pPr>
      <w:r w:rsidRPr="008740EE">
        <w:rPr>
          <w:rFonts w:ascii="Arial" w:hAnsi="Arial" w:cs="Arial"/>
          <w:sz w:val="24"/>
          <w:vertAlign w:val="superscript"/>
          <w:lang w:val="de-CH"/>
        </w:rPr>
        <w:t>2</w:t>
      </w:r>
      <w:r>
        <w:rPr>
          <w:rFonts w:ascii="Arial" w:hAnsi="Arial" w:cs="Arial"/>
          <w:sz w:val="24"/>
          <w:vertAlign w:val="superscript"/>
          <w:lang w:val="de-CH"/>
        </w:rPr>
        <w:t> </w:t>
      </w:r>
      <w:r w:rsidRPr="008740EE">
        <w:rPr>
          <w:rFonts w:ascii="Arial" w:hAnsi="Arial" w:cs="Arial"/>
          <w:sz w:val="24"/>
          <w:lang w:val="de-CH"/>
        </w:rPr>
        <w:t xml:space="preserve">Die EL bezahlt der Einwohnergemeinde </w:t>
      </w:r>
      <w:proofErr w:type="spellStart"/>
      <w:r w:rsidRPr="008740EE">
        <w:rPr>
          <w:rFonts w:ascii="Arial" w:hAnsi="Arial" w:cs="Arial"/>
          <w:sz w:val="24"/>
          <w:lang w:val="de-CH"/>
        </w:rPr>
        <w:t>Musterwil</w:t>
      </w:r>
      <w:proofErr w:type="spellEnd"/>
      <w:r w:rsidRPr="008740EE">
        <w:rPr>
          <w:rFonts w:ascii="Arial" w:hAnsi="Arial" w:cs="Arial"/>
          <w:sz w:val="24"/>
          <w:lang w:val="de-CH"/>
        </w:rPr>
        <w:t xml:space="preserve"> für die Rechte an der Energieverteilung und die Benutzung des öffentlichen Grundes eine marktgerechte Konzessionsgebühr gemäss Konzessionsvertrag.</w:t>
      </w:r>
    </w:p>
    <w:p w14:paraId="78DA4276" w14:textId="77777777" w:rsidR="008740EE" w:rsidRPr="008740EE" w:rsidRDefault="008740EE" w:rsidP="008740EE">
      <w:pPr>
        <w:spacing w:line="280" w:lineRule="atLeast"/>
        <w:jc w:val="both"/>
        <w:rPr>
          <w:rFonts w:ascii="Arial" w:hAnsi="Arial" w:cs="Arial"/>
          <w:sz w:val="24"/>
          <w:lang w:val="de-CH"/>
        </w:rPr>
      </w:pPr>
      <w:r w:rsidRPr="008740EE">
        <w:rPr>
          <w:rFonts w:ascii="Arial" w:hAnsi="Arial" w:cs="Arial"/>
          <w:sz w:val="24"/>
          <w:vertAlign w:val="superscript"/>
          <w:lang w:val="de-CH"/>
        </w:rPr>
        <w:t>3</w:t>
      </w:r>
      <w:r>
        <w:rPr>
          <w:rFonts w:ascii="Arial" w:hAnsi="Arial" w:cs="Arial"/>
          <w:sz w:val="24"/>
          <w:vertAlign w:val="superscript"/>
          <w:lang w:val="de-CH"/>
        </w:rPr>
        <w:t> </w:t>
      </w:r>
      <w:r w:rsidRPr="008740EE">
        <w:rPr>
          <w:rFonts w:ascii="Arial" w:hAnsi="Arial" w:cs="Arial"/>
          <w:sz w:val="24"/>
          <w:lang w:val="de-CH"/>
        </w:rPr>
        <w:t xml:space="preserve">Ein allfälliges Dotationsvermögen sowie Darlehen der Einwohnergemeinde </w:t>
      </w:r>
      <w:proofErr w:type="spellStart"/>
      <w:r w:rsidRPr="008740EE">
        <w:rPr>
          <w:rFonts w:ascii="Arial" w:hAnsi="Arial" w:cs="Arial"/>
          <w:sz w:val="24"/>
          <w:lang w:val="de-CH"/>
        </w:rPr>
        <w:t>Musterwil</w:t>
      </w:r>
      <w:proofErr w:type="spellEnd"/>
      <w:r w:rsidRPr="008740EE">
        <w:rPr>
          <w:rFonts w:ascii="Arial" w:hAnsi="Arial" w:cs="Arial"/>
          <w:sz w:val="24"/>
          <w:lang w:val="de-CH"/>
        </w:rPr>
        <w:t xml:space="preserve"> an die EL sind zu marktüblichen Bedingungen zu verzinsen.</w:t>
      </w:r>
    </w:p>
    <w:p w14:paraId="68349057" w14:textId="42FB0DCD" w:rsidR="002B57D1" w:rsidRDefault="008740EE" w:rsidP="008740EE">
      <w:pPr>
        <w:spacing w:line="280" w:lineRule="atLeast"/>
        <w:jc w:val="both"/>
        <w:rPr>
          <w:rFonts w:ascii="Arial" w:hAnsi="Arial" w:cs="Arial"/>
          <w:sz w:val="24"/>
          <w:lang w:val="de-CH"/>
        </w:rPr>
      </w:pPr>
      <w:r w:rsidRPr="008740EE">
        <w:rPr>
          <w:rFonts w:ascii="Arial" w:hAnsi="Arial" w:cs="Arial"/>
          <w:sz w:val="24"/>
          <w:vertAlign w:val="superscript"/>
          <w:lang w:val="de-CH"/>
        </w:rPr>
        <w:t>4</w:t>
      </w:r>
      <w:r>
        <w:rPr>
          <w:rFonts w:ascii="Arial" w:hAnsi="Arial" w:cs="Arial"/>
          <w:sz w:val="24"/>
          <w:vertAlign w:val="superscript"/>
          <w:lang w:val="de-CH"/>
        </w:rPr>
        <w:t> </w:t>
      </w:r>
      <w:r w:rsidRPr="008740EE">
        <w:rPr>
          <w:rFonts w:ascii="Arial" w:hAnsi="Arial" w:cs="Arial"/>
          <w:sz w:val="24"/>
          <w:lang w:val="de-CH"/>
        </w:rPr>
        <w:t>Die Höhe der Konzessionsgebühr ist ve</w:t>
      </w:r>
      <w:r w:rsidR="00A52A13">
        <w:rPr>
          <w:rFonts w:ascii="Arial" w:hAnsi="Arial" w:cs="Arial"/>
          <w:sz w:val="24"/>
          <w:lang w:val="de-CH"/>
        </w:rPr>
        <w:t>rtraglich festzuhalten. Der Kon</w:t>
      </w:r>
      <w:r w:rsidRPr="008740EE">
        <w:rPr>
          <w:rFonts w:ascii="Arial" w:hAnsi="Arial" w:cs="Arial"/>
          <w:sz w:val="24"/>
          <w:lang w:val="de-CH"/>
        </w:rPr>
        <w:t xml:space="preserve">zessionsvertrag ist in der Regel nach zwei Jahren neu mit der Einwohnergemeinde </w:t>
      </w:r>
      <w:proofErr w:type="spellStart"/>
      <w:r w:rsidRPr="008740EE">
        <w:rPr>
          <w:rFonts w:ascii="Arial" w:hAnsi="Arial" w:cs="Arial"/>
          <w:sz w:val="24"/>
          <w:lang w:val="de-CH"/>
        </w:rPr>
        <w:t>Musterwil</w:t>
      </w:r>
      <w:proofErr w:type="spellEnd"/>
      <w:r w:rsidRPr="008740EE">
        <w:rPr>
          <w:rFonts w:ascii="Arial" w:hAnsi="Arial" w:cs="Arial"/>
          <w:sz w:val="24"/>
          <w:lang w:val="de-CH"/>
        </w:rPr>
        <w:t xml:space="preserve"> abzuschliessen.</w:t>
      </w:r>
    </w:p>
    <w:p w14:paraId="439253F7" w14:textId="77777777" w:rsidR="008740EE" w:rsidRPr="00B67A1B" w:rsidRDefault="008740EE" w:rsidP="008740EE">
      <w:pPr>
        <w:spacing w:line="280" w:lineRule="atLeast"/>
        <w:jc w:val="both"/>
        <w:rPr>
          <w:rFonts w:ascii="Arial" w:hAnsi="Arial" w:cs="Arial"/>
          <w:b/>
          <w:sz w:val="24"/>
          <w:lang w:val="de-CH"/>
        </w:rPr>
      </w:pPr>
    </w:p>
    <w:p w14:paraId="5FABF5F5" w14:textId="77777777" w:rsidR="002B57D1" w:rsidRPr="007A4C8B" w:rsidRDefault="002B57D1" w:rsidP="00C85349">
      <w:pPr>
        <w:pStyle w:val="ReglementvorlageParagrafen"/>
      </w:pPr>
      <w:r w:rsidRPr="007A4C8B">
        <w:t>§ 5</w:t>
      </w:r>
      <w:r w:rsidR="00D77D5F">
        <w:tab/>
      </w:r>
      <w:r w:rsidR="006232C8">
        <w:t>Enteignungs- und Verfügungsrecht</w:t>
      </w:r>
    </w:p>
    <w:p w14:paraId="63079FED" w14:textId="1C6E364F" w:rsidR="006232C8" w:rsidRPr="006232C8" w:rsidRDefault="002B57D1" w:rsidP="006232C8">
      <w:pPr>
        <w:spacing w:line="280" w:lineRule="atLeast"/>
        <w:jc w:val="both"/>
        <w:rPr>
          <w:rFonts w:ascii="Arial" w:hAnsi="Arial" w:cs="Arial"/>
          <w:sz w:val="24"/>
          <w:lang w:val="de-CH"/>
        </w:rPr>
      </w:pPr>
      <w:r w:rsidRPr="006B6095">
        <w:rPr>
          <w:rFonts w:ascii="Arial" w:hAnsi="Arial" w:cs="Arial"/>
          <w:sz w:val="24"/>
          <w:vertAlign w:val="superscript"/>
          <w:lang w:val="de-CH"/>
        </w:rPr>
        <w:t>1</w:t>
      </w:r>
      <w:r w:rsidR="006232C8">
        <w:rPr>
          <w:rFonts w:ascii="Arial" w:hAnsi="Arial" w:cs="Arial"/>
          <w:sz w:val="24"/>
          <w:vertAlign w:val="superscript"/>
          <w:lang w:val="de-CH"/>
        </w:rPr>
        <w:t> </w:t>
      </w:r>
      <w:r w:rsidR="006232C8" w:rsidRPr="006232C8">
        <w:rPr>
          <w:rFonts w:ascii="Arial" w:hAnsi="Arial" w:cs="Arial"/>
          <w:sz w:val="24"/>
          <w:lang w:val="de-CH"/>
        </w:rPr>
        <w:t xml:space="preserve">Die EL verfügt zur Ausübung ihres Versorgungsauftrages über das der Einwohnergemeinde </w:t>
      </w:r>
      <w:proofErr w:type="spellStart"/>
      <w:r w:rsidR="006232C8" w:rsidRPr="006232C8">
        <w:rPr>
          <w:rFonts w:ascii="Arial" w:hAnsi="Arial" w:cs="Arial"/>
          <w:sz w:val="24"/>
          <w:lang w:val="de-CH"/>
        </w:rPr>
        <w:t>Musterwil</w:t>
      </w:r>
      <w:proofErr w:type="spellEnd"/>
      <w:r w:rsidR="006232C8" w:rsidRPr="006232C8">
        <w:rPr>
          <w:rFonts w:ascii="Arial" w:hAnsi="Arial" w:cs="Arial"/>
          <w:sz w:val="24"/>
          <w:lang w:val="de-CH"/>
        </w:rPr>
        <w:t xml:space="preserve"> zustehende Enteignungsrecht gemäss §§ 42 ff. des Planungs- und Baugesetzes vom 3. Dezember 1978</w:t>
      </w:r>
      <w:r w:rsidR="00AA71FD">
        <w:rPr>
          <w:rStyle w:val="Funotenzeichen"/>
          <w:rFonts w:ascii="Arial" w:hAnsi="Arial" w:cs="Arial"/>
          <w:sz w:val="24"/>
          <w:lang w:val="de-CH"/>
        </w:rPr>
        <w:footnoteReference w:id="2"/>
      </w:r>
      <w:r w:rsidR="006232C8" w:rsidRPr="006232C8">
        <w:rPr>
          <w:rFonts w:ascii="Arial" w:hAnsi="Arial" w:cs="Arial"/>
          <w:sz w:val="24"/>
          <w:lang w:val="de-CH"/>
        </w:rPr>
        <w:t>.</w:t>
      </w:r>
    </w:p>
    <w:p w14:paraId="368F44D4" w14:textId="77777777" w:rsidR="002B57D1" w:rsidRPr="00B67A1B" w:rsidRDefault="006232C8" w:rsidP="006232C8">
      <w:pPr>
        <w:spacing w:line="280" w:lineRule="atLeast"/>
        <w:jc w:val="both"/>
        <w:rPr>
          <w:rFonts w:ascii="Arial" w:hAnsi="Arial" w:cs="Arial"/>
          <w:b/>
          <w:sz w:val="24"/>
          <w:lang w:val="de-CH"/>
        </w:rPr>
      </w:pPr>
      <w:r w:rsidRPr="006232C8">
        <w:rPr>
          <w:rFonts w:ascii="Arial" w:hAnsi="Arial" w:cs="Arial"/>
          <w:sz w:val="24"/>
          <w:vertAlign w:val="superscript"/>
          <w:lang w:val="de-CH"/>
        </w:rPr>
        <w:t>2</w:t>
      </w:r>
      <w:r>
        <w:rPr>
          <w:rFonts w:ascii="Arial" w:hAnsi="Arial" w:cs="Arial"/>
          <w:sz w:val="24"/>
          <w:vertAlign w:val="superscript"/>
          <w:lang w:val="de-CH"/>
        </w:rPr>
        <w:t> </w:t>
      </w:r>
      <w:r w:rsidRPr="006232C8">
        <w:rPr>
          <w:rFonts w:ascii="Arial" w:hAnsi="Arial" w:cs="Arial"/>
          <w:sz w:val="24"/>
          <w:lang w:val="de-CH"/>
        </w:rPr>
        <w:t>Zur Erfüllung ihrer Aufgaben hat die EL in ihrem Zuständigkeitsbereich gegenüber Kunden und Dritten das Recht, Verfügungen zu erlassen.</w:t>
      </w:r>
    </w:p>
    <w:p w14:paraId="31504AEA" w14:textId="77777777" w:rsidR="002B57D1" w:rsidRPr="00B67A1B" w:rsidRDefault="002B57D1" w:rsidP="002B57D1">
      <w:pPr>
        <w:spacing w:line="280" w:lineRule="atLeast"/>
        <w:jc w:val="both"/>
        <w:rPr>
          <w:rFonts w:ascii="Arial" w:hAnsi="Arial" w:cs="Arial"/>
          <w:b/>
          <w:sz w:val="24"/>
          <w:lang w:val="de-CH"/>
        </w:rPr>
      </w:pPr>
    </w:p>
    <w:p w14:paraId="7056BAF0" w14:textId="77777777" w:rsidR="002B57D1" w:rsidRPr="007A4C8B" w:rsidRDefault="002B57D1" w:rsidP="00C85349">
      <w:pPr>
        <w:pStyle w:val="ReglementvorlageParagrafen"/>
      </w:pPr>
      <w:r w:rsidRPr="007A4C8B">
        <w:t>§ 6</w:t>
      </w:r>
      <w:r w:rsidR="00D77D5F">
        <w:tab/>
      </w:r>
      <w:r w:rsidR="006232C8">
        <w:t>Oberaufsicht</w:t>
      </w:r>
    </w:p>
    <w:p w14:paraId="4A4E716A" w14:textId="77777777" w:rsidR="006232C8" w:rsidRPr="006232C8" w:rsidRDefault="002B57D1" w:rsidP="006232C8">
      <w:pPr>
        <w:spacing w:line="280" w:lineRule="atLeast"/>
        <w:jc w:val="both"/>
        <w:rPr>
          <w:rFonts w:ascii="Arial" w:hAnsi="Arial" w:cs="Arial"/>
          <w:sz w:val="24"/>
          <w:lang w:val="de-CH"/>
        </w:rPr>
      </w:pPr>
      <w:r w:rsidRPr="006B6095">
        <w:rPr>
          <w:rFonts w:ascii="Arial" w:hAnsi="Arial" w:cs="Arial"/>
          <w:sz w:val="24"/>
          <w:vertAlign w:val="superscript"/>
          <w:lang w:val="de-CH"/>
        </w:rPr>
        <w:t>1</w:t>
      </w:r>
      <w:r>
        <w:rPr>
          <w:rFonts w:ascii="Arial" w:hAnsi="Arial" w:cs="Arial"/>
          <w:sz w:val="24"/>
          <w:lang w:val="de-CH"/>
        </w:rPr>
        <w:t xml:space="preserve"> </w:t>
      </w:r>
      <w:r w:rsidR="006232C8" w:rsidRPr="006232C8">
        <w:rPr>
          <w:rFonts w:ascii="Arial" w:hAnsi="Arial" w:cs="Arial"/>
          <w:sz w:val="24"/>
          <w:lang w:val="de-CH"/>
        </w:rPr>
        <w:t xml:space="preserve">Die Gemeindeversammlung der Einwohnergemeinde </w:t>
      </w:r>
      <w:proofErr w:type="spellStart"/>
      <w:r w:rsidR="006232C8" w:rsidRPr="006232C8">
        <w:rPr>
          <w:rFonts w:ascii="Arial" w:hAnsi="Arial" w:cs="Arial"/>
          <w:sz w:val="24"/>
          <w:lang w:val="de-CH"/>
        </w:rPr>
        <w:t>Musterwil</w:t>
      </w:r>
      <w:proofErr w:type="spellEnd"/>
      <w:r w:rsidR="006232C8" w:rsidRPr="006232C8">
        <w:rPr>
          <w:rFonts w:ascii="Arial" w:hAnsi="Arial" w:cs="Arial"/>
          <w:sz w:val="24"/>
          <w:lang w:val="de-CH"/>
        </w:rPr>
        <w:t xml:space="preserve"> übt die Oberaufsicht über die EL aus.</w:t>
      </w:r>
    </w:p>
    <w:p w14:paraId="3E61BC76" w14:textId="77777777" w:rsidR="006232C8" w:rsidRPr="006232C8" w:rsidRDefault="006232C8" w:rsidP="006232C8">
      <w:pPr>
        <w:spacing w:line="280" w:lineRule="atLeast"/>
        <w:jc w:val="both"/>
        <w:rPr>
          <w:rFonts w:ascii="Arial" w:hAnsi="Arial" w:cs="Arial"/>
          <w:sz w:val="24"/>
          <w:lang w:val="de-CH"/>
        </w:rPr>
      </w:pPr>
      <w:r w:rsidRPr="006232C8">
        <w:rPr>
          <w:rFonts w:ascii="Arial" w:hAnsi="Arial" w:cs="Arial"/>
          <w:sz w:val="24"/>
          <w:vertAlign w:val="superscript"/>
          <w:lang w:val="de-CH"/>
        </w:rPr>
        <w:t>2</w:t>
      </w:r>
      <w:r w:rsidRPr="006232C8">
        <w:rPr>
          <w:rFonts w:ascii="Arial" w:hAnsi="Arial" w:cs="Arial"/>
          <w:sz w:val="24"/>
          <w:lang w:val="de-CH"/>
        </w:rPr>
        <w:t xml:space="preserve"> Sie beschliesst:</w:t>
      </w:r>
    </w:p>
    <w:p w14:paraId="4687C33F" w14:textId="77777777" w:rsidR="006232C8" w:rsidRPr="006232C8" w:rsidRDefault="006232C8" w:rsidP="006232C8">
      <w:pPr>
        <w:spacing w:line="280" w:lineRule="atLeast"/>
        <w:ind w:left="567" w:hanging="567"/>
        <w:jc w:val="both"/>
        <w:rPr>
          <w:rFonts w:ascii="Arial" w:hAnsi="Arial" w:cs="Arial"/>
          <w:sz w:val="24"/>
          <w:lang w:val="de-CH"/>
        </w:rPr>
      </w:pPr>
      <w:r w:rsidRPr="006232C8">
        <w:rPr>
          <w:rFonts w:ascii="Arial" w:hAnsi="Arial" w:cs="Arial"/>
          <w:sz w:val="24"/>
          <w:lang w:val="de-CH"/>
        </w:rPr>
        <w:t>a)</w:t>
      </w:r>
      <w:r>
        <w:rPr>
          <w:rFonts w:ascii="Arial" w:hAnsi="Arial" w:cs="Arial"/>
          <w:sz w:val="24"/>
          <w:lang w:val="de-CH"/>
        </w:rPr>
        <w:tab/>
      </w:r>
      <w:r w:rsidRPr="006232C8">
        <w:rPr>
          <w:rFonts w:ascii="Arial" w:hAnsi="Arial" w:cs="Arial"/>
          <w:sz w:val="24"/>
          <w:lang w:val="de-CH"/>
        </w:rPr>
        <w:t>die Statuten der EL;</w:t>
      </w:r>
    </w:p>
    <w:p w14:paraId="615A338F" w14:textId="77777777" w:rsidR="006232C8" w:rsidRPr="006232C8" w:rsidRDefault="006232C8" w:rsidP="006232C8">
      <w:pPr>
        <w:spacing w:line="280" w:lineRule="atLeast"/>
        <w:ind w:left="567" w:hanging="567"/>
        <w:jc w:val="both"/>
        <w:rPr>
          <w:rFonts w:ascii="Arial" w:hAnsi="Arial" w:cs="Arial"/>
          <w:sz w:val="24"/>
          <w:lang w:val="de-CH"/>
        </w:rPr>
      </w:pPr>
      <w:r w:rsidRPr="006232C8">
        <w:rPr>
          <w:rFonts w:ascii="Arial" w:hAnsi="Arial" w:cs="Arial"/>
          <w:sz w:val="24"/>
          <w:lang w:val="de-CH"/>
        </w:rPr>
        <w:t>b)</w:t>
      </w:r>
      <w:r>
        <w:rPr>
          <w:rFonts w:ascii="Arial" w:hAnsi="Arial" w:cs="Arial"/>
          <w:sz w:val="24"/>
          <w:lang w:val="de-CH"/>
        </w:rPr>
        <w:tab/>
      </w:r>
      <w:r w:rsidRPr="006232C8">
        <w:rPr>
          <w:rFonts w:ascii="Arial" w:hAnsi="Arial" w:cs="Arial"/>
          <w:sz w:val="24"/>
          <w:lang w:val="de-CH"/>
        </w:rPr>
        <w:t xml:space="preserve">das </w:t>
      </w:r>
      <w:proofErr w:type="spellStart"/>
      <w:r w:rsidRPr="006232C8">
        <w:rPr>
          <w:rFonts w:ascii="Arial" w:hAnsi="Arial" w:cs="Arial"/>
          <w:sz w:val="24"/>
          <w:lang w:val="de-CH"/>
        </w:rPr>
        <w:t>Elektrareglement</w:t>
      </w:r>
      <w:proofErr w:type="spellEnd"/>
      <w:r w:rsidRPr="006232C8">
        <w:rPr>
          <w:rFonts w:ascii="Arial" w:hAnsi="Arial" w:cs="Arial"/>
          <w:sz w:val="24"/>
          <w:lang w:val="de-CH"/>
        </w:rPr>
        <w:t>, welches als technisches Reglement insbesondere die Bedingungen für die Energielieferung an die verschiedenen Kundengruppen enthält;</w:t>
      </w:r>
    </w:p>
    <w:p w14:paraId="5C78CF76" w14:textId="77777777" w:rsidR="002B57D1" w:rsidRDefault="006232C8" w:rsidP="006232C8">
      <w:pPr>
        <w:spacing w:line="280" w:lineRule="atLeast"/>
        <w:ind w:left="567" w:hanging="567"/>
        <w:jc w:val="both"/>
        <w:rPr>
          <w:rFonts w:ascii="Arial" w:hAnsi="Arial" w:cs="Arial"/>
          <w:sz w:val="24"/>
          <w:lang w:val="de-CH"/>
        </w:rPr>
      </w:pPr>
      <w:r w:rsidRPr="006232C8">
        <w:rPr>
          <w:rFonts w:ascii="Arial" w:hAnsi="Arial" w:cs="Arial"/>
          <w:sz w:val="24"/>
          <w:lang w:val="de-CH"/>
        </w:rPr>
        <w:t>c)</w:t>
      </w:r>
      <w:r>
        <w:rPr>
          <w:rFonts w:ascii="Arial" w:hAnsi="Arial" w:cs="Arial"/>
          <w:sz w:val="24"/>
          <w:lang w:val="de-CH"/>
        </w:rPr>
        <w:tab/>
      </w:r>
      <w:r w:rsidRPr="006232C8">
        <w:rPr>
          <w:rFonts w:ascii="Arial" w:hAnsi="Arial" w:cs="Arial"/>
          <w:sz w:val="24"/>
          <w:lang w:val="de-CH"/>
        </w:rPr>
        <w:t>den Jahresbericht und die Jahresrechnung.</w:t>
      </w:r>
    </w:p>
    <w:p w14:paraId="21BBCBE5" w14:textId="77777777" w:rsidR="006232C8" w:rsidRPr="00B67A1B" w:rsidRDefault="006232C8" w:rsidP="006232C8">
      <w:pPr>
        <w:spacing w:line="280" w:lineRule="atLeast"/>
        <w:jc w:val="both"/>
        <w:rPr>
          <w:rFonts w:ascii="Arial" w:hAnsi="Arial" w:cs="Arial"/>
          <w:sz w:val="24"/>
          <w:lang w:val="de-CH"/>
        </w:rPr>
      </w:pPr>
    </w:p>
    <w:p w14:paraId="3C89C47E" w14:textId="77777777" w:rsidR="002B57D1" w:rsidRPr="007A4C8B" w:rsidRDefault="002B57D1" w:rsidP="00C85349">
      <w:pPr>
        <w:pStyle w:val="ReglementvorlageParagrafen"/>
      </w:pPr>
      <w:r w:rsidRPr="007A4C8B">
        <w:t>§ 7</w:t>
      </w:r>
      <w:r w:rsidR="00D77D5F">
        <w:tab/>
      </w:r>
      <w:r w:rsidR="006232C8">
        <w:t>Übergeordnetes Recht</w:t>
      </w:r>
    </w:p>
    <w:p w14:paraId="0C43E760" w14:textId="77777777" w:rsidR="006232C8" w:rsidRPr="006232C8" w:rsidRDefault="002B57D1" w:rsidP="006232C8">
      <w:pPr>
        <w:spacing w:line="280" w:lineRule="atLeast"/>
        <w:jc w:val="both"/>
        <w:rPr>
          <w:rFonts w:ascii="Arial" w:hAnsi="Arial" w:cs="Arial"/>
          <w:sz w:val="24"/>
          <w:lang w:val="de-CH"/>
        </w:rPr>
      </w:pPr>
      <w:r w:rsidRPr="00B67A1B">
        <w:rPr>
          <w:rFonts w:ascii="Arial" w:hAnsi="Arial" w:cs="Arial"/>
          <w:sz w:val="24"/>
          <w:vertAlign w:val="superscript"/>
          <w:lang w:val="de-CH"/>
        </w:rPr>
        <w:t>1</w:t>
      </w:r>
      <w:r w:rsidR="00E4535C">
        <w:rPr>
          <w:rFonts w:ascii="Arial" w:hAnsi="Arial" w:cs="Arial"/>
          <w:sz w:val="24"/>
          <w:vertAlign w:val="superscript"/>
          <w:lang w:val="de-CH"/>
        </w:rPr>
        <w:t> </w:t>
      </w:r>
      <w:r w:rsidR="006232C8" w:rsidRPr="006232C8">
        <w:rPr>
          <w:rFonts w:ascii="Arial" w:hAnsi="Arial" w:cs="Arial"/>
          <w:sz w:val="24"/>
          <w:lang w:val="de-CH"/>
        </w:rPr>
        <w:t>Die EL beachtet das übergeordnete Rech</w:t>
      </w:r>
      <w:r w:rsidR="006232C8">
        <w:rPr>
          <w:rFonts w:ascii="Arial" w:hAnsi="Arial" w:cs="Arial"/>
          <w:sz w:val="24"/>
          <w:lang w:val="de-CH"/>
        </w:rPr>
        <w:t>t und vollzieht die durch Geset</w:t>
      </w:r>
      <w:r w:rsidR="006232C8" w:rsidRPr="006232C8">
        <w:rPr>
          <w:rFonts w:ascii="Arial" w:hAnsi="Arial" w:cs="Arial"/>
          <w:sz w:val="24"/>
          <w:lang w:val="de-CH"/>
        </w:rPr>
        <w:t xml:space="preserve">ze oder Behörden von Bund und Kanton der Einwohnergemeinde </w:t>
      </w:r>
      <w:proofErr w:type="spellStart"/>
      <w:r w:rsidR="006232C8" w:rsidRPr="006232C8">
        <w:rPr>
          <w:rFonts w:ascii="Arial" w:hAnsi="Arial" w:cs="Arial"/>
          <w:sz w:val="24"/>
          <w:lang w:val="de-CH"/>
        </w:rPr>
        <w:t>Musterwil</w:t>
      </w:r>
      <w:proofErr w:type="spellEnd"/>
      <w:r w:rsidR="006232C8" w:rsidRPr="006232C8">
        <w:rPr>
          <w:rFonts w:ascii="Arial" w:hAnsi="Arial" w:cs="Arial"/>
          <w:sz w:val="24"/>
          <w:lang w:val="de-CH"/>
        </w:rPr>
        <w:t xml:space="preserve"> übertragenen Aufgaben in ihrem Tätigkeitsbereich.</w:t>
      </w:r>
    </w:p>
    <w:p w14:paraId="240FF9EF" w14:textId="77777777" w:rsidR="006232C8" w:rsidRPr="006232C8" w:rsidRDefault="006232C8" w:rsidP="006232C8">
      <w:pPr>
        <w:spacing w:line="280" w:lineRule="atLeast"/>
        <w:jc w:val="both"/>
        <w:rPr>
          <w:rFonts w:ascii="Arial" w:hAnsi="Arial" w:cs="Arial"/>
          <w:sz w:val="24"/>
          <w:lang w:val="de-CH"/>
        </w:rPr>
      </w:pPr>
    </w:p>
    <w:p w14:paraId="13F4182C" w14:textId="419E1F0F" w:rsidR="002B57D1" w:rsidRPr="006232C8" w:rsidRDefault="00AA71FD" w:rsidP="006232C8">
      <w:pPr>
        <w:spacing w:line="280" w:lineRule="atLeast"/>
        <w:jc w:val="both"/>
        <w:rPr>
          <w:rFonts w:ascii="Arial" w:hAnsi="Arial" w:cs="Arial"/>
          <w:i/>
          <w:sz w:val="16"/>
          <w:lang w:val="de-CH"/>
        </w:rPr>
      </w:pPr>
      <w:r>
        <w:rPr>
          <w:rFonts w:ascii="Arial" w:hAnsi="Arial" w:cs="Arial"/>
          <w:i/>
          <w:sz w:val="16"/>
          <w:lang w:val="de-CH"/>
        </w:rPr>
        <w:t xml:space="preserve">Hinweis: </w:t>
      </w:r>
      <w:r w:rsidR="006232C8" w:rsidRPr="006232C8">
        <w:rPr>
          <w:rFonts w:ascii="Arial" w:hAnsi="Arial" w:cs="Arial"/>
          <w:i/>
          <w:sz w:val="16"/>
          <w:lang w:val="de-CH"/>
        </w:rPr>
        <w:t>Das übergeordnete Recht beinhaltet das allenfalls anwendbare übergeordnete Privatrecht sowie das überg</w:t>
      </w:r>
      <w:r w:rsidR="006232C8">
        <w:rPr>
          <w:rFonts w:ascii="Arial" w:hAnsi="Arial" w:cs="Arial"/>
          <w:i/>
          <w:sz w:val="16"/>
          <w:lang w:val="de-CH"/>
        </w:rPr>
        <w:t>eordnete öffentliche Recht, ins</w:t>
      </w:r>
      <w:r w:rsidR="006232C8" w:rsidRPr="006232C8">
        <w:rPr>
          <w:rFonts w:ascii="Arial" w:hAnsi="Arial" w:cs="Arial"/>
          <w:i/>
          <w:sz w:val="16"/>
          <w:lang w:val="de-CH"/>
        </w:rPr>
        <w:t>besondere auch das Gemeindegesetz.</w:t>
      </w:r>
    </w:p>
    <w:p w14:paraId="16501B5D" w14:textId="0B7E1A01" w:rsidR="006232C8" w:rsidRDefault="006232C8" w:rsidP="00C85349">
      <w:pPr>
        <w:pStyle w:val="ReglementvorlageParagrafen"/>
      </w:pPr>
    </w:p>
    <w:p w14:paraId="7FB85B6C" w14:textId="77777777" w:rsidR="00A52A13" w:rsidRDefault="00A52A13" w:rsidP="00C85349">
      <w:pPr>
        <w:pStyle w:val="ReglementvorlageParagrafen"/>
      </w:pPr>
    </w:p>
    <w:p w14:paraId="73CB6149" w14:textId="77777777" w:rsidR="00262CFE" w:rsidRDefault="00262CFE">
      <w:pPr>
        <w:rPr>
          <w:rFonts w:ascii="Arial" w:hAnsi="Arial" w:cs="Arial"/>
          <w:b/>
          <w:sz w:val="24"/>
          <w:lang w:val="de-CH"/>
        </w:rPr>
      </w:pPr>
      <w:r>
        <w:rPr>
          <w:b/>
          <w:i/>
        </w:rPr>
        <w:br w:type="page"/>
      </w:r>
    </w:p>
    <w:p w14:paraId="1A368E49" w14:textId="118343C4" w:rsidR="006232C8" w:rsidRPr="006232C8" w:rsidRDefault="006232C8" w:rsidP="00C85349">
      <w:pPr>
        <w:pStyle w:val="ReglementvorlageParagrafen"/>
        <w:rPr>
          <w:b/>
          <w:i w:val="0"/>
        </w:rPr>
      </w:pPr>
      <w:r w:rsidRPr="006232C8">
        <w:rPr>
          <w:b/>
          <w:i w:val="0"/>
        </w:rPr>
        <w:lastRenderedPageBreak/>
        <w:t>2. Organisation</w:t>
      </w:r>
    </w:p>
    <w:p w14:paraId="39FD55A5" w14:textId="77777777" w:rsidR="006232C8" w:rsidRDefault="006232C8" w:rsidP="00C85349">
      <w:pPr>
        <w:pStyle w:val="ReglementvorlageParagrafen"/>
      </w:pPr>
    </w:p>
    <w:p w14:paraId="46CB6D96" w14:textId="77777777" w:rsidR="006232C8" w:rsidRPr="006232C8" w:rsidRDefault="006232C8" w:rsidP="00C85349">
      <w:pPr>
        <w:pStyle w:val="ReglementvorlageParagrafen"/>
        <w:rPr>
          <w:b/>
          <w:i w:val="0"/>
        </w:rPr>
      </w:pPr>
      <w:r w:rsidRPr="006232C8">
        <w:rPr>
          <w:b/>
          <w:i w:val="0"/>
        </w:rPr>
        <w:t>2.1. Allgemeines</w:t>
      </w:r>
    </w:p>
    <w:p w14:paraId="0537FABF" w14:textId="77777777" w:rsidR="006232C8" w:rsidRDefault="006232C8" w:rsidP="00C85349">
      <w:pPr>
        <w:pStyle w:val="ReglementvorlageParagrafen"/>
      </w:pPr>
    </w:p>
    <w:p w14:paraId="4F9B3067" w14:textId="77777777" w:rsidR="002B57D1" w:rsidRPr="007A4C8B" w:rsidRDefault="002B57D1" w:rsidP="00C85349">
      <w:pPr>
        <w:pStyle w:val="ReglementvorlageParagrafen"/>
      </w:pPr>
      <w:r w:rsidRPr="007A4C8B">
        <w:t>§ 8</w:t>
      </w:r>
      <w:r w:rsidR="00D77D5F">
        <w:tab/>
      </w:r>
      <w:r w:rsidR="006232C8">
        <w:t>Organe</w:t>
      </w:r>
    </w:p>
    <w:p w14:paraId="0F9CB00B" w14:textId="77777777" w:rsidR="006232C8" w:rsidRPr="006232C8" w:rsidRDefault="002B57D1" w:rsidP="006232C8">
      <w:pPr>
        <w:spacing w:line="280" w:lineRule="atLeast"/>
        <w:jc w:val="both"/>
        <w:rPr>
          <w:rFonts w:ascii="Arial" w:hAnsi="Arial" w:cs="Arial"/>
          <w:sz w:val="24"/>
          <w:lang w:val="de-CH"/>
        </w:rPr>
      </w:pPr>
      <w:r w:rsidRPr="00B67A1B">
        <w:rPr>
          <w:rFonts w:ascii="Arial" w:hAnsi="Arial" w:cs="Arial"/>
          <w:sz w:val="24"/>
          <w:vertAlign w:val="superscript"/>
          <w:lang w:val="de-CH"/>
        </w:rPr>
        <w:t>1</w:t>
      </w:r>
      <w:r w:rsidR="00E4535C">
        <w:rPr>
          <w:rFonts w:ascii="Arial" w:hAnsi="Arial" w:cs="Arial"/>
          <w:sz w:val="24"/>
          <w:vertAlign w:val="superscript"/>
          <w:lang w:val="de-CH"/>
        </w:rPr>
        <w:t> </w:t>
      </w:r>
      <w:r w:rsidR="006232C8" w:rsidRPr="006232C8">
        <w:rPr>
          <w:rFonts w:ascii="Arial" w:hAnsi="Arial" w:cs="Arial"/>
          <w:sz w:val="24"/>
          <w:lang w:val="de-CH"/>
        </w:rPr>
        <w:t>Organe der EL sind:</w:t>
      </w:r>
    </w:p>
    <w:p w14:paraId="091A5A8F" w14:textId="77777777" w:rsidR="006232C8" w:rsidRPr="006232C8" w:rsidRDefault="006232C8" w:rsidP="006232C8">
      <w:pPr>
        <w:spacing w:line="280" w:lineRule="atLeast"/>
        <w:ind w:left="567" w:hanging="567"/>
        <w:jc w:val="both"/>
        <w:rPr>
          <w:rFonts w:ascii="Arial" w:hAnsi="Arial" w:cs="Arial"/>
          <w:sz w:val="24"/>
          <w:lang w:val="de-CH"/>
        </w:rPr>
      </w:pPr>
      <w:r>
        <w:rPr>
          <w:rFonts w:ascii="Arial" w:hAnsi="Arial" w:cs="Arial"/>
          <w:sz w:val="24"/>
          <w:lang w:val="de-CH"/>
        </w:rPr>
        <w:t>a)</w:t>
      </w:r>
      <w:r>
        <w:rPr>
          <w:rFonts w:ascii="Arial" w:hAnsi="Arial" w:cs="Arial"/>
          <w:sz w:val="24"/>
          <w:lang w:val="de-CH"/>
        </w:rPr>
        <w:tab/>
      </w:r>
      <w:r w:rsidRPr="006232C8">
        <w:rPr>
          <w:rFonts w:ascii="Arial" w:hAnsi="Arial" w:cs="Arial"/>
          <w:sz w:val="24"/>
          <w:lang w:val="de-CH"/>
        </w:rPr>
        <w:t>der Verwaltungsrat;</w:t>
      </w:r>
    </w:p>
    <w:p w14:paraId="5310DB24" w14:textId="77777777" w:rsidR="006232C8" w:rsidRPr="006232C8" w:rsidRDefault="006232C8" w:rsidP="006232C8">
      <w:pPr>
        <w:spacing w:line="280" w:lineRule="atLeast"/>
        <w:ind w:left="567" w:hanging="567"/>
        <w:jc w:val="both"/>
        <w:rPr>
          <w:rFonts w:ascii="Arial" w:hAnsi="Arial" w:cs="Arial"/>
          <w:sz w:val="24"/>
          <w:lang w:val="de-CH"/>
        </w:rPr>
      </w:pPr>
      <w:r>
        <w:rPr>
          <w:rFonts w:ascii="Arial" w:hAnsi="Arial" w:cs="Arial"/>
          <w:sz w:val="24"/>
          <w:lang w:val="de-CH"/>
        </w:rPr>
        <w:t>b)</w:t>
      </w:r>
      <w:r>
        <w:rPr>
          <w:rFonts w:ascii="Arial" w:hAnsi="Arial" w:cs="Arial"/>
          <w:sz w:val="24"/>
          <w:lang w:val="de-CH"/>
        </w:rPr>
        <w:tab/>
      </w:r>
      <w:r w:rsidRPr="006232C8">
        <w:rPr>
          <w:rFonts w:ascii="Arial" w:hAnsi="Arial" w:cs="Arial"/>
          <w:sz w:val="24"/>
          <w:lang w:val="de-CH"/>
        </w:rPr>
        <w:t>der Geschäftsführende Ausschuss;</w:t>
      </w:r>
    </w:p>
    <w:p w14:paraId="48B3E0F3" w14:textId="77777777" w:rsidR="002B57D1" w:rsidRDefault="006232C8" w:rsidP="006232C8">
      <w:pPr>
        <w:spacing w:line="280" w:lineRule="atLeast"/>
        <w:ind w:left="567" w:hanging="567"/>
        <w:jc w:val="both"/>
        <w:rPr>
          <w:rFonts w:ascii="Arial" w:hAnsi="Arial" w:cs="Arial"/>
          <w:sz w:val="24"/>
          <w:lang w:val="de-CH"/>
        </w:rPr>
      </w:pPr>
      <w:r>
        <w:rPr>
          <w:rFonts w:ascii="Arial" w:hAnsi="Arial" w:cs="Arial"/>
          <w:sz w:val="24"/>
          <w:lang w:val="de-CH"/>
        </w:rPr>
        <w:t>c)</w:t>
      </w:r>
      <w:r>
        <w:rPr>
          <w:rFonts w:ascii="Arial" w:hAnsi="Arial" w:cs="Arial"/>
          <w:sz w:val="24"/>
          <w:lang w:val="de-CH"/>
        </w:rPr>
        <w:tab/>
      </w:r>
      <w:r w:rsidRPr="006232C8">
        <w:rPr>
          <w:rFonts w:ascii="Arial" w:hAnsi="Arial" w:cs="Arial"/>
          <w:sz w:val="24"/>
          <w:lang w:val="de-CH"/>
        </w:rPr>
        <w:t>die Revisionsstelle.</w:t>
      </w:r>
    </w:p>
    <w:p w14:paraId="37C9A132" w14:textId="77777777" w:rsidR="006232C8" w:rsidRPr="00B67A1B" w:rsidRDefault="006232C8" w:rsidP="006232C8">
      <w:pPr>
        <w:spacing w:line="280" w:lineRule="atLeast"/>
        <w:jc w:val="both"/>
        <w:rPr>
          <w:rFonts w:ascii="Arial" w:hAnsi="Arial" w:cs="Arial"/>
          <w:sz w:val="24"/>
          <w:lang w:val="de-CH"/>
        </w:rPr>
      </w:pPr>
    </w:p>
    <w:p w14:paraId="4D39C99D" w14:textId="77777777" w:rsidR="002B57D1" w:rsidRPr="007A4C8B" w:rsidRDefault="002B57D1" w:rsidP="00C85349">
      <w:pPr>
        <w:pStyle w:val="ReglementvorlageParagrafen"/>
      </w:pPr>
      <w:r w:rsidRPr="007A4C8B">
        <w:t>§ 9</w:t>
      </w:r>
      <w:r w:rsidR="00D77D5F">
        <w:tab/>
      </w:r>
      <w:r w:rsidR="006232C8">
        <w:t>Abberufung und Verantwortlichkeit</w:t>
      </w:r>
    </w:p>
    <w:p w14:paraId="3CF86CB1" w14:textId="2EE3C5FF" w:rsidR="006232C8" w:rsidRPr="006232C8" w:rsidRDefault="002B57D1" w:rsidP="006232C8">
      <w:pPr>
        <w:spacing w:line="280" w:lineRule="atLeast"/>
        <w:jc w:val="both"/>
        <w:rPr>
          <w:rFonts w:ascii="Arial" w:hAnsi="Arial" w:cs="Arial"/>
          <w:sz w:val="24"/>
          <w:lang w:val="de-CH"/>
        </w:rPr>
      </w:pPr>
      <w:r w:rsidRPr="00B67A1B">
        <w:rPr>
          <w:rFonts w:ascii="Arial" w:hAnsi="Arial" w:cs="Arial"/>
          <w:sz w:val="24"/>
          <w:vertAlign w:val="superscript"/>
          <w:lang w:val="de-CH"/>
        </w:rPr>
        <w:t>1</w:t>
      </w:r>
      <w:r>
        <w:rPr>
          <w:rFonts w:ascii="Arial" w:hAnsi="Arial" w:cs="Arial"/>
          <w:sz w:val="24"/>
          <w:vertAlign w:val="superscript"/>
          <w:lang w:val="de-CH"/>
        </w:rPr>
        <w:t xml:space="preserve"> </w:t>
      </w:r>
      <w:r w:rsidR="006232C8" w:rsidRPr="006232C8">
        <w:rPr>
          <w:rFonts w:ascii="Arial" w:hAnsi="Arial" w:cs="Arial"/>
          <w:sz w:val="24"/>
          <w:lang w:val="de-CH"/>
        </w:rPr>
        <w:t>Der Gemeinderat als Wahlbehörde kann die Mitglieder des Verwaltungsrates oder die Revisionsstelle jederzeit abberufen. Der Verwaltungsrat kann die Mitglieder des Geschäftsführenden Ausschusses jederzeit abberufen.</w:t>
      </w:r>
    </w:p>
    <w:p w14:paraId="216EA848" w14:textId="3FCB9011" w:rsidR="002B57D1" w:rsidRPr="00D15786" w:rsidRDefault="006232C8" w:rsidP="006232C8">
      <w:pPr>
        <w:spacing w:line="280" w:lineRule="atLeast"/>
        <w:jc w:val="both"/>
        <w:rPr>
          <w:rFonts w:ascii="Arial" w:hAnsi="Arial" w:cs="Arial"/>
          <w:sz w:val="24"/>
          <w:szCs w:val="24"/>
          <w:lang w:val="de-CH"/>
        </w:rPr>
      </w:pPr>
      <w:r w:rsidRPr="006232C8">
        <w:rPr>
          <w:rFonts w:ascii="Arial" w:hAnsi="Arial" w:cs="Arial"/>
          <w:sz w:val="24"/>
          <w:vertAlign w:val="superscript"/>
          <w:lang w:val="de-CH"/>
        </w:rPr>
        <w:t>2</w:t>
      </w:r>
      <w:r>
        <w:rPr>
          <w:rFonts w:ascii="Arial" w:hAnsi="Arial" w:cs="Arial"/>
          <w:sz w:val="24"/>
          <w:vertAlign w:val="superscript"/>
          <w:lang w:val="de-CH"/>
        </w:rPr>
        <w:t> </w:t>
      </w:r>
      <w:r w:rsidRPr="006232C8">
        <w:rPr>
          <w:rFonts w:ascii="Arial" w:hAnsi="Arial" w:cs="Arial"/>
          <w:sz w:val="24"/>
          <w:lang w:val="de-CH"/>
        </w:rPr>
        <w:t>Sofern nicht strengere Bestimmungen zur Anwendung gelangen, richtet sich das Disziplinarrecht, die straf- und zivilrechtliche Verantwortlichkeit nach dem Verantwortlichkeitsgesetz.</w:t>
      </w:r>
    </w:p>
    <w:p w14:paraId="2D3A8DCD" w14:textId="77777777" w:rsidR="006232C8" w:rsidRDefault="006232C8" w:rsidP="00C85349">
      <w:pPr>
        <w:pStyle w:val="ReglementvorlageParagrafen"/>
      </w:pPr>
    </w:p>
    <w:p w14:paraId="3A5EBB6D" w14:textId="77777777" w:rsidR="006232C8" w:rsidRDefault="006232C8" w:rsidP="00C85349">
      <w:pPr>
        <w:pStyle w:val="ReglementvorlageParagrafen"/>
      </w:pPr>
      <w:r w:rsidRPr="006232C8">
        <w:rPr>
          <w:b/>
          <w:i w:val="0"/>
        </w:rPr>
        <w:t>2.2. Verwaltungsrat</w:t>
      </w:r>
    </w:p>
    <w:p w14:paraId="5F492926" w14:textId="77777777" w:rsidR="006232C8" w:rsidRDefault="006232C8" w:rsidP="00C85349">
      <w:pPr>
        <w:pStyle w:val="ReglementvorlageParagrafen"/>
      </w:pPr>
    </w:p>
    <w:p w14:paraId="14BC8DDE" w14:textId="77777777" w:rsidR="002B57D1" w:rsidRPr="007A4C8B" w:rsidRDefault="002B57D1" w:rsidP="00C85349">
      <w:pPr>
        <w:pStyle w:val="ReglementvorlageParagrafen"/>
      </w:pPr>
      <w:r w:rsidRPr="007A4C8B">
        <w:t>§ 10</w:t>
      </w:r>
      <w:r w:rsidR="00D77D5F">
        <w:tab/>
      </w:r>
      <w:r w:rsidR="006232C8">
        <w:t>Zusammensetzung</w:t>
      </w:r>
    </w:p>
    <w:p w14:paraId="209B492E" w14:textId="77777777" w:rsidR="006232C8" w:rsidRPr="006232C8" w:rsidRDefault="002B57D1" w:rsidP="006232C8">
      <w:pPr>
        <w:spacing w:line="280" w:lineRule="atLeast"/>
        <w:jc w:val="both"/>
        <w:rPr>
          <w:rFonts w:ascii="Arial" w:hAnsi="Arial" w:cs="Arial"/>
          <w:sz w:val="24"/>
          <w:lang w:val="de-CH"/>
        </w:rPr>
      </w:pPr>
      <w:r w:rsidRPr="006B6095">
        <w:rPr>
          <w:rFonts w:ascii="Arial" w:hAnsi="Arial" w:cs="Arial"/>
          <w:sz w:val="24"/>
          <w:vertAlign w:val="superscript"/>
          <w:lang w:val="de-CH"/>
        </w:rPr>
        <w:t>1</w:t>
      </w:r>
      <w:r w:rsidR="006232C8">
        <w:rPr>
          <w:rFonts w:ascii="Arial" w:hAnsi="Arial" w:cs="Arial"/>
          <w:sz w:val="24"/>
          <w:vertAlign w:val="superscript"/>
          <w:lang w:val="de-CH"/>
        </w:rPr>
        <w:t> </w:t>
      </w:r>
      <w:r w:rsidR="006232C8" w:rsidRPr="006232C8">
        <w:rPr>
          <w:rFonts w:ascii="Arial" w:hAnsi="Arial" w:cs="Arial"/>
          <w:sz w:val="24"/>
          <w:lang w:val="de-CH"/>
        </w:rPr>
        <w:t>Der Verwaltungsrat besteht aus fünf Mitgliedern. Der Gemeindepräsident gehört dem Verwaltungsrat von Amtes wegen an. Wahlvoraussetzung für die übrigen Mitglieder des Verwaltungs</w:t>
      </w:r>
      <w:r w:rsidR="006232C8">
        <w:rPr>
          <w:rFonts w:ascii="Arial" w:hAnsi="Arial" w:cs="Arial"/>
          <w:sz w:val="24"/>
          <w:lang w:val="de-CH"/>
        </w:rPr>
        <w:t>rates ist eine genügende fachli</w:t>
      </w:r>
      <w:r w:rsidR="006232C8" w:rsidRPr="006232C8">
        <w:rPr>
          <w:rFonts w:ascii="Arial" w:hAnsi="Arial" w:cs="Arial"/>
          <w:sz w:val="24"/>
          <w:lang w:val="de-CH"/>
        </w:rPr>
        <w:t>che oder berufliche Qualifikation in einem der Bereiche Bau, Energie, Finanzen, Wirtschaft, Politik oder Ähnlichem.</w:t>
      </w:r>
    </w:p>
    <w:p w14:paraId="005320CA" w14:textId="77777777" w:rsidR="006232C8" w:rsidRPr="006232C8" w:rsidRDefault="006232C8" w:rsidP="006232C8">
      <w:pPr>
        <w:spacing w:line="280" w:lineRule="atLeast"/>
        <w:jc w:val="both"/>
        <w:rPr>
          <w:rFonts w:ascii="Arial" w:hAnsi="Arial" w:cs="Arial"/>
          <w:sz w:val="24"/>
          <w:lang w:val="de-CH"/>
        </w:rPr>
      </w:pPr>
      <w:r w:rsidRPr="006232C8">
        <w:rPr>
          <w:rFonts w:ascii="Arial" w:hAnsi="Arial" w:cs="Arial"/>
          <w:sz w:val="24"/>
          <w:vertAlign w:val="superscript"/>
          <w:lang w:val="de-CH"/>
        </w:rPr>
        <w:t>2</w:t>
      </w:r>
      <w:r w:rsidRPr="006232C8">
        <w:rPr>
          <w:rFonts w:ascii="Arial" w:hAnsi="Arial" w:cs="Arial"/>
          <w:sz w:val="24"/>
          <w:lang w:val="de-CH"/>
        </w:rPr>
        <w:t xml:space="preserve"> Wahlbehörde ist der Gemeinderat der Einwohnergemeinde </w:t>
      </w:r>
      <w:proofErr w:type="spellStart"/>
      <w:r w:rsidRPr="006232C8">
        <w:rPr>
          <w:rFonts w:ascii="Arial" w:hAnsi="Arial" w:cs="Arial"/>
          <w:sz w:val="24"/>
          <w:lang w:val="de-CH"/>
        </w:rPr>
        <w:t>Musterwil</w:t>
      </w:r>
      <w:proofErr w:type="spellEnd"/>
      <w:r w:rsidRPr="006232C8">
        <w:rPr>
          <w:rFonts w:ascii="Arial" w:hAnsi="Arial" w:cs="Arial"/>
          <w:sz w:val="24"/>
          <w:lang w:val="de-CH"/>
        </w:rPr>
        <w:t>.</w:t>
      </w:r>
    </w:p>
    <w:p w14:paraId="101D85E8" w14:textId="77777777" w:rsidR="002B57D1" w:rsidRPr="00B67A1B" w:rsidRDefault="006232C8" w:rsidP="006232C8">
      <w:pPr>
        <w:spacing w:line="280" w:lineRule="atLeast"/>
        <w:jc w:val="both"/>
        <w:rPr>
          <w:rFonts w:ascii="Arial" w:hAnsi="Arial" w:cs="Arial"/>
          <w:sz w:val="24"/>
          <w:lang w:val="de-CH"/>
        </w:rPr>
      </w:pPr>
      <w:r w:rsidRPr="006232C8">
        <w:rPr>
          <w:rFonts w:ascii="Arial" w:hAnsi="Arial" w:cs="Arial"/>
          <w:sz w:val="24"/>
          <w:vertAlign w:val="superscript"/>
          <w:lang w:val="de-CH"/>
        </w:rPr>
        <w:t>3</w:t>
      </w:r>
      <w:r>
        <w:rPr>
          <w:rFonts w:ascii="Arial" w:hAnsi="Arial" w:cs="Arial"/>
          <w:sz w:val="24"/>
          <w:vertAlign w:val="superscript"/>
          <w:lang w:val="de-CH"/>
        </w:rPr>
        <w:t> </w:t>
      </w:r>
      <w:r w:rsidRPr="006232C8">
        <w:rPr>
          <w:rFonts w:ascii="Arial" w:hAnsi="Arial" w:cs="Arial"/>
          <w:sz w:val="24"/>
          <w:lang w:val="de-CH"/>
        </w:rPr>
        <w:t>Der Gemeinderat bestimmt den Präsidenten des Verwaltungsrates. Im Übrigen konstituiert sich der Verwaltungsrat selbst.</w:t>
      </w:r>
    </w:p>
    <w:p w14:paraId="57A6C250" w14:textId="77777777" w:rsidR="002B57D1" w:rsidRPr="00B67A1B" w:rsidRDefault="002B57D1" w:rsidP="002B57D1">
      <w:pPr>
        <w:spacing w:line="280" w:lineRule="atLeast"/>
        <w:jc w:val="both"/>
        <w:rPr>
          <w:rFonts w:ascii="Arial" w:hAnsi="Arial" w:cs="Arial"/>
          <w:sz w:val="24"/>
          <w:lang w:val="de-CH"/>
        </w:rPr>
      </w:pPr>
    </w:p>
    <w:p w14:paraId="337965A4" w14:textId="77777777" w:rsidR="002B57D1" w:rsidRPr="007A4C8B" w:rsidRDefault="002B57D1" w:rsidP="00C85349">
      <w:pPr>
        <w:pStyle w:val="ReglementvorlageParagrafen"/>
      </w:pPr>
      <w:r w:rsidRPr="007A4C8B">
        <w:t>§ 11</w:t>
      </w:r>
      <w:r w:rsidR="00D77D5F">
        <w:tab/>
      </w:r>
      <w:r w:rsidR="006232C8">
        <w:t>Amtsdauer</w:t>
      </w:r>
    </w:p>
    <w:p w14:paraId="533D03D1" w14:textId="77777777" w:rsidR="006232C8" w:rsidRPr="006232C8" w:rsidRDefault="002B57D1" w:rsidP="006232C8">
      <w:pPr>
        <w:spacing w:line="280" w:lineRule="atLeast"/>
        <w:jc w:val="both"/>
        <w:rPr>
          <w:rFonts w:ascii="Arial" w:hAnsi="Arial" w:cs="Arial"/>
          <w:sz w:val="24"/>
          <w:lang w:val="de-CH"/>
        </w:rPr>
      </w:pPr>
      <w:r w:rsidRPr="006B6095">
        <w:rPr>
          <w:rFonts w:ascii="Arial" w:hAnsi="Arial" w:cs="Arial"/>
          <w:sz w:val="24"/>
          <w:vertAlign w:val="superscript"/>
          <w:lang w:val="de-CH"/>
        </w:rPr>
        <w:t>1</w:t>
      </w:r>
      <w:r w:rsidR="006232C8">
        <w:rPr>
          <w:rFonts w:ascii="Arial" w:hAnsi="Arial" w:cs="Arial"/>
          <w:sz w:val="24"/>
          <w:lang w:val="de-CH"/>
        </w:rPr>
        <w:t> </w:t>
      </w:r>
      <w:r w:rsidR="006232C8" w:rsidRPr="006232C8">
        <w:rPr>
          <w:rFonts w:ascii="Arial" w:hAnsi="Arial" w:cs="Arial"/>
          <w:sz w:val="24"/>
          <w:lang w:val="de-CH"/>
        </w:rPr>
        <w:t xml:space="preserve">Die Amtsdauer von Verwaltungsrat und Verwaltungsratspräsidium fallen grundsätzlich mit derjenigen der Behörden der Einwohnergemeinde </w:t>
      </w:r>
      <w:proofErr w:type="spellStart"/>
      <w:r w:rsidR="006232C8" w:rsidRPr="006232C8">
        <w:rPr>
          <w:rFonts w:ascii="Arial" w:hAnsi="Arial" w:cs="Arial"/>
          <w:sz w:val="24"/>
          <w:lang w:val="de-CH"/>
        </w:rPr>
        <w:t>Musterwil</w:t>
      </w:r>
      <w:proofErr w:type="spellEnd"/>
      <w:r w:rsidR="006232C8" w:rsidRPr="006232C8">
        <w:rPr>
          <w:rFonts w:ascii="Arial" w:hAnsi="Arial" w:cs="Arial"/>
          <w:sz w:val="24"/>
          <w:lang w:val="de-CH"/>
        </w:rPr>
        <w:t xml:space="preserve"> zusammen. Der Verwaltungsrat legt jeweils in Absprache mit dem Gemeinderat der Einwohnergemeinde </w:t>
      </w:r>
      <w:proofErr w:type="spellStart"/>
      <w:r w:rsidR="006232C8" w:rsidRPr="006232C8">
        <w:rPr>
          <w:rFonts w:ascii="Arial" w:hAnsi="Arial" w:cs="Arial"/>
          <w:sz w:val="24"/>
          <w:lang w:val="de-CH"/>
        </w:rPr>
        <w:t>Musterwil</w:t>
      </w:r>
      <w:proofErr w:type="spellEnd"/>
      <w:r w:rsidR="006232C8" w:rsidRPr="006232C8">
        <w:rPr>
          <w:rFonts w:ascii="Arial" w:hAnsi="Arial" w:cs="Arial"/>
          <w:sz w:val="24"/>
          <w:lang w:val="de-CH"/>
        </w:rPr>
        <w:t xml:space="preserve"> den Beginn der neuen Amtsperiode fest.</w:t>
      </w:r>
    </w:p>
    <w:p w14:paraId="66C84E74" w14:textId="77777777" w:rsidR="002B57D1" w:rsidRDefault="006232C8" w:rsidP="006232C8">
      <w:pPr>
        <w:spacing w:line="280" w:lineRule="atLeast"/>
        <w:jc w:val="both"/>
        <w:rPr>
          <w:rFonts w:ascii="Arial" w:hAnsi="Arial" w:cs="Arial"/>
          <w:sz w:val="24"/>
          <w:lang w:val="de-CH"/>
        </w:rPr>
      </w:pPr>
      <w:r w:rsidRPr="006232C8">
        <w:rPr>
          <w:rFonts w:ascii="Arial" w:hAnsi="Arial" w:cs="Arial"/>
          <w:sz w:val="24"/>
          <w:vertAlign w:val="superscript"/>
          <w:lang w:val="de-CH"/>
        </w:rPr>
        <w:t>2</w:t>
      </w:r>
      <w:r>
        <w:rPr>
          <w:rFonts w:ascii="Arial" w:hAnsi="Arial" w:cs="Arial"/>
          <w:sz w:val="24"/>
          <w:lang w:val="de-CH"/>
        </w:rPr>
        <w:t> </w:t>
      </w:r>
      <w:r w:rsidRPr="006232C8">
        <w:rPr>
          <w:rFonts w:ascii="Arial" w:hAnsi="Arial" w:cs="Arial"/>
          <w:sz w:val="24"/>
          <w:lang w:val="de-CH"/>
        </w:rPr>
        <w:t>Eine Wiederwahl ist möglich.</w:t>
      </w:r>
    </w:p>
    <w:p w14:paraId="2D7696B4" w14:textId="77777777" w:rsidR="006232C8" w:rsidRPr="00B67A1B" w:rsidRDefault="006232C8" w:rsidP="006232C8">
      <w:pPr>
        <w:spacing w:line="280" w:lineRule="atLeast"/>
        <w:jc w:val="both"/>
        <w:rPr>
          <w:rFonts w:ascii="Arial" w:hAnsi="Arial" w:cs="Arial"/>
          <w:sz w:val="24"/>
          <w:lang w:val="de-CH"/>
        </w:rPr>
      </w:pPr>
    </w:p>
    <w:p w14:paraId="398033B5" w14:textId="77777777" w:rsidR="002B57D1" w:rsidRPr="007A4C8B" w:rsidRDefault="002B57D1" w:rsidP="00C85349">
      <w:pPr>
        <w:pStyle w:val="ReglementvorlageParagrafen"/>
      </w:pPr>
      <w:r w:rsidRPr="007A4C8B">
        <w:t>§ 12</w:t>
      </w:r>
      <w:r w:rsidR="00D77D5F">
        <w:tab/>
      </w:r>
      <w:r w:rsidR="00A33560">
        <w:t>Sitzungen</w:t>
      </w:r>
    </w:p>
    <w:p w14:paraId="064C8910" w14:textId="77777777" w:rsidR="00A33560" w:rsidRPr="00A33560" w:rsidRDefault="002B57D1" w:rsidP="00A33560">
      <w:pPr>
        <w:spacing w:line="280" w:lineRule="atLeast"/>
        <w:jc w:val="both"/>
        <w:rPr>
          <w:rFonts w:ascii="Arial" w:hAnsi="Arial" w:cs="Arial"/>
          <w:sz w:val="24"/>
          <w:lang w:val="de-CH"/>
        </w:rPr>
      </w:pPr>
      <w:r w:rsidRPr="00B67A1B">
        <w:rPr>
          <w:rFonts w:ascii="Arial" w:hAnsi="Arial" w:cs="Arial"/>
          <w:sz w:val="24"/>
          <w:vertAlign w:val="superscript"/>
          <w:lang w:val="de-CH"/>
        </w:rPr>
        <w:t>1</w:t>
      </w:r>
      <w:r>
        <w:rPr>
          <w:rFonts w:ascii="Arial" w:hAnsi="Arial" w:cs="Arial"/>
          <w:sz w:val="24"/>
          <w:vertAlign w:val="superscript"/>
          <w:lang w:val="de-CH"/>
        </w:rPr>
        <w:t xml:space="preserve"> </w:t>
      </w:r>
      <w:r w:rsidR="00A33560" w:rsidRPr="00A33560">
        <w:rPr>
          <w:rFonts w:ascii="Arial" w:hAnsi="Arial" w:cs="Arial"/>
          <w:sz w:val="24"/>
          <w:lang w:val="de-CH"/>
        </w:rPr>
        <w:t>Der Verwaltungsrat wird durch den Präsidenten einberufen, so oft es die Geschäfte erfordern, bzw. wenn ein Mitglied des Verwaltungsrates dies schriftlich unter Angabe der zu behandelnden Geschäfte verlangt. In der Regel finden jährlich mindestens 4 Sitzungen statt.</w:t>
      </w:r>
    </w:p>
    <w:p w14:paraId="4132EA47" w14:textId="77777777" w:rsidR="00A33560" w:rsidRPr="00A33560" w:rsidRDefault="00A33560" w:rsidP="00A33560">
      <w:pPr>
        <w:spacing w:line="280" w:lineRule="atLeast"/>
        <w:jc w:val="both"/>
        <w:rPr>
          <w:rFonts w:ascii="Arial" w:hAnsi="Arial" w:cs="Arial"/>
          <w:sz w:val="24"/>
          <w:lang w:val="de-CH"/>
        </w:rPr>
      </w:pPr>
      <w:r w:rsidRPr="00A33560">
        <w:rPr>
          <w:rFonts w:ascii="Arial" w:hAnsi="Arial" w:cs="Arial"/>
          <w:sz w:val="24"/>
          <w:vertAlign w:val="superscript"/>
          <w:lang w:val="de-CH"/>
        </w:rPr>
        <w:t>2</w:t>
      </w:r>
      <w:r>
        <w:rPr>
          <w:rFonts w:ascii="Arial" w:hAnsi="Arial" w:cs="Arial"/>
          <w:sz w:val="24"/>
          <w:vertAlign w:val="superscript"/>
          <w:lang w:val="de-CH"/>
        </w:rPr>
        <w:t> </w:t>
      </w:r>
      <w:r w:rsidRPr="00A33560">
        <w:rPr>
          <w:rFonts w:ascii="Arial" w:hAnsi="Arial" w:cs="Arial"/>
          <w:sz w:val="24"/>
          <w:lang w:val="de-CH"/>
        </w:rPr>
        <w:t>Die Einladung bezeichnet die wesentlichen Geschäfte, die zur Verhandlung kommen werden. Die Einladung hat frühzeitig zu erfolgen. Die Unterlagen sind in der Regel spätestens 10 Arbeitstage vor der Sitzung zuzustellen.</w:t>
      </w:r>
    </w:p>
    <w:p w14:paraId="595279DC" w14:textId="77777777" w:rsidR="00A33560" w:rsidRPr="00A33560" w:rsidRDefault="00A33560" w:rsidP="00A33560">
      <w:pPr>
        <w:spacing w:line="280" w:lineRule="atLeast"/>
        <w:jc w:val="both"/>
        <w:rPr>
          <w:rFonts w:ascii="Arial" w:hAnsi="Arial" w:cs="Arial"/>
          <w:sz w:val="24"/>
          <w:lang w:val="de-CH"/>
        </w:rPr>
      </w:pPr>
      <w:r w:rsidRPr="00A33560">
        <w:rPr>
          <w:rFonts w:ascii="Arial" w:hAnsi="Arial" w:cs="Arial"/>
          <w:sz w:val="24"/>
          <w:vertAlign w:val="superscript"/>
          <w:lang w:val="de-CH"/>
        </w:rPr>
        <w:t>3</w:t>
      </w:r>
      <w:r w:rsidRPr="00A33560">
        <w:rPr>
          <w:rFonts w:ascii="Arial" w:hAnsi="Arial" w:cs="Arial"/>
          <w:sz w:val="24"/>
          <w:lang w:val="de-CH"/>
        </w:rPr>
        <w:t xml:space="preserve"> Den Vorsitz übernimmt der Präsident, bei dessen Verhinderung der Vizepräsident.</w:t>
      </w:r>
    </w:p>
    <w:p w14:paraId="4C19E57B" w14:textId="77777777" w:rsidR="00A33560" w:rsidRPr="00A33560" w:rsidRDefault="00A33560" w:rsidP="00A33560">
      <w:pPr>
        <w:spacing w:line="280" w:lineRule="atLeast"/>
        <w:jc w:val="both"/>
        <w:rPr>
          <w:rFonts w:ascii="Arial" w:hAnsi="Arial" w:cs="Arial"/>
          <w:sz w:val="24"/>
          <w:lang w:val="de-CH"/>
        </w:rPr>
      </w:pPr>
      <w:r w:rsidRPr="00A33560">
        <w:rPr>
          <w:rFonts w:ascii="Arial" w:hAnsi="Arial" w:cs="Arial"/>
          <w:sz w:val="24"/>
          <w:vertAlign w:val="superscript"/>
          <w:lang w:val="de-CH"/>
        </w:rPr>
        <w:t>4</w:t>
      </w:r>
      <w:r w:rsidRPr="00A33560">
        <w:rPr>
          <w:rFonts w:ascii="Arial" w:hAnsi="Arial" w:cs="Arial"/>
          <w:sz w:val="24"/>
          <w:lang w:val="de-CH"/>
        </w:rPr>
        <w:t xml:space="preserve"> Über die Verhandlungen wird ein Protokoll geführt, welches vom Verwaltungsrat zu genehmigen und vom Präsidenten und dem Protokollführer zu unterzeichnen ist.</w:t>
      </w:r>
    </w:p>
    <w:p w14:paraId="55122A26" w14:textId="77777777" w:rsidR="00A33560" w:rsidRDefault="00A33560" w:rsidP="00C85349">
      <w:pPr>
        <w:pStyle w:val="ReglementvorlageParagrafen"/>
      </w:pPr>
    </w:p>
    <w:p w14:paraId="18B53953" w14:textId="77777777" w:rsidR="00262CFE" w:rsidRDefault="00262CFE">
      <w:pPr>
        <w:rPr>
          <w:rFonts w:ascii="Arial" w:hAnsi="Arial" w:cs="Arial"/>
          <w:i/>
          <w:sz w:val="24"/>
          <w:lang w:val="de-CH"/>
        </w:rPr>
      </w:pPr>
      <w:r>
        <w:br w:type="page"/>
      </w:r>
    </w:p>
    <w:p w14:paraId="34E7E88B" w14:textId="4F2D5225" w:rsidR="002B57D1" w:rsidRPr="007A4C8B" w:rsidRDefault="002B57D1" w:rsidP="00C85349">
      <w:pPr>
        <w:pStyle w:val="ReglementvorlageParagrafen"/>
      </w:pPr>
      <w:r w:rsidRPr="007A4C8B">
        <w:t>§ 13</w:t>
      </w:r>
      <w:r w:rsidR="00D77D5F">
        <w:tab/>
      </w:r>
      <w:r w:rsidR="001925BD">
        <w:t>Beschlussfassung</w:t>
      </w:r>
    </w:p>
    <w:p w14:paraId="3FD0F630" w14:textId="00ECDB17" w:rsidR="001925BD" w:rsidRPr="001925BD" w:rsidRDefault="002B57D1" w:rsidP="001925BD">
      <w:pPr>
        <w:spacing w:line="280" w:lineRule="atLeast"/>
        <w:jc w:val="both"/>
        <w:rPr>
          <w:rFonts w:ascii="Arial" w:hAnsi="Arial" w:cs="Arial"/>
          <w:sz w:val="24"/>
          <w:lang w:val="de-CH"/>
        </w:rPr>
      </w:pPr>
      <w:r w:rsidRPr="00B67A1B">
        <w:rPr>
          <w:rFonts w:ascii="Arial" w:hAnsi="Arial" w:cs="Arial"/>
          <w:sz w:val="24"/>
          <w:vertAlign w:val="superscript"/>
          <w:lang w:val="de-CH"/>
        </w:rPr>
        <w:t>1</w:t>
      </w:r>
      <w:r w:rsidR="001925BD">
        <w:rPr>
          <w:rFonts w:ascii="Arial" w:hAnsi="Arial" w:cs="Arial"/>
          <w:sz w:val="24"/>
          <w:vertAlign w:val="superscript"/>
          <w:lang w:val="de-CH"/>
        </w:rPr>
        <w:t> </w:t>
      </w:r>
      <w:r w:rsidR="001925BD" w:rsidRPr="001925BD">
        <w:rPr>
          <w:rFonts w:ascii="Arial" w:hAnsi="Arial" w:cs="Arial"/>
          <w:sz w:val="24"/>
          <w:lang w:val="de-CH"/>
        </w:rPr>
        <w:t>Der Verwaltungsrat ist beschlussfähig, wenn mindestens drei der Mitglieder anwesend sind.</w:t>
      </w:r>
    </w:p>
    <w:p w14:paraId="4E81532C" w14:textId="337CDE4E" w:rsidR="001925BD" w:rsidRPr="001925BD" w:rsidRDefault="001925BD" w:rsidP="001925BD">
      <w:pPr>
        <w:spacing w:line="280" w:lineRule="atLeast"/>
        <w:jc w:val="both"/>
        <w:rPr>
          <w:rFonts w:ascii="Arial" w:hAnsi="Arial" w:cs="Arial"/>
          <w:sz w:val="24"/>
          <w:lang w:val="de-CH"/>
        </w:rPr>
      </w:pPr>
      <w:r w:rsidRPr="001925BD">
        <w:rPr>
          <w:rFonts w:ascii="Arial" w:hAnsi="Arial" w:cs="Arial"/>
          <w:sz w:val="24"/>
          <w:vertAlign w:val="superscript"/>
          <w:lang w:val="de-CH"/>
        </w:rPr>
        <w:t>2</w:t>
      </w:r>
      <w:r>
        <w:rPr>
          <w:rFonts w:ascii="Arial" w:hAnsi="Arial" w:cs="Arial"/>
          <w:sz w:val="24"/>
          <w:vertAlign w:val="superscript"/>
          <w:lang w:val="de-CH"/>
        </w:rPr>
        <w:t> </w:t>
      </w:r>
      <w:r w:rsidRPr="001925BD">
        <w:rPr>
          <w:rFonts w:ascii="Arial" w:hAnsi="Arial" w:cs="Arial"/>
          <w:sz w:val="24"/>
          <w:lang w:val="de-CH"/>
        </w:rPr>
        <w:t>Die Beschlüsse werden mit dem absoluten Mehr der anwesenden Mitglieder gefasst. Schriftliche Stimmabgabe an der Verwaltungsratssitzung durch Abwesende ist ausgeschlossen. Der Vorsitzende stimmt mit; bei Stimmengleichheit gibt er den Stichentscheid.</w:t>
      </w:r>
    </w:p>
    <w:p w14:paraId="5260A09D" w14:textId="638022B7" w:rsidR="001925BD" w:rsidRPr="001925BD" w:rsidRDefault="001925BD" w:rsidP="001925BD">
      <w:pPr>
        <w:spacing w:line="280" w:lineRule="atLeast"/>
        <w:jc w:val="both"/>
        <w:rPr>
          <w:rFonts w:ascii="Arial" w:hAnsi="Arial" w:cs="Arial"/>
          <w:sz w:val="24"/>
          <w:lang w:val="de-CH"/>
        </w:rPr>
      </w:pPr>
      <w:r w:rsidRPr="001925BD">
        <w:rPr>
          <w:rFonts w:ascii="Arial" w:hAnsi="Arial" w:cs="Arial"/>
          <w:sz w:val="24"/>
          <w:vertAlign w:val="superscript"/>
          <w:lang w:val="de-CH"/>
        </w:rPr>
        <w:t>3</w:t>
      </w:r>
      <w:r w:rsidRPr="001925BD">
        <w:rPr>
          <w:rFonts w:ascii="Arial" w:hAnsi="Arial" w:cs="Arial"/>
          <w:sz w:val="24"/>
          <w:lang w:val="de-CH"/>
        </w:rPr>
        <w:t xml:space="preserve"> In Fällen, die der Präsident als dringlich erachtet, kann der Verwaltungsrat auch auf dem Zirkularweg Beschlüsse fassen, sofern nicht ein Mitglied die mündliche Beratung verlangt. Solche Zirkularbeschlüsse sind an der nächsten Sitzung bekanntzugeben und zu protokollieren.</w:t>
      </w:r>
    </w:p>
    <w:p w14:paraId="5FFE9ADF" w14:textId="77777777" w:rsidR="002B57D1" w:rsidRDefault="001925BD" w:rsidP="001925BD">
      <w:pPr>
        <w:spacing w:line="280" w:lineRule="atLeast"/>
        <w:jc w:val="both"/>
        <w:rPr>
          <w:rFonts w:ascii="Arial" w:hAnsi="Arial" w:cs="Arial"/>
          <w:sz w:val="24"/>
          <w:lang w:val="de-CH"/>
        </w:rPr>
      </w:pPr>
      <w:r w:rsidRPr="001925BD">
        <w:rPr>
          <w:rFonts w:ascii="Arial" w:hAnsi="Arial" w:cs="Arial"/>
          <w:sz w:val="24"/>
          <w:vertAlign w:val="superscript"/>
          <w:lang w:val="de-CH"/>
        </w:rPr>
        <w:t>4</w:t>
      </w:r>
      <w:r w:rsidRPr="001925BD">
        <w:rPr>
          <w:rFonts w:ascii="Arial" w:hAnsi="Arial" w:cs="Arial"/>
          <w:sz w:val="24"/>
          <w:lang w:val="de-CH"/>
        </w:rPr>
        <w:t xml:space="preserve"> Abstimmungen und Wahlen erfolgen offen.</w:t>
      </w:r>
    </w:p>
    <w:p w14:paraId="4588562C" w14:textId="77777777" w:rsidR="001925BD" w:rsidRPr="00B67A1B" w:rsidRDefault="001925BD" w:rsidP="001925BD">
      <w:pPr>
        <w:spacing w:line="280" w:lineRule="atLeast"/>
        <w:jc w:val="both"/>
        <w:rPr>
          <w:rFonts w:ascii="Arial" w:hAnsi="Arial" w:cs="Arial"/>
          <w:b/>
          <w:sz w:val="24"/>
          <w:lang w:val="de-CH"/>
        </w:rPr>
      </w:pPr>
    </w:p>
    <w:p w14:paraId="1A5EA4D0" w14:textId="77777777" w:rsidR="002B57D1" w:rsidRPr="007A4C8B" w:rsidRDefault="002B57D1" w:rsidP="00C85349">
      <w:pPr>
        <w:pStyle w:val="ReglementvorlageParagrafen"/>
      </w:pPr>
      <w:r w:rsidRPr="007A4C8B">
        <w:t>§ 14</w:t>
      </w:r>
      <w:r w:rsidR="00D77D5F">
        <w:tab/>
      </w:r>
      <w:r w:rsidR="001925BD">
        <w:t>Aufgaben</w:t>
      </w:r>
    </w:p>
    <w:p w14:paraId="3BE57656" w14:textId="77777777" w:rsidR="001925BD" w:rsidRPr="001925BD" w:rsidRDefault="001925BD" w:rsidP="001925BD">
      <w:pPr>
        <w:spacing w:line="280" w:lineRule="atLeast"/>
        <w:jc w:val="both"/>
        <w:rPr>
          <w:rFonts w:ascii="Arial" w:hAnsi="Arial" w:cs="Arial"/>
          <w:sz w:val="24"/>
          <w:lang w:val="de-CH"/>
        </w:rPr>
      </w:pPr>
      <w:r w:rsidRPr="001925BD">
        <w:rPr>
          <w:rFonts w:ascii="Arial" w:hAnsi="Arial" w:cs="Arial"/>
          <w:sz w:val="24"/>
          <w:vertAlign w:val="superscript"/>
          <w:lang w:val="de-CH"/>
        </w:rPr>
        <w:t>1</w:t>
      </w:r>
      <w:r w:rsidRPr="001925BD">
        <w:rPr>
          <w:rFonts w:ascii="Arial" w:hAnsi="Arial" w:cs="Arial"/>
          <w:sz w:val="24"/>
          <w:lang w:val="de-CH"/>
        </w:rPr>
        <w:t xml:space="preserve"> Der Verwaltungsrat übt die Aufsicht über das Unternehmen aus und entscheidet unter Vorbehalt der Befugnisse der Gemeindeversammlung über alle Geschäfte, soweit sie nicht durch diese Statuten oder die vom Verwaltungsrat erlassenen Reglemente anderen Organen übertragen sind.</w:t>
      </w:r>
    </w:p>
    <w:p w14:paraId="6CF9929D" w14:textId="77777777" w:rsidR="001925BD" w:rsidRPr="001925BD" w:rsidRDefault="001925BD" w:rsidP="001925BD">
      <w:pPr>
        <w:spacing w:line="280" w:lineRule="atLeast"/>
        <w:jc w:val="both"/>
        <w:rPr>
          <w:rFonts w:ascii="Arial" w:hAnsi="Arial" w:cs="Arial"/>
          <w:sz w:val="24"/>
          <w:lang w:val="de-CH"/>
        </w:rPr>
      </w:pPr>
      <w:r w:rsidRPr="001925BD">
        <w:rPr>
          <w:rFonts w:ascii="Arial" w:hAnsi="Arial" w:cs="Arial"/>
          <w:sz w:val="24"/>
          <w:vertAlign w:val="superscript"/>
          <w:lang w:val="de-CH"/>
        </w:rPr>
        <w:t>2</w:t>
      </w:r>
      <w:r w:rsidRPr="001925BD">
        <w:rPr>
          <w:rFonts w:ascii="Arial" w:hAnsi="Arial" w:cs="Arial"/>
          <w:sz w:val="24"/>
          <w:lang w:val="de-CH"/>
        </w:rPr>
        <w:t xml:space="preserve"> Der Verwaltungsrat hat folgende unübertragbaren und </w:t>
      </w:r>
      <w:proofErr w:type="spellStart"/>
      <w:r w:rsidRPr="001925BD">
        <w:rPr>
          <w:rFonts w:ascii="Arial" w:hAnsi="Arial" w:cs="Arial"/>
          <w:sz w:val="24"/>
          <w:lang w:val="de-CH"/>
        </w:rPr>
        <w:t>unentziehbaren</w:t>
      </w:r>
      <w:proofErr w:type="spellEnd"/>
      <w:r w:rsidRPr="001925BD">
        <w:rPr>
          <w:rFonts w:ascii="Arial" w:hAnsi="Arial" w:cs="Arial"/>
          <w:sz w:val="24"/>
          <w:lang w:val="de-CH"/>
        </w:rPr>
        <w:t xml:space="preserve"> Pflichten und Befugnisse:</w:t>
      </w:r>
    </w:p>
    <w:p w14:paraId="3D7A74EA" w14:textId="77777777" w:rsidR="001925BD" w:rsidRPr="001925BD" w:rsidRDefault="001925BD" w:rsidP="001925BD">
      <w:pPr>
        <w:spacing w:line="280" w:lineRule="atLeast"/>
        <w:ind w:left="567" w:hanging="567"/>
        <w:jc w:val="both"/>
        <w:rPr>
          <w:rFonts w:ascii="Arial" w:hAnsi="Arial" w:cs="Arial"/>
          <w:sz w:val="24"/>
          <w:lang w:val="de-CH"/>
        </w:rPr>
      </w:pPr>
      <w:r>
        <w:rPr>
          <w:rFonts w:ascii="Arial" w:hAnsi="Arial" w:cs="Arial"/>
          <w:sz w:val="24"/>
          <w:lang w:val="de-CH"/>
        </w:rPr>
        <w:t>a)</w:t>
      </w:r>
      <w:r>
        <w:rPr>
          <w:rFonts w:ascii="Arial" w:hAnsi="Arial" w:cs="Arial"/>
          <w:sz w:val="24"/>
          <w:lang w:val="de-CH"/>
        </w:rPr>
        <w:tab/>
      </w:r>
      <w:r w:rsidRPr="001925BD">
        <w:rPr>
          <w:rFonts w:ascii="Arial" w:hAnsi="Arial" w:cs="Arial"/>
          <w:sz w:val="24"/>
          <w:lang w:val="de-CH"/>
        </w:rPr>
        <w:t>Wahl des Vizepräsidenten und des Protokollführers;</w:t>
      </w:r>
    </w:p>
    <w:p w14:paraId="1DE413CB" w14:textId="77777777" w:rsidR="001925BD" w:rsidRPr="001925BD" w:rsidRDefault="001925BD" w:rsidP="001925BD">
      <w:pPr>
        <w:spacing w:line="280" w:lineRule="atLeast"/>
        <w:ind w:left="567" w:hanging="567"/>
        <w:jc w:val="both"/>
        <w:rPr>
          <w:rFonts w:ascii="Arial" w:hAnsi="Arial" w:cs="Arial"/>
          <w:sz w:val="24"/>
          <w:lang w:val="de-CH"/>
        </w:rPr>
      </w:pPr>
      <w:r>
        <w:rPr>
          <w:rFonts w:ascii="Arial" w:hAnsi="Arial" w:cs="Arial"/>
          <w:sz w:val="24"/>
          <w:lang w:val="de-CH"/>
        </w:rPr>
        <w:t>b)</w:t>
      </w:r>
      <w:r>
        <w:rPr>
          <w:rFonts w:ascii="Arial" w:hAnsi="Arial" w:cs="Arial"/>
          <w:sz w:val="24"/>
          <w:lang w:val="de-CH"/>
        </w:rPr>
        <w:tab/>
      </w:r>
      <w:r w:rsidRPr="001925BD">
        <w:rPr>
          <w:rFonts w:ascii="Arial" w:hAnsi="Arial" w:cs="Arial"/>
          <w:sz w:val="24"/>
          <w:lang w:val="de-CH"/>
        </w:rPr>
        <w:t>Wahl des Geschäftsführenden Ausschusses sowie der Bestimmung von dessen Vorsitzenden;</w:t>
      </w:r>
    </w:p>
    <w:p w14:paraId="51D823F8" w14:textId="77777777" w:rsidR="001925BD" w:rsidRPr="001925BD" w:rsidRDefault="001925BD" w:rsidP="001925BD">
      <w:pPr>
        <w:spacing w:line="280" w:lineRule="atLeast"/>
        <w:ind w:left="567" w:hanging="567"/>
        <w:jc w:val="both"/>
        <w:rPr>
          <w:rFonts w:ascii="Arial" w:hAnsi="Arial" w:cs="Arial"/>
          <w:sz w:val="24"/>
          <w:lang w:val="de-CH"/>
        </w:rPr>
      </w:pPr>
      <w:r>
        <w:rPr>
          <w:rFonts w:ascii="Arial" w:hAnsi="Arial" w:cs="Arial"/>
          <w:sz w:val="24"/>
          <w:lang w:val="de-CH"/>
        </w:rPr>
        <w:t>c)</w:t>
      </w:r>
      <w:r>
        <w:rPr>
          <w:rFonts w:ascii="Arial" w:hAnsi="Arial" w:cs="Arial"/>
          <w:sz w:val="24"/>
          <w:lang w:val="de-CH"/>
        </w:rPr>
        <w:tab/>
      </w:r>
      <w:r w:rsidRPr="001925BD">
        <w:rPr>
          <w:rFonts w:ascii="Arial" w:hAnsi="Arial" w:cs="Arial"/>
          <w:sz w:val="24"/>
          <w:lang w:val="de-CH"/>
        </w:rPr>
        <w:t>Beschlussfassung des Budgets;</w:t>
      </w:r>
    </w:p>
    <w:p w14:paraId="6BE8B709" w14:textId="35877539" w:rsidR="001925BD" w:rsidRPr="001925BD" w:rsidRDefault="00262CFE" w:rsidP="001925BD">
      <w:pPr>
        <w:spacing w:line="280" w:lineRule="atLeast"/>
        <w:ind w:left="567" w:hanging="567"/>
        <w:jc w:val="both"/>
        <w:rPr>
          <w:rFonts w:ascii="Arial" w:hAnsi="Arial" w:cs="Arial"/>
          <w:sz w:val="24"/>
          <w:lang w:val="de-CH"/>
        </w:rPr>
      </w:pPr>
      <w:r>
        <w:rPr>
          <w:rFonts w:ascii="Arial" w:hAnsi="Arial" w:cs="Arial"/>
          <w:sz w:val="24"/>
          <w:lang w:val="de-CH"/>
        </w:rPr>
        <w:t>d)</w:t>
      </w:r>
      <w:r>
        <w:rPr>
          <w:rFonts w:ascii="Arial" w:hAnsi="Arial" w:cs="Arial"/>
          <w:sz w:val="24"/>
          <w:lang w:val="de-CH"/>
        </w:rPr>
        <w:tab/>
      </w:r>
      <w:r w:rsidR="001925BD" w:rsidRPr="001925BD">
        <w:rPr>
          <w:rFonts w:ascii="Arial" w:hAnsi="Arial" w:cs="Arial"/>
          <w:sz w:val="24"/>
          <w:lang w:val="de-CH"/>
        </w:rPr>
        <w:t>Behandlung des Jahresberichts und der Jahresrechnung zuhanden der Gemeindeversammlung;</w:t>
      </w:r>
    </w:p>
    <w:p w14:paraId="59C2BB38" w14:textId="77777777" w:rsidR="001925BD" w:rsidRPr="001925BD" w:rsidRDefault="001925BD" w:rsidP="001925BD">
      <w:pPr>
        <w:spacing w:line="280" w:lineRule="atLeast"/>
        <w:ind w:left="567" w:hanging="567"/>
        <w:jc w:val="both"/>
        <w:rPr>
          <w:rFonts w:ascii="Arial" w:hAnsi="Arial" w:cs="Arial"/>
          <w:sz w:val="24"/>
          <w:lang w:val="de-CH"/>
        </w:rPr>
      </w:pPr>
      <w:r>
        <w:rPr>
          <w:rFonts w:ascii="Arial" w:hAnsi="Arial" w:cs="Arial"/>
          <w:sz w:val="24"/>
          <w:lang w:val="de-CH"/>
        </w:rPr>
        <w:t>e)</w:t>
      </w:r>
      <w:r>
        <w:rPr>
          <w:rFonts w:ascii="Arial" w:hAnsi="Arial" w:cs="Arial"/>
          <w:sz w:val="24"/>
          <w:lang w:val="de-CH"/>
        </w:rPr>
        <w:tab/>
      </w:r>
      <w:r w:rsidRPr="001925BD">
        <w:rPr>
          <w:rFonts w:ascii="Arial" w:hAnsi="Arial" w:cs="Arial"/>
          <w:sz w:val="24"/>
          <w:lang w:val="de-CH"/>
        </w:rPr>
        <w:t>Festlegung der Geschäftspolitik;</w:t>
      </w:r>
    </w:p>
    <w:p w14:paraId="1E95435D" w14:textId="77777777" w:rsidR="001925BD" w:rsidRPr="001925BD" w:rsidRDefault="001925BD" w:rsidP="001925BD">
      <w:pPr>
        <w:spacing w:line="280" w:lineRule="atLeast"/>
        <w:ind w:left="567" w:hanging="567"/>
        <w:jc w:val="both"/>
        <w:rPr>
          <w:rFonts w:ascii="Arial" w:hAnsi="Arial" w:cs="Arial"/>
          <w:sz w:val="24"/>
          <w:lang w:val="de-CH"/>
        </w:rPr>
      </w:pPr>
      <w:r>
        <w:rPr>
          <w:rFonts w:ascii="Arial" w:hAnsi="Arial" w:cs="Arial"/>
          <w:sz w:val="24"/>
          <w:lang w:val="de-CH"/>
        </w:rPr>
        <w:t>f)</w:t>
      </w:r>
      <w:r>
        <w:rPr>
          <w:rFonts w:ascii="Arial" w:hAnsi="Arial" w:cs="Arial"/>
          <w:sz w:val="24"/>
          <w:lang w:val="de-CH"/>
        </w:rPr>
        <w:tab/>
      </w:r>
      <w:r w:rsidRPr="001925BD">
        <w:rPr>
          <w:rFonts w:ascii="Arial" w:hAnsi="Arial" w:cs="Arial"/>
          <w:sz w:val="24"/>
          <w:lang w:val="de-CH"/>
        </w:rPr>
        <w:t>Beschlussfassung des Abgabenreglements gemäss § 22 Abs. 1 sowie Gebühren-, Tarif- und Preisgestaltung nach den Vorgaben des 4. Titels;</w:t>
      </w:r>
    </w:p>
    <w:p w14:paraId="5F460F77" w14:textId="77777777" w:rsidR="001925BD" w:rsidRPr="001925BD" w:rsidRDefault="001925BD" w:rsidP="001925BD">
      <w:pPr>
        <w:spacing w:line="280" w:lineRule="atLeast"/>
        <w:ind w:left="567" w:hanging="567"/>
        <w:jc w:val="both"/>
        <w:rPr>
          <w:rFonts w:ascii="Arial" w:hAnsi="Arial" w:cs="Arial"/>
          <w:sz w:val="24"/>
          <w:lang w:val="de-CH"/>
        </w:rPr>
      </w:pPr>
      <w:r>
        <w:rPr>
          <w:rFonts w:ascii="Arial" w:hAnsi="Arial" w:cs="Arial"/>
          <w:sz w:val="24"/>
          <w:lang w:val="de-CH"/>
        </w:rPr>
        <w:t>g)</w:t>
      </w:r>
      <w:r>
        <w:rPr>
          <w:rFonts w:ascii="Arial" w:hAnsi="Arial" w:cs="Arial"/>
          <w:sz w:val="24"/>
          <w:lang w:val="de-CH"/>
        </w:rPr>
        <w:tab/>
      </w:r>
      <w:r w:rsidRPr="001925BD">
        <w:rPr>
          <w:rFonts w:ascii="Arial" w:hAnsi="Arial" w:cs="Arial"/>
          <w:sz w:val="24"/>
          <w:lang w:val="de-CH"/>
        </w:rPr>
        <w:t>Entscheid über neue Dienstleistungen und Kooperationen im Rahmen des Zwecks und der Aufgaben gemäss § 2;</w:t>
      </w:r>
    </w:p>
    <w:p w14:paraId="1DCC296A" w14:textId="77777777" w:rsidR="001925BD" w:rsidRPr="001925BD" w:rsidRDefault="001925BD" w:rsidP="001925BD">
      <w:pPr>
        <w:spacing w:line="280" w:lineRule="atLeast"/>
        <w:ind w:left="567" w:hanging="567"/>
        <w:jc w:val="both"/>
        <w:rPr>
          <w:rFonts w:ascii="Arial" w:hAnsi="Arial" w:cs="Arial"/>
          <w:sz w:val="24"/>
          <w:lang w:val="de-CH"/>
        </w:rPr>
      </w:pPr>
      <w:r>
        <w:rPr>
          <w:rFonts w:ascii="Arial" w:hAnsi="Arial" w:cs="Arial"/>
          <w:sz w:val="24"/>
          <w:lang w:val="de-CH"/>
        </w:rPr>
        <w:t>h)</w:t>
      </w:r>
      <w:r>
        <w:rPr>
          <w:rFonts w:ascii="Arial" w:hAnsi="Arial" w:cs="Arial"/>
          <w:sz w:val="24"/>
          <w:lang w:val="de-CH"/>
        </w:rPr>
        <w:tab/>
      </w:r>
      <w:r w:rsidRPr="001925BD">
        <w:rPr>
          <w:rFonts w:ascii="Arial" w:hAnsi="Arial" w:cs="Arial"/>
          <w:sz w:val="24"/>
          <w:lang w:val="de-CH"/>
        </w:rPr>
        <w:t>Abschluss von Rahmenverträgen mit Energielieferanten;</w:t>
      </w:r>
    </w:p>
    <w:p w14:paraId="3C5D918A" w14:textId="77777777" w:rsidR="001925BD" w:rsidRPr="001925BD" w:rsidRDefault="001925BD" w:rsidP="001925BD">
      <w:pPr>
        <w:spacing w:line="280" w:lineRule="atLeast"/>
        <w:ind w:left="567" w:hanging="567"/>
        <w:jc w:val="both"/>
        <w:rPr>
          <w:rFonts w:ascii="Arial" w:hAnsi="Arial" w:cs="Arial"/>
          <w:sz w:val="24"/>
          <w:lang w:val="de-CH"/>
        </w:rPr>
      </w:pPr>
      <w:r>
        <w:rPr>
          <w:rFonts w:ascii="Arial" w:hAnsi="Arial" w:cs="Arial"/>
          <w:sz w:val="24"/>
          <w:lang w:val="de-CH"/>
        </w:rPr>
        <w:t>i)</w:t>
      </w:r>
      <w:r>
        <w:rPr>
          <w:rFonts w:ascii="Arial" w:hAnsi="Arial" w:cs="Arial"/>
          <w:sz w:val="24"/>
          <w:lang w:val="de-CH"/>
        </w:rPr>
        <w:tab/>
      </w:r>
      <w:r w:rsidRPr="001925BD">
        <w:rPr>
          <w:rFonts w:ascii="Arial" w:hAnsi="Arial" w:cs="Arial"/>
          <w:sz w:val="24"/>
          <w:lang w:val="de-CH"/>
        </w:rPr>
        <w:t>Erlass eines Geschäftsreglements, welches insbesondere die Geschäftsführung ordnet, die erforderlichen Stellen bestimmt, deren Aufgaben umschreibt und die Berichterstattung regelt;</w:t>
      </w:r>
    </w:p>
    <w:p w14:paraId="6CA5204A" w14:textId="77777777" w:rsidR="001925BD" w:rsidRPr="001925BD" w:rsidRDefault="001925BD" w:rsidP="001925BD">
      <w:pPr>
        <w:spacing w:line="280" w:lineRule="atLeast"/>
        <w:ind w:left="567" w:hanging="567"/>
        <w:jc w:val="both"/>
        <w:rPr>
          <w:rFonts w:ascii="Arial" w:hAnsi="Arial" w:cs="Arial"/>
          <w:sz w:val="24"/>
          <w:lang w:val="de-CH"/>
        </w:rPr>
      </w:pPr>
      <w:r>
        <w:rPr>
          <w:rFonts w:ascii="Arial" w:hAnsi="Arial" w:cs="Arial"/>
          <w:sz w:val="24"/>
          <w:lang w:val="de-CH"/>
        </w:rPr>
        <w:t>j)</w:t>
      </w:r>
      <w:r>
        <w:rPr>
          <w:rFonts w:ascii="Arial" w:hAnsi="Arial" w:cs="Arial"/>
          <w:sz w:val="24"/>
          <w:lang w:val="de-CH"/>
        </w:rPr>
        <w:tab/>
      </w:r>
      <w:r w:rsidRPr="001925BD">
        <w:rPr>
          <w:rFonts w:ascii="Arial" w:hAnsi="Arial" w:cs="Arial"/>
          <w:sz w:val="24"/>
          <w:lang w:val="de-CH"/>
        </w:rPr>
        <w:t>Erlass eines Personalreglements, sofern eigenes Personal angestellt wird.</w:t>
      </w:r>
    </w:p>
    <w:p w14:paraId="15D4A9D3" w14:textId="77777777" w:rsidR="001925BD" w:rsidRPr="001925BD" w:rsidRDefault="001925BD" w:rsidP="001925BD">
      <w:pPr>
        <w:spacing w:line="280" w:lineRule="atLeast"/>
        <w:jc w:val="both"/>
        <w:rPr>
          <w:rFonts w:ascii="Arial" w:hAnsi="Arial" w:cs="Arial"/>
          <w:sz w:val="24"/>
          <w:lang w:val="de-CH"/>
        </w:rPr>
      </w:pPr>
      <w:r w:rsidRPr="001925BD">
        <w:rPr>
          <w:rFonts w:ascii="Arial" w:hAnsi="Arial" w:cs="Arial"/>
          <w:sz w:val="24"/>
          <w:vertAlign w:val="superscript"/>
          <w:lang w:val="de-CH"/>
        </w:rPr>
        <w:t>3</w:t>
      </w:r>
      <w:r w:rsidRPr="001925BD">
        <w:rPr>
          <w:rFonts w:ascii="Arial" w:hAnsi="Arial" w:cs="Arial"/>
          <w:sz w:val="24"/>
          <w:lang w:val="de-CH"/>
        </w:rPr>
        <w:t xml:space="preserve"> Der Verwaltungsrat hat insbesondere auch folgende Pflichten und Befugnisse:</w:t>
      </w:r>
    </w:p>
    <w:p w14:paraId="1A83CFB5" w14:textId="77777777" w:rsidR="001925BD" w:rsidRPr="001925BD" w:rsidRDefault="001925BD" w:rsidP="001925BD">
      <w:pPr>
        <w:spacing w:line="280" w:lineRule="atLeast"/>
        <w:ind w:left="567" w:hanging="567"/>
        <w:jc w:val="both"/>
        <w:rPr>
          <w:rFonts w:ascii="Arial" w:hAnsi="Arial" w:cs="Arial"/>
          <w:sz w:val="24"/>
          <w:lang w:val="de-CH"/>
        </w:rPr>
      </w:pPr>
      <w:r w:rsidRPr="001925BD">
        <w:rPr>
          <w:rFonts w:ascii="Arial" w:hAnsi="Arial" w:cs="Arial"/>
          <w:sz w:val="24"/>
          <w:lang w:val="de-CH"/>
        </w:rPr>
        <w:t>a)</w:t>
      </w:r>
      <w:r>
        <w:rPr>
          <w:rFonts w:ascii="Arial" w:hAnsi="Arial" w:cs="Arial"/>
          <w:sz w:val="24"/>
          <w:lang w:val="de-CH"/>
        </w:rPr>
        <w:tab/>
      </w:r>
      <w:r w:rsidRPr="001925BD">
        <w:rPr>
          <w:rFonts w:ascii="Arial" w:hAnsi="Arial" w:cs="Arial"/>
          <w:sz w:val="24"/>
          <w:lang w:val="de-CH"/>
        </w:rPr>
        <w:t>Er ist befugt, die operative Führung an Dritte zu delegieren, bzw. Dritte mit der operativen Führung zu beauftragen;</w:t>
      </w:r>
    </w:p>
    <w:p w14:paraId="4DC4143E" w14:textId="77777777" w:rsidR="001925BD" w:rsidRPr="001925BD" w:rsidRDefault="001925BD" w:rsidP="001925BD">
      <w:pPr>
        <w:spacing w:line="280" w:lineRule="atLeast"/>
        <w:ind w:left="567" w:hanging="567"/>
        <w:jc w:val="both"/>
        <w:rPr>
          <w:rFonts w:ascii="Arial" w:hAnsi="Arial" w:cs="Arial"/>
          <w:sz w:val="24"/>
          <w:lang w:val="de-CH"/>
        </w:rPr>
      </w:pPr>
      <w:r w:rsidRPr="001925BD">
        <w:rPr>
          <w:rFonts w:ascii="Arial" w:hAnsi="Arial" w:cs="Arial"/>
          <w:sz w:val="24"/>
          <w:lang w:val="de-CH"/>
        </w:rPr>
        <w:t>b)</w:t>
      </w:r>
      <w:r>
        <w:rPr>
          <w:rFonts w:ascii="Arial" w:hAnsi="Arial" w:cs="Arial"/>
          <w:sz w:val="24"/>
          <w:lang w:val="de-CH"/>
        </w:rPr>
        <w:tab/>
      </w:r>
      <w:r w:rsidRPr="001925BD">
        <w:rPr>
          <w:rFonts w:ascii="Arial" w:hAnsi="Arial" w:cs="Arial"/>
          <w:sz w:val="24"/>
          <w:lang w:val="de-CH"/>
        </w:rPr>
        <w:t>Bestimmung der Vertreter der EL in Organisationen und Verbänden;</w:t>
      </w:r>
    </w:p>
    <w:p w14:paraId="76495EEB" w14:textId="77777777" w:rsidR="001925BD" w:rsidRPr="001925BD" w:rsidRDefault="001925BD" w:rsidP="001925BD">
      <w:pPr>
        <w:spacing w:line="280" w:lineRule="atLeast"/>
        <w:ind w:left="567" w:hanging="567"/>
        <w:jc w:val="both"/>
        <w:rPr>
          <w:rFonts w:ascii="Arial" w:hAnsi="Arial" w:cs="Arial"/>
          <w:sz w:val="24"/>
          <w:lang w:val="de-CH"/>
        </w:rPr>
      </w:pPr>
      <w:r w:rsidRPr="001925BD">
        <w:rPr>
          <w:rFonts w:ascii="Arial" w:hAnsi="Arial" w:cs="Arial"/>
          <w:sz w:val="24"/>
          <w:lang w:val="de-CH"/>
        </w:rPr>
        <w:t>c)</w:t>
      </w:r>
      <w:r>
        <w:rPr>
          <w:rFonts w:ascii="Arial" w:hAnsi="Arial" w:cs="Arial"/>
          <w:sz w:val="24"/>
          <w:lang w:val="de-CH"/>
        </w:rPr>
        <w:tab/>
      </w:r>
      <w:r w:rsidRPr="001925BD">
        <w:rPr>
          <w:rFonts w:ascii="Arial" w:hAnsi="Arial" w:cs="Arial"/>
          <w:sz w:val="24"/>
          <w:lang w:val="de-CH"/>
        </w:rPr>
        <w:t>Unter Vorbehalt von § 19 Abs. 1 Ausgaben der Investitionsrechnung und Aufwendungen der Erfolgsrechnung zu beschliessen, soweit nicht gemäss Geschäftsreglement die Geschäftsführung abschliessend zuständig ist;</w:t>
      </w:r>
    </w:p>
    <w:p w14:paraId="77CB59C0" w14:textId="033C963E" w:rsidR="001925BD" w:rsidRPr="001925BD" w:rsidRDefault="001925BD" w:rsidP="001925BD">
      <w:pPr>
        <w:spacing w:line="280" w:lineRule="atLeast"/>
        <w:ind w:left="567" w:hanging="567"/>
        <w:jc w:val="both"/>
        <w:rPr>
          <w:rFonts w:ascii="Arial" w:hAnsi="Arial" w:cs="Arial"/>
          <w:sz w:val="24"/>
          <w:lang w:val="de-CH"/>
        </w:rPr>
      </w:pPr>
      <w:r w:rsidRPr="001925BD">
        <w:rPr>
          <w:rFonts w:ascii="Arial" w:hAnsi="Arial" w:cs="Arial"/>
          <w:sz w:val="24"/>
          <w:lang w:val="de-CH"/>
        </w:rPr>
        <w:t>d)</w:t>
      </w:r>
      <w:r>
        <w:rPr>
          <w:rFonts w:ascii="Arial" w:hAnsi="Arial" w:cs="Arial"/>
          <w:sz w:val="24"/>
          <w:lang w:val="de-CH"/>
        </w:rPr>
        <w:tab/>
      </w:r>
      <w:r w:rsidRPr="001925BD">
        <w:rPr>
          <w:rFonts w:ascii="Arial" w:hAnsi="Arial" w:cs="Arial"/>
          <w:sz w:val="24"/>
          <w:lang w:val="de-CH"/>
        </w:rPr>
        <w:t>Unter Vorbehalt von § 19 Abs. 1 den An- und Verkauf von Grundstücken, den Erwerb von Rechten und die Aufnahme von Darlehen und Anleihen zu beschliessen, soweit nicht gemäss Geschäftsreglement die Geschäftsführung abschliessend zuständig ist;</w:t>
      </w:r>
    </w:p>
    <w:p w14:paraId="4F3F08AB" w14:textId="77777777" w:rsidR="002F173E" w:rsidRDefault="001925BD" w:rsidP="001925BD">
      <w:pPr>
        <w:spacing w:line="280" w:lineRule="atLeast"/>
        <w:ind w:left="567" w:hanging="567"/>
        <w:jc w:val="both"/>
        <w:rPr>
          <w:rFonts w:ascii="Arial" w:hAnsi="Arial" w:cs="Arial"/>
          <w:sz w:val="24"/>
          <w:lang w:val="de-CH"/>
        </w:rPr>
      </w:pPr>
      <w:r w:rsidRPr="001925BD">
        <w:rPr>
          <w:rFonts w:ascii="Arial" w:hAnsi="Arial" w:cs="Arial"/>
          <w:sz w:val="24"/>
          <w:lang w:val="de-CH"/>
        </w:rPr>
        <w:t>e)</w:t>
      </w:r>
      <w:r>
        <w:rPr>
          <w:rFonts w:ascii="Arial" w:hAnsi="Arial" w:cs="Arial"/>
          <w:sz w:val="24"/>
          <w:lang w:val="de-CH"/>
        </w:rPr>
        <w:tab/>
      </w:r>
      <w:r w:rsidRPr="001925BD">
        <w:rPr>
          <w:rFonts w:ascii="Arial" w:hAnsi="Arial" w:cs="Arial"/>
          <w:sz w:val="24"/>
          <w:lang w:val="de-CH"/>
        </w:rPr>
        <w:t xml:space="preserve">Den Konzessionsvertrag mit der Einwohnergemeinde </w:t>
      </w:r>
      <w:proofErr w:type="spellStart"/>
      <w:r w:rsidRPr="001925BD">
        <w:rPr>
          <w:rFonts w:ascii="Arial" w:hAnsi="Arial" w:cs="Arial"/>
          <w:sz w:val="24"/>
          <w:lang w:val="de-CH"/>
        </w:rPr>
        <w:t>Musterwil</w:t>
      </w:r>
      <w:proofErr w:type="spellEnd"/>
      <w:r w:rsidRPr="001925BD">
        <w:rPr>
          <w:rFonts w:ascii="Arial" w:hAnsi="Arial" w:cs="Arial"/>
          <w:sz w:val="24"/>
          <w:lang w:val="de-CH"/>
        </w:rPr>
        <w:t xml:space="preserve"> nach Ablauf der jeweilig vereinbarten Vertragsdauer neu auszuhandeln und abzuschliessen.</w:t>
      </w:r>
    </w:p>
    <w:p w14:paraId="403C73F1" w14:textId="77777777" w:rsidR="001925BD" w:rsidRPr="001925BD" w:rsidRDefault="001925BD" w:rsidP="001925BD">
      <w:pPr>
        <w:spacing w:line="280" w:lineRule="atLeast"/>
        <w:jc w:val="both"/>
        <w:rPr>
          <w:rFonts w:ascii="Arial" w:hAnsi="Arial" w:cs="Arial"/>
          <w:sz w:val="24"/>
          <w:lang w:val="de-CH"/>
        </w:rPr>
      </w:pPr>
    </w:p>
    <w:p w14:paraId="6A38CD00" w14:textId="77777777" w:rsidR="002B57D1" w:rsidRPr="007A4C8B" w:rsidRDefault="002B57D1" w:rsidP="00C85349">
      <w:pPr>
        <w:pStyle w:val="ReglementvorlageParagrafen"/>
      </w:pPr>
      <w:r w:rsidRPr="007A4C8B">
        <w:t>§ 15</w:t>
      </w:r>
      <w:r w:rsidR="00D77D5F">
        <w:tab/>
      </w:r>
      <w:r w:rsidR="001925BD">
        <w:t>Unterschriften</w:t>
      </w:r>
    </w:p>
    <w:p w14:paraId="201D5AC9" w14:textId="77777777" w:rsidR="002B57D1" w:rsidRDefault="002B57D1" w:rsidP="001925BD">
      <w:pPr>
        <w:spacing w:line="280" w:lineRule="atLeast"/>
        <w:jc w:val="both"/>
        <w:rPr>
          <w:rFonts w:ascii="Arial" w:hAnsi="Arial" w:cs="Arial"/>
          <w:sz w:val="24"/>
          <w:lang w:val="de-CH"/>
        </w:rPr>
      </w:pPr>
      <w:r w:rsidRPr="006B6095">
        <w:rPr>
          <w:rFonts w:ascii="Arial" w:hAnsi="Arial" w:cs="Arial"/>
          <w:sz w:val="24"/>
          <w:vertAlign w:val="superscript"/>
          <w:lang w:val="de-CH"/>
        </w:rPr>
        <w:t>1</w:t>
      </w:r>
      <w:r w:rsidR="00E4535C">
        <w:rPr>
          <w:rFonts w:ascii="Arial" w:hAnsi="Arial" w:cs="Arial"/>
          <w:sz w:val="24"/>
          <w:vertAlign w:val="superscript"/>
          <w:lang w:val="de-CH"/>
        </w:rPr>
        <w:t> </w:t>
      </w:r>
      <w:r w:rsidR="001925BD" w:rsidRPr="001925BD">
        <w:rPr>
          <w:rFonts w:ascii="Arial" w:hAnsi="Arial" w:cs="Arial"/>
          <w:sz w:val="24"/>
          <w:lang w:val="de-CH"/>
        </w:rPr>
        <w:t>Die Verwaltungsratsmitglieder führen die rechtsverbindliche Unterschrift kollektiv zu zweien.</w:t>
      </w:r>
    </w:p>
    <w:p w14:paraId="21308612" w14:textId="77777777" w:rsidR="001925BD" w:rsidRPr="00262CFE" w:rsidRDefault="001925BD" w:rsidP="001925BD">
      <w:pPr>
        <w:spacing w:line="280" w:lineRule="atLeast"/>
        <w:jc w:val="both"/>
        <w:rPr>
          <w:rFonts w:ascii="Arial" w:hAnsi="Arial" w:cs="Arial"/>
          <w:sz w:val="24"/>
          <w:lang w:val="de-CH"/>
        </w:rPr>
      </w:pPr>
    </w:p>
    <w:p w14:paraId="5D942B17" w14:textId="457AA58F" w:rsidR="001925BD" w:rsidRDefault="001925BD" w:rsidP="001925BD">
      <w:pPr>
        <w:spacing w:line="280" w:lineRule="atLeast"/>
        <w:jc w:val="both"/>
        <w:rPr>
          <w:rFonts w:ascii="Arial" w:hAnsi="Arial" w:cs="Arial"/>
          <w:b/>
          <w:sz w:val="24"/>
          <w:lang w:val="de-CH"/>
        </w:rPr>
      </w:pPr>
      <w:r>
        <w:rPr>
          <w:rFonts w:ascii="Arial" w:hAnsi="Arial" w:cs="Arial"/>
          <w:b/>
          <w:sz w:val="24"/>
          <w:lang w:val="de-CH"/>
        </w:rPr>
        <w:t>2.3. Geschäftsführender Ausschuss</w:t>
      </w:r>
    </w:p>
    <w:p w14:paraId="1846074C" w14:textId="77777777" w:rsidR="001925BD" w:rsidRDefault="001925BD" w:rsidP="001925BD">
      <w:pPr>
        <w:spacing w:line="280" w:lineRule="atLeast"/>
        <w:jc w:val="both"/>
        <w:rPr>
          <w:rFonts w:ascii="Arial" w:hAnsi="Arial" w:cs="Arial"/>
          <w:b/>
          <w:sz w:val="24"/>
          <w:lang w:val="de-CH"/>
        </w:rPr>
      </w:pPr>
    </w:p>
    <w:p w14:paraId="51929E57" w14:textId="77777777" w:rsidR="002B57D1" w:rsidRPr="007A4C8B" w:rsidRDefault="002B57D1" w:rsidP="00C85349">
      <w:pPr>
        <w:pStyle w:val="ReglementvorlageParagrafen"/>
      </w:pPr>
      <w:r w:rsidRPr="007A4C8B">
        <w:t>§ 16</w:t>
      </w:r>
      <w:r w:rsidR="00D77D5F">
        <w:tab/>
      </w:r>
      <w:r w:rsidR="001925BD">
        <w:t>Geschäftsführender Ausschuss</w:t>
      </w:r>
    </w:p>
    <w:p w14:paraId="00D13E22" w14:textId="77777777" w:rsidR="001925BD" w:rsidRPr="001925BD" w:rsidRDefault="001925BD" w:rsidP="001925BD">
      <w:pPr>
        <w:spacing w:line="280" w:lineRule="atLeast"/>
        <w:jc w:val="both"/>
        <w:rPr>
          <w:rFonts w:ascii="Arial" w:hAnsi="Arial" w:cs="Arial"/>
          <w:sz w:val="24"/>
          <w:lang w:val="de-CH"/>
        </w:rPr>
      </w:pPr>
      <w:r w:rsidRPr="001925BD">
        <w:rPr>
          <w:rFonts w:ascii="Arial" w:hAnsi="Arial" w:cs="Arial"/>
          <w:sz w:val="24"/>
          <w:vertAlign w:val="superscript"/>
          <w:lang w:val="de-CH"/>
        </w:rPr>
        <w:t>1</w:t>
      </w:r>
      <w:r>
        <w:rPr>
          <w:rFonts w:ascii="Arial" w:hAnsi="Arial" w:cs="Arial"/>
          <w:sz w:val="24"/>
          <w:vertAlign w:val="superscript"/>
          <w:lang w:val="de-CH"/>
        </w:rPr>
        <w:t> </w:t>
      </w:r>
      <w:r w:rsidRPr="001925BD">
        <w:rPr>
          <w:rFonts w:ascii="Arial" w:hAnsi="Arial" w:cs="Arial"/>
          <w:sz w:val="24"/>
          <w:lang w:val="de-CH"/>
        </w:rPr>
        <w:t>Der Geschäftsführende Ausschuss besteht aus drei bis fünf Mitgliedern. Der Verwaltungsrat bestimmt jeweils für die Dauer einer Amtsperiode die genaue Anzahl der Mitglieder.</w:t>
      </w:r>
    </w:p>
    <w:p w14:paraId="76495F9C" w14:textId="77777777" w:rsidR="001925BD" w:rsidRPr="001925BD" w:rsidRDefault="001925BD" w:rsidP="001925BD">
      <w:pPr>
        <w:spacing w:line="280" w:lineRule="atLeast"/>
        <w:jc w:val="both"/>
        <w:rPr>
          <w:rFonts w:ascii="Arial" w:hAnsi="Arial" w:cs="Arial"/>
          <w:sz w:val="24"/>
          <w:lang w:val="de-CH"/>
        </w:rPr>
      </w:pPr>
      <w:r w:rsidRPr="001925BD">
        <w:rPr>
          <w:rFonts w:ascii="Arial" w:hAnsi="Arial" w:cs="Arial"/>
          <w:sz w:val="24"/>
          <w:vertAlign w:val="superscript"/>
          <w:lang w:val="de-CH"/>
        </w:rPr>
        <w:t>2</w:t>
      </w:r>
      <w:r w:rsidRPr="001925BD">
        <w:rPr>
          <w:rFonts w:ascii="Arial" w:hAnsi="Arial" w:cs="Arial"/>
          <w:sz w:val="24"/>
          <w:lang w:val="de-CH"/>
        </w:rPr>
        <w:t xml:space="preserve"> Dem geschäftsführenden Ausschuss obliegt die operative Führung der EL.</w:t>
      </w:r>
    </w:p>
    <w:p w14:paraId="77E5EBE4" w14:textId="77777777" w:rsidR="001925BD" w:rsidRPr="001925BD" w:rsidRDefault="001925BD" w:rsidP="001925BD">
      <w:pPr>
        <w:spacing w:line="280" w:lineRule="atLeast"/>
        <w:jc w:val="both"/>
        <w:rPr>
          <w:rFonts w:ascii="Arial" w:hAnsi="Arial" w:cs="Arial"/>
          <w:sz w:val="24"/>
          <w:lang w:val="de-CH"/>
        </w:rPr>
      </w:pPr>
      <w:r w:rsidRPr="001925BD">
        <w:rPr>
          <w:rFonts w:ascii="Arial" w:hAnsi="Arial" w:cs="Arial"/>
          <w:sz w:val="24"/>
          <w:vertAlign w:val="superscript"/>
          <w:lang w:val="de-CH"/>
        </w:rPr>
        <w:t>3</w:t>
      </w:r>
      <w:r w:rsidRPr="001925BD">
        <w:rPr>
          <w:rFonts w:ascii="Arial" w:hAnsi="Arial" w:cs="Arial"/>
          <w:sz w:val="24"/>
          <w:lang w:val="de-CH"/>
        </w:rPr>
        <w:t xml:space="preserve"> Der geschäftsführende Ausschuss untersteht dem Verwaltungsrat.</w:t>
      </w:r>
    </w:p>
    <w:p w14:paraId="4A9777BF" w14:textId="77777777" w:rsidR="001925BD" w:rsidRPr="001925BD" w:rsidRDefault="001925BD" w:rsidP="001925BD">
      <w:pPr>
        <w:spacing w:line="280" w:lineRule="atLeast"/>
        <w:jc w:val="both"/>
        <w:rPr>
          <w:rFonts w:ascii="Arial" w:hAnsi="Arial" w:cs="Arial"/>
          <w:sz w:val="24"/>
          <w:lang w:val="de-CH"/>
        </w:rPr>
      </w:pPr>
      <w:r w:rsidRPr="001925BD">
        <w:rPr>
          <w:rFonts w:ascii="Arial" w:hAnsi="Arial" w:cs="Arial"/>
          <w:sz w:val="24"/>
          <w:vertAlign w:val="superscript"/>
          <w:lang w:val="de-CH"/>
        </w:rPr>
        <w:t>4</w:t>
      </w:r>
      <w:r w:rsidRPr="001925BD">
        <w:rPr>
          <w:rFonts w:ascii="Arial" w:hAnsi="Arial" w:cs="Arial"/>
          <w:sz w:val="24"/>
          <w:lang w:val="de-CH"/>
        </w:rPr>
        <w:t xml:space="preserve"> Der Vorsitzende des geschäftsführenden Ausschusses nimmt an den Sitzungen des Verwaltungsrates mit beratender Stimme teil und hat das Recht, Anträge zu stellen.</w:t>
      </w:r>
    </w:p>
    <w:p w14:paraId="2FD9C636" w14:textId="77777777" w:rsidR="001925BD" w:rsidRPr="001925BD" w:rsidRDefault="001925BD" w:rsidP="001925BD">
      <w:pPr>
        <w:spacing w:line="280" w:lineRule="atLeast"/>
        <w:jc w:val="both"/>
        <w:rPr>
          <w:rFonts w:ascii="Arial" w:hAnsi="Arial" w:cs="Arial"/>
          <w:sz w:val="24"/>
          <w:lang w:val="de-CH"/>
        </w:rPr>
      </w:pPr>
      <w:r w:rsidRPr="001925BD">
        <w:rPr>
          <w:rFonts w:ascii="Arial" w:hAnsi="Arial" w:cs="Arial"/>
          <w:sz w:val="24"/>
          <w:vertAlign w:val="superscript"/>
          <w:lang w:val="de-CH"/>
        </w:rPr>
        <w:t>5</w:t>
      </w:r>
      <w:r>
        <w:rPr>
          <w:rFonts w:ascii="Arial" w:hAnsi="Arial" w:cs="Arial"/>
          <w:sz w:val="24"/>
          <w:vertAlign w:val="superscript"/>
          <w:lang w:val="de-CH"/>
        </w:rPr>
        <w:t> </w:t>
      </w:r>
      <w:r w:rsidRPr="001925BD">
        <w:rPr>
          <w:rFonts w:ascii="Arial" w:hAnsi="Arial" w:cs="Arial"/>
          <w:sz w:val="24"/>
          <w:lang w:val="de-CH"/>
        </w:rPr>
        <w:t>Der geschäftsführende Ausschuss vertritt die Unternehmung nach aussen. Die Mitglieder des geschäftsführenden Ausschusses führen die rechtsverbindliche Unterschrift kollektiv zu zweien.</w:t>
      </w:r>
    </w:p>
    <w:p w14:paraId="5095C7B4" w14:textId="77777777" w:rsidR="006B2547" w:rsidRDefault="001925BD" w:rsidP="001925BD">
      <w:pPr>
        <w:spacing w:line="280" w:lineRule="atLeast"/>
        <w:jc w:val="both"/>
        <w:rPr>
          <w:rFonts w:ascii="Arial" w:hAnsi="Arial" w:cs="Arial"/>
          <w:sz w:val="24"/>
          <w:lang w:val="de-CH"/>
        </w:rPr>
      </w:pPr>
      <w:r w:rsidRPr="001925BD">
        <w:rPr>
          <w:rFonts w:ascii="Arial" w:hAnsi="Arial" w:cs="Arial"/>
          <w:sz w:val="24"/>
          <w:vertAlign w:val="superscript"/>
          <w:lang w:val="de-CH"/>
        </w:rPr>
        <w:t>6</w:t>
      </w:r>
      <w:r>
        <w:rPr>
          <w:rFonts w:ascii="Arial" w:hAnsi="Arial" w:cs="Arial"/>
          <w:sz w:val="24"/>
          <w:vertAlign w:val="superscript"/>
          <w:lang w:val="de-CH"/>
        </w:rPr>
        <w:t> </w:t>
      </w:r>
      <w:r w:rsidRPr="001925BD">
        <w:rPr>
          <w:rFonts w:ascii="Arial" w:hAnsi="Arial" w:cs="Arial"/>
          <w:sz w:val="24"/>
          <w:lang w:val="de-CH"/>
        </w:rPr>
        <w:t>Im Übrigen sind die Befugnisse des geschäftsführenden Ausschusses im Geschäftsreglement festgelegt.</w:t>
      </w:r>
    </w:p>
    <w:p w14:paraId="1D1B262D" w14:textId="77777777" w:rsidR="001925BD" w:rsidRDefault="001925BD" w:rsidP="001925BD">
      <w:pPr>
        <w:spacing w:line="280" w:lineRule="atLeast"/>
        <w:jc w:val="both"/>
        <w:rPr>
          <w:rFonts w:ascii="Arial" w:hAnsi="Arial" w:cs="Arial"/>
          <w:sz w:val="24"/>
          <w:lang w:val="de-CH"/>
        </w:rPr>
      </w:pPr>
    </w:p>
    <w:p w14:paraId="35944166" w14:textId="77777777" w:rsidR="001925BD" w:rsidRPr="001925BD" w:rsidRDefault="001925BD" w:rsidP="001925BD">
      <w:pPr>
        <w:spacing w:line="280" w:lineRule="atLeast"/>
        <w:jc w:val="both"/>
        <w:rPr>
          <w:rFonts w:ascii="Arial" w:hAnsi="Arial" w:cs="Arial"/>
          <w:b/>
          <w:sz w:val="24"/>
          <w:lang w:val="de-CH"/>
        </w:rPr>
      </w:pPr>
      <w:r w:rsidRPr="001925BD">
        <w:rPr>
          <w:rFonts w:ascii="Arial" w:hAnsi="Arial" w:cs="Arial"/>
          <w:b/>
          <w:sz w:val="24"/>
          <w:lang w:val="de-CH"/>
        </w:rPr>
        <w:t>2.4. Revisionsstelle</w:t>
      </w:r>
    </w:p>
    <w:p w14:paraId="139DB09D" w14:textId="77777777" w:rsidR="001925BD" w:rsidRPr="001925BD" w:rsidRDefault="001925BD" w:rsidP="001925BD">
      <w:pPr>
        <w:spacing w:line="280" w:lineRule="atLeast"/>
        <w:jc w:val="both"/>
        <w:rPr>
          <w:rFonts w:ascii="Arial" w:hAnsi="Arial" w:cs="Arial"/>
          <w:sz w:val="24"/>
          <w:lang w:val="de-CH"/>
        </w:rPr>
      </w:pPr>
    </w:p>
    <w:p w14:paraId="238D203F" w14:textId="77777777" w:rsidR="002B57D1" w:rsidRPr="00D226A2" w:rsidRDefault="002B57D1" w:rsidP="00D226A2">
      <w:pPr>
        <w:pStyle w:val="ReglementvorlageParagrafen"/>
      </w:pPr>
      <w:r w:rsidRPr="00A25E0B">
        <w:t>§ 17</w:t>
      </w:r>
      <w:r w:rsidR="00D226A2" w:rsidRPr="00A25E0B">
        <w:tab/>
      </w:r>
      <w:r w:rsidR="001925BD" w:rsidRPr="00A25E0B">
        <w:t>Revisionsstelle</w:t>
      </w:r>
    </w:p>
    <w:p w14:paraId="781AE6FA" w14:textId="3F6A50FC" w:rsidR="001925BD" w:rsidRPr="001925BD" w:rsidRDefault="002B57D1" w:rsidP="001925BD">
      <w:pPr>
        <w:spacing w:line="280" w:lineRule="atLeast"/>
        <w:jc w:val="both"/>
        <w:rPr>
          <w:rFonts w:ascii="Arial" w:hAnsi="Arial" w:cs="Arial"/>
          <w:sz w:val="24"/>
          <w:lang w:val="de-CH"/>
        </w:rPr>
      </w:pPr>
      <w:r w:rsidRPr="006B6095">
        <w:rPr>
          <w:rFonts w:ascii="Arial" w:hAnsi="Arial" w:cs="Arial"/>
          <w:sz w:val="24"/>
          <w:vertAlign w:val="superscript"/>
          <w:lang w:val="de-CH"/>
        </w:rPr>
        <w:t>1</w:t>
      </w:r>
      <w:r w:rsidR="001925BD">
        <w:rPr>
          <w:rFonts w:ascii="Arial" w:hAnsi="Arial" w:cs="Arial"/>
          <w:sz w:val="24"/>
          <w:vertAlign w:val="superscript"/>
          <w:lang w:val="de-CH"/>
        </w:rPr>
        <w:t> </w:t>
      </w:r>
      <w:r w:rsidR="001925BD" w:rsidRPr="001925BD">
        <w:rPr>
          <w:rFonts w:ascii="Arial" w:hAnsi="Arial" w:cs="Arial"/>
          <w:sz w:val="24"/>
          <w:lang w:val="de-CH"/>
        </w:rPr>
        <w:t>Die Art. 727 ff. des Schweizerischen Obligationenrechts finden sinngemäss Anwendung. Ein Verzicht auf eine Revision (</w:t>
      </w:r>
      <w:proofErr w:type="spellStart"/>
      <w:r w:rsidR="001925BD" w:rsidRPr="001925BD">
        <w:rPr>
          <w:rFonts w:ascii="Arial" w:hAnsi="Arial" w:cs="Arial"/>
          <w:sz w:val="24"/>
          <w:lang w:val="de-CH"/>
        </w:rPr>
        <w:t>Opting</w:t>
      </w:r>
      <w:proofErr w:type="spellEnd"/>
      <w:r w:rsidR="001925BD" w:rsidRPr="001925BD">
        <w:rPr>
          <w:rFonts w:ascii="Arial" w:hAnsi="Arial" w:cs="Arial"/>
          <w:sz w:val="24"/>
          <w:lang w:val="de-CH"/>
        </w:rPr>
        <w:t>-Out) nach Art. 727a Abs. 2 OR ist jedoch ausgeschlossen.</w:t>
      </w:r>
    </w:p>
    <w:p w14:paraId="3B1BF9B6" w14:textId="497080DA" w:rsidR="001925BD" w:rsidRPr="001925BD" w:rsidRDefault="001925BD" w:rsidP="001925BD">
      <w:pPr>
        <w:spacing w:line="280" w:lineRule="atLeast"/>
        <w:jc w:val="both"/>
        <w:rPr>
          <w:rFonts w:ascii="Arial" w:hAnsi="Arial" w:cs="Arial"/>
          <w:sz w:val="24"/>
          <w:lang w:val="de-CH"/>
        </w:rPr>
      </w:pPr>
      <w:r w:rsidRPr="001925BD">
        <w:rPr>
          <w:rFonts w:ascii="Arial" w:hAnsi="Arial" w:cs="Arial"/>
          <w:sz w:val="24"/>
          <w:vertAlign w:val="superscript"/>
          <w:lang w:val="de-CH"/>
        </w:rPr>
        <w:t>2</w:t>
      </w:r>
      <w:r>
        <w:rPr>
          <w:rFonts w:ascii="Arial" w:hAnsi="Arial" w:cs="Arial"/>
          <w:sz w:val="24"/>
          <w:lang w:val="de-CH"/>
        </w:rPr>
        <w:t> </w:t>
      </w:r>
      <w:r w:rsidRPr="001925BD">
        <w:rPr>
          <w:rFonts w:ascii="Arial" w:hAnsi="Arial" w:cs="Arial"/>
          <w:sz w:val="24"/>
          <w:lang w:val="de-CH"/>
        </w:rPr>
        <w:t xml:space="preserve">Der Gemeinderat der Einwohnergemeinde </w:t>
      </w:r>
      <w:proofErr w:type="spellStart"/>
      <w:r w:rsidRPr="001925BD">
        <w:rPr>
          <w:rFonts w:ascii="Arial" w:hAnsi="Arial" w:cs="Arial"/>
          <w:sz w:val="24"/>
          <w:lang w:val="de-CH"/>
        </w:rPr>
        <w:t>Musterwil</w:t>
      </w:r>
      <w:proofErr w:type="spellEnd"/>
      <w:r w:rsidRPr="001925BD">
        <w:rPr>
          <w:rFonts w:ascii="Arial" w:hAnsi="Arial" w:cs="Arial"/>
          <w:sz w:val="24"/>
          <w:lang w:val="de-CH"/>
        </w:rPr>
        <w:t xml:space="preserve"> setzt als Revisionsstelle für die EL eine befähigte und nach Revisionsaufsichtsgesetz zugelassene externe Revisionsgesellschaft ein.</w:t>
      </w:r>
    </w:p>
    <w:p w14:paraId="3B477C61" w14:textId="77777777" w:rsidR="001925BD" w:rsidRPr="001925BD" w:rsidRDefault="001925BD" w:rsidP="001925BD">
      <w:pPr>
        <w:spacing w:line="280" w:lineRule="atLeast"/>
        <w:jc w:val="both"/>
        <w:rPr>
          <w:rFonts w:ascii="Arial" w:hAnsi="Arial" w:cs="Arial"/>
          <w:sz w:val="24"/>
          <w:lang w:val="de-CH"/>
        </w:rPr>
      </w:pPr>
      <w:r w:rsidRPr="001925BD">
        <w:rPr>
          <w:rFonts w:ascii="Arial" w:hAnsi="Arial" w:cs="Arial"/>
          <w:sz w:val="24"/>
          <w:vertAlign w:val="superscript"/>
          <w:lang w:val="de-CH"/>
        </w:rPr>
        <w:t>3</w:t>
      </w:r>
      <w:r w:rsidRPr="001925BD">
        <w:rPr>
          <w:rFonts w:ascii="Arial" w:hAnsi="Arial" w:cs="Arial"/>
          <w:sz w:val="24"/>
          <w:lang w:val="de-CH"/>
        </w:rPr>
        <w:t xml:space="preserve"> Die Amtsdauer der Revisionsstelle beträgt zwei Jahre. Wiederwahl ist möglich.</w:t>
      </w:r>
    </w:p>
    <w:p w14:paraId="407B7718" w14:textId="41EBFF70" w:rsidR="002B57D1" w:rsidRPr="00B67A1B" w:rsidRDefault="001925BD" w:rsidP="001925BD">
      <w:pPr>
        <w:spacing w:line="280" w:lineRule="atLeast"/>
        <w:jc w:val="both"/>
        <w:rPr>
          <w:rFonts w:ascii="Arial" w:hAnsi="Arial" w:cs="Arial"/>
          <w:sz w:val="24"/>
          <w:lang w:val="de-CH"/>
        </w:rPr>
      </w:pPr>
      <w:r w:rsidRPr="001925BD">
        <w:rPr>
          <w:rFonts w:ascii="Arial" w:hAnsi="Arial" w:cs="Arial"/>
          <w:sz w:val="24"/>
          <w:vertAlign w:val="superscript"/>
          <w:lang w:val="de-CH"/>
        </w:rPr>
        <w:t>4</w:t>
      </w:r>
      <w:r>
        <w:rPr>
          <w:rFonts w:ascii="Arial" w:hAnsi="Arial" w:cs="Arial"/>
          <w:sz w:val="24"/>
          <w:vertAlign w:val="superscript"/>
          <w:lang w:val="de-CH"/>
        </w:rPr>
        <w:t> </w:t>
      </w:r>
      <w:r w:rsidRPr="001925BD">
        <w:rPr>
          <w:rFonts w:ascii="Arial" w:hAnsi="Arial" w:cs="Arial"/>
          <w:sz w:val="24"/>
          <w:lang w:val="de-CH"/>
        </w:rPr>
        <w:t xml:space="preserve">Die Revisionsstelle hat jährlich nach Rechnungsabschluss per 30. April die Jahresrechnungen und die Bilanzen zu prüfen und über das Ergebnis der Revision dem Verwaltungsrat zuhanden der Behörden der Einwohnergemeinde </w:t>
      </w:r>
      <w:proofErr w:type="spellStart"/>
      <w:r w:rsidRPr="001925BD">
        <w:rPr>
          <w:rFonts w:ascii="Arial" w:hAnsi="Arial" w:cs="Arial"/>
          <w:sz w:val="24"/>
          <w:lang w:val="de-CH"/>
        </w:rPr>
        <w:t>Musterwil</w:t>
      </w:r>
      <w:proofErr w:type="spellEnd"/>
      <w:r w:rsidRPr="001925BD">
        <w:rPr>
          <w:rFonts w:ascii="Arial" w:hAnsi="Arial" w:cs="Arial"/>
          <w:sz w:val="24"/>
          <w:lang w:val="de-CH"/>
        </w:rPr>
        <w:t xml:space="preserve"> Bericht zu erstatten und Antrag zu stellen.</w:t>
      </w:r>
    </w:p>
    <w:p w14:paraId="5B94B619" w14:textId="0E416B5F" w:rsidR="002B57D1" w:rsidRDefault="002B57D1" w:rsidP="002B57D1">
      <w:pPr>
        <w:spacing w:line="280" w:lineRule="atLeast"/>
        <w:jc w:val="both"/>
        <w:rPr>
          <w:rFonts w:ascii="Arial" w:hAnsi="Arial" w:cs="Arial"/>
          <w:sz w:val="24"/>
          <w:lang w:val="de-CH"/>
        </w:rPr>
      </w:pPr>
    </w:p>
    <w:p w14:paraId="7EC0D966" w14:textId="4B2758F6" w:rsidR="00786A20" w:rsidRPr="00786A20" w:rsidRDefault="00786A20" w:rsidP="002B57D1">
      <w:pPr>
        <w:spacing w:line="280" w:lineRule="atLeast"/>
        <w:jc w:val="both"/>
        <w:rPr>
          <w:rFonts w:ascii="Arial" w:hAnsi="Arial" w:cs="Arial"/>
          <w:b/>
          <w:sz w:val="24"/>
          <w:lang w:val="de-CH"/>
        </w:rPr>
      </w:pPr>
      <w:r w:rsidRPr="00786A20">
        <w:rPr>
          <w:rFonts w:ascii="Arial" w:hAnsi="Arial" w:cs="Arial"/>
          <w:b/>
          <w:sz w:val="24"/>
          <w:lang w:val="de-CH"/>
        </w:rPr>
        <w:t>2.5. Personal</w:t>
      </w:r>
    </w:p>
    <w:p w14:paraId="2CA80D15" w14:textId="77777777" w:rsidR="00786A20" w:rsidRPr="00B67A1B" w:rsidRDefault="00786A20" w:rsidP="002B57D1">
      <w:pPr>
        <w:spacing w:line="280" w:lineRule="atLeast"/>
        <w:jc w:val="both"/>
        <w:rPr>
          <w:rFonts w:ascii="Arial" w:hAnsi="Arial" w:cs="Arial"/>
          <w:sz w:val="24"/>
          <w:lang w:val="de-CH"/>
        </w:rPr>
      </w:pPr>
    </w:p>
    <w:p w14:paraId="731AC9E0" w14:textId="3D524ACB" w:rsidR="002B57D1" w:rsidRPr="007A4C8B" w:rsidRDefault="00017294" w:rsidP="00C85349">
      <w:pPr>
        <w:pStyle w:val="ReglementvorlageParagrafen"/>
      </w:pPr>
      <w:r w:rsidRPr="007A4C8B">
        <w:t>§ 18</w:t>
      </w:r>
      <w:r w:rsidR="00D77D5F">
        <w:tab/>
      </w:r>
      <w:r w:rsidR="00786A20">
        <w:t>Anstellung: Rechte und Pflichte</w:t>
      </w:r>
    </w:p>
    <w:p w14:paraId="3C242175" w14:textId="77777777" w:rsidR="00786A20" w:rsidRPr="00786A20" w:rsidRDefault="002B57D1" w:rsidP="00786A20">
      <w:pPr>
        <w:spacing w:line="280" w:lineRule="atLeast"/>
        <w:jc w:val="both"/>
        <w:rPr>
          <w:rFonts w:ascii="Arial" w:hAnsi="Arial" w:cs="Arial"/>
          <w:sz w:val="24"/>
          <w:lang w:val="de-CH"/>
        </w:rPr>
      </w:pPr>
      <w:r w:rsidRPr="00B67A1B">
        <w:rPr>
          <w:rFonts w:ascii="Arial" w:hAnsi="Arial" w:cs="Arial"/>
          <w:sz w:val="24"/>
          <w:vertAlign w:val="superscript"/>
          <w:lang w:val="de-CH"/>
        </w:rPr>
        <w:t>1</w:t>
      </w:r>
      <w:r w:rsidRPr="00B67A1B">
        <w:rPr>
          <w:rFonts w:ascii="Arial" w:hAnsi="Arial" w:cs="Arial"/>
          <w:sz w:val="24"/>
          <w:lang w:val="de-CH"/>
        </w:rPr>
        <w:t xml:space="preserve"> </w:t>
      </w:r>
      <w:r w:rsidR="00786A20" w:rsidRPr="00786A20">
        <w:rPr>
          <w:rFonts w:ascii="Arial" w:hAnsi="Arial" w:cs="Arial"/>
          <w:sz w:val="24"/>
          <w:lang w:val="de-CH"/>
        </w:rPr>
        <w:t>Die EL muss ihre Aufgaben nicht mit eigenem Personal erfüllen. Sie kann Dritte mit der Erfüllung von Aufgaben beauftragen.</w:t>
      </w:r>
    </w:p>
    <w:p w14:paraId="7C255C3B" w14:textId="7616C9C1" w:rsidR="00786A20" w:rsidRPr="00786A20" w:rsidRDefault="00786A20" w:rsidP="00786A20">
      <w:pPr>
        <w:spacing w:line="280" w:lineRule="atLeast"/>
        <w:jc w:val="both"/>
        <w:rPr>
          <w:rFonts w:ascii="Arial" w:hAnsi="Arial" w:cs="Arial"/>
          <w:sz w:val="24"/>
          <w:lang w:val="de-CH"/>
        </w:rPr>
      </w:pPr>
      <w:r w:rsidRPr="00786A20">
        <w:rPr>
          <w:rFonts w:ascii="Arial" w:hAnsi="Arial" w:cs="Arial"/>
          <w:sz w:val="24"/>
          <w:vertAlign w:val="superscript"/>
          <w:lang w:val="de-CH"/>
        </w:rPr>
        <w:t>2</w:t>
      </w:r>
      <w:r w:rsidRPr="00786A20">
        <w:rPr>
          <w:rFonts w:ascii="Arial" w:hAnsi="Arial" w:cs="Arial"/>
          <w:sz w:val="24"/>
          <w:lang w:val="de-CH"/>
        </w:rPr>
        <w:t xml:space="preserve"> Allfälliges eigenes Personal ist grundsätzlich öffentlich-rechtlich anzustellen.</w:t>
      </w:r>
    </w:p>
    <w:p w14:paraId="61AF397F" w14:textId="07A0D81E" w:rsidR="002B57D1" w:rsidRPr="00B67A1B" w:rsidRDefault="00786A20" w:rsidP="00786A20">
      <w:pPr>
        <w:spacing w:line="280" w:lineRule="atLeast"/>
        <w:jc w:val="both"/>
        <w:rPr>
          <w:rFonts w:ascii="Arial" w:hAnsi="Arial" w:cs="Arial"/>
          <w:i/>
          <w:sz w:val="16"/>
          <w:lang w:val="de-CH"/>
        </w:rPr>
      </w:pPr>
      <w:r w:rsidRPr="00786A20">
        <w:rPr>
          <w:rFonts w:ascii="Arial" w:hAnsi="Arial" w:cs="Arial"/>
          <w:sz w:val="24"/>
          <w:vertAlign w:val="superscript"/>
          <w:lang w:val="de-CH"/>
        </w:rPr>
        <w:t>3</w:t>
      </w:r>
      <w:r>
        <w:rPr>
          <w:rFonts w:ascii="Arial" w:hAnsi="Arial" w:cs="Arial"/>
          <w:sz w:val="24"/>
          <w:lang w:val="de-CH"/>
        </w:rPr>
        <w:t> </w:t>
      </w:r>
      <w:r w:rsidRPr="00786A20">
        <w:rPr>
          <w:rFonts w:ascii="Arial" w:hAnsi="Arial" w:cs="Arial"/>
          <w:sz w:val="24"/>
          <w:lang w:val="de-CH"/>
        </w:rPr>
        <w:t>Die Rechte und Pflichten des eigenen Personals richten sich nach dem Personalreglement.</w:t>
      </w:r>
    </w:p>
    <w:p w14:paraId="1A3DAC09" w14:textId="79456498" w:rsidR="002B57D1" w:rsidRPr="00786A20" w:rsidRDefault="002B57D1" w:rsidP="002B57D1">
      <w:pPr>
        <w:spacing w:line="280" w:lineRule="atLeast"/>
        <w:jc w:val="both"/>
        <w:rPr>
          <w:rFonts w:ascii="Arial" w:hAnsi="Arial" w:cs="Arial"/>
          <w:sz w:val="24"/>
          <w:lang w:val="de-CH"/>
        </w:rPr>
      </w:pPr>
    </w:p>
    <w:p w14:paraId="76311041" w14:textId="4FA94F0A" w:rsidR="00786A20" w:rsidRPr="00786A20" w:rsidRDefault="00786A20" w:rsidP="002B57D1">
      <w:pPr>
        <w:spacing w:line="280" w:lineRule="atLeast"/>
        <w:jc w:val="both"/>
        <w:rPr>
          <w:rFonts w:ascii="Arial" w:hAnsi="Arial" w:cs="Arial"/>
          <w:sz w:val="24"/>
          <w:lang w:val="de-CH"/>
        </w:rPr>
      </w:pPr>
    </w:p>
    <w:p w14:paraId="6AABF811" w14:textId="77777777" w:rsidR="00262CFE" w:rsidRDefault="00262CFE">
      <w:pPr>
        <w:rPr>
          <w:rFonts w:ascii="Arial" w:hAnsi="Arial" w:cs="Arial"/>
          <w:b/>
          <w:sz w:val="24"/>
          <w:lang w:val="de-CH"/>
        </w:rPr>
      </w:pPr>
      <w:r>
        <w:rPr>
          <w:rFonts w:ascii="Arial" w:hAnsi="Arial" w:cs="Arial"/>
          <w:b/>
          <w:sz w:val="24"/>
          <w:lang w:val="de-CH"/>
        </w:rPr>
        <w:br w:type="page"/>
      </w:r>
    </w:p>
    <w:p w14:paraId="2D4A1551" w14:textId="2CE8665E" w:rsidR="00786A20" w:rsidRPr="00786A20" w:rsidRDefault="00786A20" w:rsidP="002B57D1">
      <w:pPr>
        <w:spacing w:line="280" w:lineRule="atLeast"/>
        <w:jc w:val="both"/>
        <w:rPr>
          <w:rFonts w:ascii="Arial" w:hAnsi="Arial" w:cs="Arial"/>
          <w:b/>
          <w:sz w:val="24"/>
          <w:lang w:val="de-CH"/>
        </w:rPr>
      </w:pPr>
      <w:r w:rsidRPr="00786A20">
        <w:rPr>
          <w:rFonts w:ascii="Arial" w:hAnsi="Arial" w:cs="Arial"/>
          <w:b/>
          <w:sz w:val="24"/>
          <w:lang w:val="de-CH"/>
        </w:rPr>
        <w:t>3. Mitwirkungsrechte der Stimmberechtigten</w:t>
      </w:r>
    </w:p>
    <w:p w14:paraId="7A76E470" w14:textId="7CD615A3" w:rsidR="002B57D1" w:rsidRPr="00786A20" w:rsidRDefault="002B57D1" w:rsidP="002B57D1">
      <w:pPr>
        <w:spacing w:line="280" w:lineRule="atLeast"/>
        <w:jc w:val="both"/>
        <w:rPr>
          <w:rFonts w:ascii="Arial" w:hAnsi="Arial" w:cs="Arial"/>
          <w:sz w:val="24"/>
          <w:lang w:val="de-CH"/>
        </w:rPr>
      </w:pPr>
    </w:p>
    <w:p w14:paraId="3E268776" w14:textId="4DE43737" w:rsidR="002B57D1" w:rsidRPr="007A4C8B" w:rsidRDefault="002B57D1" w:rsidP="00C85349">
      <w:pPr>
        <w:pStyle w:val="ReglementvorlageParagrafen"/>
      </w:pPr>
      <w:r w:rsidRPr="007A4C8B">
        <w:t>§ 19</w:t>
      </w:r>
      <w:r w:rsidR="00D77D5F">
        <w:tab/>
      </w:r>
      <w:r w:rsidR="00786A20">
        <w:t>Gemeindeversammlung</w:t>
      </w:r>
    </w:p>
    <w:p w14:paraId="57785ED0" w14:textId="38776BF7" w:rsidR="00786A20" w:rsidRPr="00786A20" w:rsidRDefault="002B57D1" w:rsidP="00786A20">
      <w:pPr>
        <w:spacing w:line="280" w:lineRule="atLeast"/>
        <w:jc w:val="both"/>
        <w:rPr>
          <w:rFonts w:ascii="Arial" w:hAnsi="Arial" w:cs="Arial"/>
          <w:sz w:val="24"/>
          <w:lang w:val="de-CH"/>
        </w:rPr>
      </w:pPr>
      <w:r>
        <w:rPr>
          <w:rFonts w:ascii="Arial" w:hAnsi="Arial" w:cs="Arial"/>
          <w:sz w:val="24"/>
          <w:vertAlign w:val="superscript"/>
          <w:lang w:val="de-CH"/>
        </w:rPr>
        <w:t>1</w:t>
      </w:r>
      <w:r w:rsidR="00786A20">
        <w:rPr>
          <w:rFonts w:ascii="Arial" w:hAnsi="Arial" w:cs="Arial"/>
          <w:sz w:val="24"/>
          <w:vertAlign w:val="superscript"/>
          <w:lang w:val="de-CH"/>
        </w:rPr>
        <w:t> </w:t>
      </w:r>
      <w:r w:rsidR="00786A20" w:rsidRPr="00786A20">
        <w:rPr>
          <w:rFonts w:ascii="Arial" w:hAnsi="Arial" w:cs="Arial"/>
          <w:sz w:val="24"/>
          <w:lang w:val="de-CH"/>
        </w:rPr>
        <w:t xml:space="preserve">Die Gemeindeversammlung der Einwohnergemeinde </w:t>
      </w:r>
      <w:proofErr w:type="spellStart"/>
      <w:r w:rsidR="00786A20" w:rsidRPr="00786A20">
        <w:rPr>
          <w:rFonts w:ascii="Arial" w:hAnsi="Arial" w:cs="Arial"/>
          <w:sz w:val="24"/>
          <w:lang w:val="de-CH"/>
        </w:rPr>
        <w:t>Musterwil</w:t>
      </w:r>
      <w:proofErr w:type="spellEnd"/>
      <w:r w:rsidR="00786A20" w:rsidRPr="00786A20">
        <w:rPr>
          <w:rFonts w:ascii="Arial" w:hAnsi="Arial" w:cs="Arial"/>
          <w:sz w:val="24"/>
          <w:lang w:val="de-CH"/>
        </w:rPr>
        <w:t xml:space="preserve"> beschliesst Geschäfte, deren Auswirkungen einmalig Fr. …. übersteigen (insbesondere Ausgaben, Nachtragskredite, Eigentumsübertragungen, Einräumung beschränkter dinglicher Rechte, Verpflichtungen oder Einnahmenreduktionen und Beteiligung an gemischtwirtschaftlichen oder privaten Unternehmungen).</w:t>
      </w:r>
    </w:p>
    <w:p w14:paraId="18B75548" w14:textId="75572D3B" w:rsidR="002B57D1" w:rsidRDefault="00786A20" w:rsidP="00786A20">
      <w:pPr>
        <w:spacing w:line="280" w:lineRule="atLeast"/>
        <w:jc w:val="both"/>
        <w:rPr>
          <w:rFonts w:ascii="Arial" w:hAnsi="Arial" w:cs="Arial"/>
          <w:sz w:val="24"/>
          <w:lang w:val="de-CH"/>
        </w:rPr>
      </w:pPr>
      <w:r w:rsidRPr="00786A20">
        <w:rPr>
          <w:rFonts w:ascii="Arial" w:hAnsi="Arial" w:cs="Arial"/>
          <w:sz w:val="24"/>
          <w:vertAlign w:val="superscript"/>
          <w:lang w:val="de-CH"/>
        </w:rPr>
        <w:t>2</w:t>
      </w:r>
      <w:r>
        <w:rPr>
          <w:rFonts w:ascii="Arial" w:hAnsi="Arial" w:cs="Arial"/>
          <w:sz w:val="24"/>
          <w:vertAlign w:val="superscript"/>
          <w:lang w:val="de-CH"/>
        </w:rPr>
        <w:t> </w:t>
      </w:r>
      <w:r w:rsidRPr="00786A20">
        <w:rPr>
          <w:rFonts w:ascii="Arial" w:hAnsi="Arial" w:cs="Arial"/>
          <w:sz w:val="24"/>
          <w:lang w:val="de-CH"/>
        </w:rPr>
        <w:t xml:space="preserve">Die Gemeindeversammlung beschliesst den Konzessionsvertrag zwischen der Einwohnergemeinde </w:t>
      </w:r>
      <w:proofErr w:type="spellStart"/>
      <w:r w:rsidRPr="00786A20">
        <w:rPr>
          <w:rFonts w:ascii="Arial" w:hAnsi="Arial" w:cs="Arial"/>
          <w:sz w:val="24"/>
          <w:lang w:val="de-CH"/>
        </w:rPr>
        <w:t>Musterwil</w:t>
      </w:r>
      <w:proofErr w:type="spellEnd"/>
      <w:r w:rsidRPr="00786A20">
        <w:rPr>
          <w:rFonts w:ascii="Arial" w:hAnsi="Arial" w:cs="Arial"/>
          <w:sz w:val="24"/>
          <w:lang w:val="de-CH"/>
        </w:rPr>
        <w:t xml:space="preserve"> und der EL.</w:t>
      </w:r>
    </w:p>
    <w:p w14:paraId="63B74381" w14:textId="2B7986C4" w:rsidR="00786A20" w:rsidRDefault="00786A20" w:rsidP="00786A20">
      <w:pPr>
        <w:spacing w:line="280" w:lineRule="atLeast"/>
        <w:jc w:val="both"/>
        <w:rPr>
          <w:rFonts w:ascii="Arial" w:hAnsi="Arial" w:cs="Arial"/>
          <w:sz w:val="24"/>
          <w:lang w:val="de-CH"/>
        </w:rPr>
      </w:pPr>
    </w:p>
    <w:p w14:paraId="7033E77D" w14:textId="59E6BFE5" w:rsidR="00786A20" w:rsidRDefault="00786A20" w:rsidP="00786A20">
      <w:pPr>
        <w:spacing w:line="280" w:lineRule="atLeast"/>
        <w:jc w:val="both"/>
        <w:rPr>
          <w:rFonts w:ascii="Arial" w:hAnsi="Arial" w:cs="Arial"/>
          <w:sz w:val="24"/>
          <w:lang w:val="de-CH"/>
        </w:rPr>
      </w:pPr>
    </w:p>
    <w:p w14:paraId="045C9FCB" w14:textId="0C536F8F" w:rsidR="00786A20" w:rsidRPr="00786A20" w:rsidRDefault="00786A20" w:rsidP="00786A20">
      <w:pPr>
        <w:spacing w:line="280" w:lineRule="atLeast"/>
        <w:jc w:val="both"/>
        <w:rPr>
          <w:rFonts w:ascii="Arial" w:hAnsi="Arial" w:cs="Arial"/>
          <w:b/>
          <w:sz w:val="24"/>
          <w:lang w:val="de-CH"/>
        </w:rPr>
      </w:pPr>
      <w:r w:rsidRPr="00786A20">
        <w:rPr>
          <w:rFonts w:ascii="Arial" w:hAnsi="Arial" w:cs="Arial"/>
          <w:b/>
          <w:sz w:val="24"/>
          <w:lang w:val="de-CH"/>
        </w:rPr>
        <w:t>4. Gebühren und Tarifgestaltung</w:t>
      </w:r>
    </w:p>
    <w:p w14:paraId="6B8C78CC" w14:textId="77777777" w:rsidR="00786A20" w:rsidRDefault="00786A20" w:rsidP="00786A20">
      <w:pPr>
        <w:spacing w:line="280" w:lineRule="atLeast"/>
        <w:jc w:val="both"/>
        <w:rPr>
          <w:rFonts w:ascii="Arial" w:hAnsi="Arial" w:cs="Arial"/>
          <w:sz w:val="24"/>
          <w:lang w:val="de-CH"/>
        </w:rPr>
      </w:pPr>
    </w:p>
    <w:p w14:paraId="1955582B" w14:textId="3F969A8D" w:rsidR="002B57D1" w:rsidRPr="007A4C8B" w:rsidRDefault="002B57D1" w:rsidP="00C85349">
      <w:pPr>
        <w:pStyle w:val="ReglementvorlageParagrafen"/>
      </w:pPr>
      <w:r w:rsidRPr="007A4C8B">
        <w:t>§ 2</w:t>
      </w:r>
      <w:r w:rsidR="00786A20">
        <w:t>0</w:t>
      </w:r>
      <w:r w:rsidR="00ED2360">
        <w:tab/>
      </w:r>
      <w:r w:rsidR="00786A20">
        <w:t>Ermächtigung zur Gebührenerhebung</w:t>
      </w:r>
    </w:p>
    <w:p w14:paraId="1614BA1B" w14:textId="583580A8" w:rsidR="002B57D1" w:rsidRDefault="002B57D1" w:rsidP="00786A20">
      <w:pPr>
        <w:spacing w:line="280" w:lineRule="atLeast"/>
        <w:jc w:val="both"/>
        <w:rPr>
          <w:rFonts w:ascii="Arial" w:hAnsi="Arial" w:cs="Arial"/>
          <w:sz w:val="24"/>
          <w:lang w:val="de-CH"/>
        </w:rPr>
      </w:pPr>
      <w:r w:rsidRPr="00CB31B0">
        <w:rPr>
          <w:rFonts w:ascii="Arial" w:hAnsi="Arial" w:cs="Arial"/>
          <w:sz w:val="24"/>
          <w:vertAlign w:val="superscript"/>
          <w:lang w:val="de-CH"/>
        </w:rPr>
        <w:t xml:space="preserve">1 </w:t>
      </w:r>
      <w:r w:rsidR="00786A20" w:rsidRPr="00786A20">
        <w:rPr>
          <w:rFonts w:ascii="Arial" w:hAnsi="Arial" w:cs="Arial"/>
          <w:sz w:val="24"/>
          <w:lang w:val="de-CH"/>
        </w:rPr>
        <w:t>Die EL ist ermächtigt, für die Finanzierung der Elektrizitätsversorgung einmalige Gebühren aufgrund der installierten Anschlussleitung und wiederkehrende Gebühren zur Deckung des Betriebsaufwands und des ungedeckten Teils der Investitionen zu erheben.</w:t>
      </w:r>
    </w:p>
    <w:p w14:paraId="179587C6" w14:textId="77777777" w:rsidR="00786A20" w:rsidRPr="00B67A1B" w:rsidRDefault="00786A20" w:rsidP="00786A20">
      <w:pPr>
        <w:spacing w:line="280" w:lineRule="atLeast"/>
        <w:jc w:val="both"/>
        <w:rPr>
          <w:rFonts w:ascii="Arial" w:hAnsi="Arial" w:cs="Arial"/>
          <w:b/>
          <w:sz w:val="24"/>
          <w:lang w:val="de-CH"/>
        </w:rPr>
      </w:pPr>
    </w:p>
    <w:p w14:paraId="34344E37" w14:textId="5E45AE31" w:rsidR="002B57D1" w:rsidRPr="007A4C8B" w:rsidRDefault="002B57D1" w:rsidP="00C85349">
      <w:pPr>
        <w:pStyle w:val="ReglementvorlageParagrafen"/>
      </w:pPr>
      <w:r w:rsidRPr="007A4C8B">
        <w:t>§ 2</w:t>
      </w:r>
      <w:r w:rsidR="00786A20">
        <w:t>1</w:t>
      </w:r>
      <w:r w:rsidR="00ED2360">
        <w:tab/>
      </w:r>
      <w:r w:rsidR="00786A20">
        <w:t>Tarifgestaltung</w:t>
      </w:r>
    </w:p>
    <w:p w14:paraId="619C8C2A" w14:textId="7FF3FAB3" w:rsidR="003F1C03" w:rsidRDefault="00786A20" w:rsidP="00786A20">
      <w:pPr>
        <w:spacing w:line="280" w:lineRule="atLeast"/>
        <w:jc w:val="both"/>
        <w:rPr>
          <w:rFonts w:ascii="Arial" w:hAnsi="Arial" w:cs="Arial"/>
          <w:sz w:val="24"/>
          <w:lang w:val="de-CH"/>
        </w:rPr>
      </w:pPr>
      <w:r>
        <w:rPr>
          <w:rFonts w:ascii="Arial" w:hAnsi="Arial" w:cs="Arial"/>
          <w:sz w:val="24"/>
          <w:vertAlign w:val="superscript"/>
          <w:lang w:val="de-CH"/>
        </w:rPr>
        <w:t>1 </w:t>
      </w:r>
      <w:r w:rsidRPr="00786A20">
        <w:rPr>
          <w:rFonts w:ascii="Arial" w:hAnsi="Arial" w:cs="Arial"/>
          <w:sz w:val="24"/>
          <w:lang w:val="de-CH"/>
        </w:rPr>
        <w:t>Die wiederkehrenden Gebühren sollen der EL einen angemessenen Ertragsüberschuss erlauben und so die l</w:t>
      </w:r>
      <w:r w:rsidR="00A52A13">
        <w:rPr>
          <w:rFonts w:ascii="Arial" w:hAnsi="Arial" w:cs="Arial"/>
          <w:sz w:val="24"/>
          <w:lang w:val="de-CH"/>
        </w:rPr>
        <w:t>ängerfristige Unternehmenssiche</w:t>
      </w:r>
      <w:r w:rsidRPr="00786A20">
        <w:rPr>
          <w:rFonts w:ascii="Arial" w:hAnsi="Arial" w:cs="Arial"/>
          <w:sz w:val="24"/>
          <w:lang w:val="de-CH"/>
        </w:rPr>
        <w:t xml:space="preserve">rung (Abschreibungen, betriebsnotwendige Eigenkapitalbildung) sowie die Ausrichtung der Konzessionsgebühr gemäss Konzessionsvertrag an die Einwohnergemeinde </w:t>
      </w:r>
      <w:proofErr w:type="spellStart"/>
      <w:r w:rsidRPr="00786A20">
        <w:rPr>
          <w:rFonts w:ascii="Arial" w:hAnsi="Arial" w:cs="Arial"/>
          <w:sz w:val="24"/>
          <w:lang w:val="de-CH"/>
        </w:rPr>
        <w:t>Musterwil</w:t>
      </w:r>
      <w:proofErr w:type="spellEnd"/>
      <w:r w:rsidRPr="00786A20">
        <w:rPr>
          <w:rFonts w:ascii="Arial" w:hAnsi="Arial" w:cs="Arial"/>
          <w:sz w:val="24"/>
          <w:lang w:val="de-CH"/>
        </w:rPr>
        <w:t xml:space="preserve"> ermöglichen.</w:t>
      </w:r>
    </w:p>
    <w:p w14:paraId="19717B9D" w14:textId="1E3EA1EB" w:rsidR="00786A20" w:rsidRDefault="00786A20" w:rsidP="00786A20">
      <w:pPr>
        <w:spacing w:line="280" w:lineRule="atLeast"/>
        <w:jc w:val="both"/>
        <w:rPr>
          <w:rFonts w:ascii="Arial" w:hAnsi="Arial" w:cs="Arial"/>
          <w:sz w:val="24"/>
          <w:lang w:val="de-CH"/>
        </w:rPr>
      </w:pPr>
    </w:p>
    <w:p w14:paraId="339F7DB3" w14:textId="4E9E5556" w:rsidR="002B57D1" w:rsidRPr="007A4C8B" w:rsidRDefault="002B57D1" w:rsidP="00C85349">
      <w:pPr>
        <w:pStyle w:val="ReglementvorlageParagrafen"/>
      </w:pPr>
      <w:r w:rsidRPr="007A4C8B">
        <w:t>§ 2</w:t>
      </w:r>
      <w:r w:rsidR="00786A20">
        <w:t>2</w:t>
      </w:r>
      <w:r w:rsidR="00ED2360">
        <w:tab/>
      </w:r>
      <w:r w:rsidR="00786A20">
        <w:t>Abgabenreglement und Tarife</w:t>
      </w:r>
    </w:p>
    <w:p w14:paraId="3A4B63BD" w14:textId="034E4EC4" w:rsidR="00786A20" w:rsidRPr="00786A20" w:rsidRDefault="002B57D1" w:rsidP="00786A20">
      <w:pPr>
        <w:spacing w:line="280" w:lineRule="atLeast"/>
        <w:jc w:val="both"/>
        <w:rPr>
          <w:rFonts w:ascii="Arial" w:hAnsi="Arial" w:cs="Arial"/>
          <w:sz w:val="24"/>
          <w:lang w:val="de-CH"/>
        </w:rPr>
      </w:pPr>
      <w:r w:rsidRPr="00CB31B0">
        <w:rPr>
          <w:rFonts w:ascii="Arial" w:hAnsi="Arial" w:cs="Arial"/>
          <w:sz w:val="24"/>
          <w:vertAlign w:val="superscript"/>
          <w:lang w:val="de-CH"/>
        </w:rPr>
        <w:t>1</w:t>
      </w:r>
      <w:r w:rsidR="00786A20">
        <w:rPr>
          <w:rFonts w:ascii="Arial" w:hAnsi="Arial" w:cs="Arial"/>
          <w:sz w:val="24"/>
          <w:vertAlign w:val="superscript"/>
          <w:lang w:val="de-CH"/>
        </w:rPr>
        <w:t> </w:t>
      </w:r>
      <w:r w:rsidR="00786A20" w:rsidRPr="00786A20">
        <w:rPr>
          <w:rFonts w:ascii="Arial" w:hAnsi="Arial" w:cs="Arial"/>
          <w:sz w:val="24"/>
          <w:lang w:val="de-CH"/>
        </w:rPr>
        <w:t>Die Rahmenbedingungen für die Höhe der einmaligen und wiederkehrenden Gebühren werden durch die EL unter Berücksichtigung der obenstehenden Finanzierungs- und Tarifgestaltungsgrundsätze in einem Abgabenreglement festgelegt.</w:t>
      </w:r>
    </w:p>
    <w:p w14:paraId="793E2BAA" w14:textId="77777777" w:rsidR="00786A20" w:rsidRPr="00786A20" w:rsidRDefault="00786A20" w:rsidP="00786A20">
      <w:pPr>
        <w:spacing w:line="280" w:lineRule="atLeast"/>
        <w:jc w:val="both"/>
        <w:rPr>
          <w:rFonts w:ascii="Arial" w:hAnsi="Arial" w:cs="Arial"/>
          <w:sz w:val="24"/>
          <w:lang w:val="de-CH"/>
        </w:rPr>
      </w:pPr>
    </w:p>
    <w:p w14:paraId="13467E78" w14:textId="6959914B" w:rsidR="002B57D1" w:rsidRPr="007A4C8B" w:rsidRDefault="002B57D1" w:rsidP="00C85349">
      <w:pPr>
        <w:pStyle w:val="ReglementvorlageParagrafen"/>
      </w:pPr>
      <w:r w:rsidRPr="007A4C8B">
        <w:t>§ 2</w:t>
      </w:r>
      <w:r w:rsidR="00786A20">
        <w:t>3</w:t>
      </w:r>
      <w:r w:rsidR="00ED2360">
        <w:tab/>
      </w:r>
      <w:r w:rsidR="00786A20">
        <w:t>Stromverkauf</w:t>
      </w:r>
    </w:p>
    <w:p w14:paraId="5765CA26" w14:textId="501FC707" w:rsidR="00786A20" w:rsidRDefault="002B57D1" w:rsidP="00786A20">
      <w:pPr>
        <w:spacing w:line="280" w:lineRule="atLeast"/>
        <w:jc w:val="both"/>
        <w:rPr>
          <w:rFonts w:ascii="Arial" w:hAnsi="Arial" w:cs="Arial"/>
          <w:sz w:val="24"/>
          <w:lang w:val="de-CH"/>
        </w:rPr>
      </w:pPr>
      <w:r w:rsidRPr="00CB31B0">
        <w:rPr>
          <w:rFonts w:ascii="Arial" w:hAnsi="Arial" w:cs="Arial"/>
          <w:sz w:val="24"/>
          <w:vertAlign w:val="superscript"/>
          <w:lang w:val="de-CH"/>
        </w:rPr>
        <w:t xml:space="preserve">1 </w:t>
      </w:r>
      <w:r w:rsidR="00786A20" w:rsidRPr="00786A20">
        <w:rPr>
          <w:rFonts w:ascii="Arial" w:hAnsi="Arial" w:cs="Arial"/>
          <w:sz w:val="24"/>
          <w:lang w:val="de-CH"/>
        </w:rPr>
        <w:t>Die EL erhebt keine kommunalen, zweckgebundenen Energiepreiszuschläge.</w:t>
      </w:r>
    </w:p>
    <w:p w14:paraId="2D41AB1A" w14:textId="2CD7074C" w:rsidR="00786A20" w:rsidRDefault="00786A20" w:rsidP="00786A20">
      <w:pPr>
        <w:spacing w:line="280" w:lineRule="atLeast"/>
        <w:jc w:val="both"/>
        <w:rPr>
          <w:rFonts w:ascii="Arial" w:hAnsi="Arial" w:cs="Arial"/>
          <w:sz w:val="24"/>
          <w:lang w:val="de-CH"/>
        </w:rPr>
      </w:pPr>
    </w:p>
    <w:p w14:paraId="503FC42D" w14:textId="77777777" w:rsidR="00786A20" w:rsidRDefault="00786A20" w:rsidP="00786A20">
      <w:pPr>
        <w:spacing w:line="280" w:lineRule="atLeast"/>
        <w:jc w:val="both"/>
        <w:rPr>
          <w:rFonts w:ascii="Arial" w:hAnsi="Arial" w:cs="Arial"/>
          <w:sz w:val="24"/>
          <w:lang w:val="de-CH"/>
        </w:rPr>
      </w:pPr>
    </w:p>
    <w:p w14:paraId="01132197" w14:textId="4BA52062" w:rsidR="002B57D1" w:rsidRPr="00B67A1B" w:rsidRDefault="00786A20" w:rsidP="00786A20">
      <w:pPr>
        <w:spacing w:line="280" w:lineRule="atLeast"/>
        <w:jc w:val="both"/>
        <w:rPr>
          <w:rFonts w:ascii="Arial" w:hAnsi="Arial" w:cs="Arial"/>
          <w:b/>
          <w:sz w:val="24"/>
          <w:lang w:val="de-CH"/>
        </w:rPr>
      </w:pPr>
      <w:r>
        <w:rPr>
          <w:rFonts w:ascii="Arial" w:hAnsi="Arial" w:cs="Arial"/>
          <w:b/>
          <w:sz w:val="24"/>
          <w:lang w:val="de-CH"/>
        </w:rPr>
        <w:t>5. Vorschriften über den Finanzhaushalt</w:t>
      </w:r>
    </w:p>
    <w:p w14:paraId="55FC3FB9" w14:textId="1A31369D" w:rsidR="002B57D1" w:rsidRDefault="002B57D1" w:rsidP="002B57D1">
      <w:pPr>
        <w:spacing w:line="280" w:lineRule="atLeast"/>
        <w:jc w:val="both"/>
        <w:rPr>
          <w:rFonts w:ascii="Arial" w:hAnsi="Arial" w:cs="Arial"/>
          <w:sz w:val="24"/>
          <w:lang w:val="de-CH"/>
        </w:rPr>
      </w:pPr>
    </w:p>
    <w:p w14:paraId="235E66D3" w14:textId="3498477E" w:rsidR="002B57D1" w:rsidRPr="007A4C8B" w:rsidRDefault="002B57D1" w:rsidP="00C85349">
      <w:pPr>
        <w:pStyle w:val="ReglementvorlageParagrafen"/>
      </w:pPr>
      <w:r w:rsidRPr="007A4C8B">
        <w:t>§ 2</w:t>
      </w:r>
      <w:r w:rsidR="00403CCB">
        <w:t>4</w:t>
      </w:r>
      <w:r w:rsidR="00ED2360">
        <w:tab/>
      </w:r>
      <w:r w:rsidR="00786A20">
        <w:t>Kaufmännische Grundsätze</w:t>
      </w:r>
    </w:p>
    <w:p w14:paraId="56242DD5" w14:textId="462DC9F1" w:rsidR="0038657E" w:rsidRPr="0038657E" w:rsidRDefault="0038657E" w:rsidP="0038657E">
      <w:pPr>
        <w:spacing w:line="280" w:lineRule="atLeast"/>
        <w:jc w:val="both"/>
        <w:rPr>
          <w:rFonts w:ascii="Arial" w:hAnsi="Arial" w:cs="Arial"/>
          <w:sz w:val="24"/>
          <w:lang w:val="de-CH"/>
        </w:rPr>
      </w:pPr>
      <w:r>
        <w:rPr>
          <w:rFonts w:ascii="Arial" w:hAnsi="Arial" w:cs="Arial"/>
          <w:sz w:val="24"/>
          <w:vertAlign w:val="superscript"/>
          <w:lang w:val="de-CH"/>
        </w:rPr>
        <w:t>1 </w:t>
      </w:r>
      <w:r w:rsidRPr="0038657E">
        <w:rPr>
          <w:rFonts w:ascii="Arial" w:hAnsi="Arial" w:cs="Arial"/>
          <w:sz w:val="24"/>
          <w:lang w:val="de-CH"/>
        </w:rPr>
        <w:t>Die EL wird nach kaufmännischen Grundsätzen eigenwirtschaftlich und gewinnbringend geführt.</w:t>
      </w:r>
    </w:p>
    <w:p w14:paraId="233030B5" w14:textId="42EC6766" w:rsidR="002B57D1" w:rsidRDefault="0038657E" w:rsidP="0038657E">
      <w:pPr>
        <w:spacing w:line="280" w:lineRule="atLeast"/>
        <w:jc w:val="both"/>
        <w:rPr>
          <w:rFonts w:ascii="Arial" w:hAnsi="Arial" w:cs="Arial"/>
          <w:sz w:val="24"/>
          <w:lang w:val="de-CH"/>
        </w:rPr>
      </w:pPr>
      <w:r w:rsidRPr="0038657E">
        <w:rPr>
          <w:rFonts w:ascii="Arial" w:hAnsi="Arial" w:cs="Arial"/>
          <w:sz w:val="24"/>
          <w:vertAlign w:val="superscript"/>
          <w:lang w:val="de-CH"/>
        </w:rPr>
        <w:t>2</w:t>
      </w:r>
      <w:r w:rsidRPr="0038657E">
        <w:rPr>
          <w:rFonts w:ascii="Arial" w:hAnsi="Arial" w:cs="Arial"/>
          <w:sz w:val="24"/>
          <w:lang w:val="de-CH"/>
        </w:rPr>
        <w:t xml:space="preserve"> Die EL führt für den Bereich Energievers</w:t>
      </w:r>
      <w:r>
        <w:rPr>
          <w:rFonts w:ascii="Arial" w:hAnsi="Arial" w:cs="Arial"/>
          <w:sz w:val="24"/>
          <w:lang w:val="de-CH"/>
        </w:rPr>
        <w:t>orgung sowie für allfällige wei</w:t>
      </w:r>
      <w:r w:rsidRPr="0038657E">
        <w:rPr>
          <w:rFonts w:ascii="Arial" w:hAnsi="Arial" w:cs="Arial"/>
          <w:sz w:val="24"/>
          <w:lang w:val="de-CH"/>
        </w:rPr>
        <w:t>tere Bereiche je getrennte Konten. Die Jahresrechnung muss getrennte Spartenerfolgsrechnungen für die jeweiligen Bereiche enthalten. Die Rechnungsablage umfasst eine Jah</w:t>
      </w:r>
      <w:r>
        <w:rPr>
          <w:rFonts w:ascii="Arial" w:hAnsi="Arial" w:cs="Arial"/>
          <w:sz w:val="24"/>
          <w:lang w:val="de-CH"/>
        </w:rPr>
        <w:t>resrechnung mit Bilanz, Erfolgs</w:t>
      </w:r>
      <w:r w:rsidRPr="0038657E">
        <w:rPr>
          <w:rFonts w:ascii="Arial" w:hAnsi="Arial" w:cs="Arial"/>
          <w:sz w:val="24"/>
          <w:lang w:val="de-CH"/>
        </w:rPr>
        <w:t>rechnung, Geldflussrechnung und Anhang. Für die Rechnungslegung werden das übergeordnete Recht sow</w:t>
      </w:r>
      <w:r>
        <w:rPr>
          <w:rFonts w:ascii="Arial" w:hAnsi="Arial" w:cs="Arial"/>
          <w:sz w:val="24"/>
          <w:lang w:val="de-CH"/>
        </w:rPr>
        <w:t>ie die branchenspezifischen Reg</w:t>
      </w:r>
      <w:r w:rsidRPr="0038657E">
        <w:rPr>
          <w:rFonts w:ascii="Arial" w:hAnsi="Arial" w:cs="Arial"/>
          <w:sz w:val="24"/>
          <w:lang w:val="de-CH"/>
        </w:rPr>
        <w:t>lementvereinbarungen beachtet.</w:t>
      </w:r>
    </w:p>
    <w:p w14:paraId="092D1C13" w14:textId="77777777" w:rsidR="0038657E" w:rsidRPr="00B67A1B" w:rsidRDefault="0038657E" w:rsidP="0038657E">
      <w:pPr>
        <w:spacing w:line="280" w:lineRule="atLeast"/>
        <w:jc w:val="both"/>
        <w:rPr>
          <w:rFonts w:ascii="Arial" w:hAnsi="Arial" w:cs="Arial"/>
          <w:sz w:val="24"/>
          <w:lang w:val="de-CH"/>
        </w:rPr>
      </w:pPr>
    </w:p>
    <w:p w14:paraId="2536640F" w14:textId="77777777" w:rsidR="00262CFE" w:rsidRDefault="00262CFE">
      <w:pPr>
        <w:rPr>
          <w:rFonts w:ascii="Arial" w:hAnsi="Arial" w:cs="Arial"/>
          <w:i/>
          <w:sz w:val="24"/>
          <w:lang w:val="de-CH"/>
        </w:rPr>
      </w:pPr>
      <w:r>
        <w:br w:type="page"/>
      </w:r>
    </w:p>
    <w:p w14:paraId="0AC95CB5" w14:textId="0C75FB4D" w:rsidR="002B57D1" w:rsidRDefault="002B57D1" w:rsidP="00C85349">
      <w:pPr>
        <w:pStyle w:val="ReglementvorlageParagrafen"/>
      </w:pPr>
      <w:r w:rsidRPr="007A4C8B">
        <w:t>§ 2</w:t>
      </w:r>
      <w:r w:rsidR="00403CCB">
        <w:t>5</w:t>
      </w:r>
      <w:r w:rsidR="00ED2360">
        <w:tab/>
      </w:r>
      <w:r w:rsidR="00403CCB">
        <w:t>Rechnungslegung</w:t>
      </w:r>
    </w:p>
    <w:p w14:paraId="62998FCF" w14:textId="191F2E7C" w:rsidR="00A52A13" w:rsidRPr="00A52A13" w:rsidRDefault="00A52A13" w:rsidP="00403CCB">
      <w:pPr>
        <w:pStyle w:val="ReglementvorlageParagrafen"/>
      </w:pPr>
      <w:r>
        <w:t>Variante 1:</w:t>
      </w:r>
    </w:p>
    <w:p w14:paraId="4E71A319" w14:textId="482F88A2" w:rsidR="00403CCB" w:rsidRPr="00262CFE" w:rsidRDefault="00403CCB" w:rsidP="00403CCB">
      <w:pPr>
        <w:pStyle w:val="ReglementvorlageParagrafen"/>
        <w:rPr>
          <w:i w:val="0"/>
        </w:rPr>
      </w:pPr>
      <w:r w:rsidRPr="00262CFE">
        <w:rPr>
          <w:i w:val="0"/>
          <w:vertAlign w:val="superscript"/>
        </w:rPr>
        <w:t>1</w:t>
      </w:r>
      <w:r w:rsidRPr="00262CFE">
        <w:rPr>
          <w:i w:val="0"/>
        </w:rPr>
        <w:t xml:space="preserve"> Die Jahresrechnung ist auf den 31. Dezember jeden Jahres abzuschliessen.</w:t>
      </w:r>
    </w:p>
    <w:p w14:paraId="7FB669A5" w14:textId="3C6B7074" w:rsidR="00403CCB" w:rsidRDefault="00403CCB" w:rsidP="00403CCB">
      <w:pPr>
        <w:pStyle w:val="ReglementvorlageParagrafen"/>
      </w:pPr>
      <w:r w:rsidRPr="00262CFE">
        <w:rPr>
          <w:i w:val="0"/>
          <w:vertAlign w:val="superscript"/>
        </w:rPr>
        <w:t>2 </w:t>
      </w:r>
      <w:r w:rsidRPr="00262CFE">
        <w:rPr>
          <w:i w:val="0"/>
        </w:rPr>
        <w:t>Für die Rechnungslegung gelten die Bestimmungen über den Finanzhaushalt gemäss Gemeindegesetz</w:t>
      </w:r>
      <w:r w:rsidR="00262CFE">
        <w:rPr>
          <w:rStyle w:val="Funotenzeichen"/>
          <w:i w:val="0"/>
        </w:rPr>
        <w:footnoteReference w:id="3"/>
      </w:r>
      <w:r w:rsidRPr="00262CFE">
        <w:rPr>
          <w:i w:val="0"/>
        </w:rPr>
        <w:t>.</w:t>
      </w:r>
    </w:p>
    <w:p w14:paraId="5A2BDFAB" w14:textId="51A461C3" w:rsidR="00403CCB" w:rsidRDefault="00403CCB" w:rsidP="00A52A13">
      <w:pPr>
        <w:pStyle w:val="ReglementvorlageParagrafen"/>
      </w:pPr>
      <w:r>
        <w:t>Variante</w:t>
      </w:r>
      <w:r w:rsidR="00A52A13">
        <w:t xml:space="preserve"> 2</w:t>
      </w:r>
      <w:r>
        <w:t>:</w:t>
      </w:r>
    </w:p>
    <w:p w14:paraId="43782A06" w14:textId="4B40D093" w:rsidR="00403CCB" w:rsidRPr="00262CFE" w:rsidRDefault="00403CCB" w:rsidP="00A52A13">
      <w:pPr>
        <w:pStyle w:val="ReglementvorlageParagrafen"/>
        <w:rPr>
          <w:i w:val="0"/>
        </w:rPr>
      </w:pPr>
      <w:r w:rsidRPr="00262CFE">
        <w:rPr>
          <w:i w:val="0"/>
          <w:vertAlign w:val="superscript"/>
        </w:rPr>
        <w:t>1</w:t>
      </w:r>
      <w:r w:rsidRPr="00262CFE">
        <w:rPr>
          <w:i w:val="0"/>
        </w:rPr>
        <w:t xml:space="preserve"> Die Jahresrechnung ist auf den 31. Dezember jeden Jahres abzuschliessen.</w:t>
      </w:r>
    </w:p>
    <w:p w14:paraId="017C9942" w14:textId="48FE7C3A" w:rsidR="00403CCB" w:rsidRPr="00262CFE" w:rsidRDefault="00403CCB" w:rsidP="00A52A13">
      <w:pPr>
        <w:pStyle w:val="ReglementvorlageParagrafen"/>
        <w:rPr>
          <w:i w:val="0"/>
        </w:rPr>
      </w:pPr>
      <w:r w:rsidRPr="00262CFE">
        <w:rPr>
          <w:i w:val="0"/>
          <w:vertAlign w:val="superscript"/>
        </w:rPr>
        <w:t>2 </w:t>
      </w:r>
      <w:r w:rsidRPr="00262CFE">
        <w:rPr>
          <w:i w:val="0"/>
        </w:rPr>
        <w:t>Für die Rechnungslegung gilt das Schweizerische Obligationenrecht. Die Bestimmungen über den Finanzhaushalt gemäss Gemeindegesetz finden grundsätzlich keine Anwendung.</w:t>
      </w:r>
    </w:p>
    <w:p w14:paraId="1AA03A2A" w14:textId="52596639" w:rsidR="00403CCB" w:rsidRPr="00262CFE" w:rsidRDefault="00403CCB" w:rsidP="00A52A13">
      <w:pPr>
        <w:pStyle w:val="ReglementvorlageParagrafen"/>
        <w:rPr>
          <w:i w:val="0"/>
        </w:rPr>
      </w:pPr>
      <w:r w:rsidRPr="00262CFE">
        <w:rPr>
          <w:i w:val="0"/>
          <w:vertAlign w:val="superscript"/>
        </w:rPr>
        <w:t>3</w:t>
      </w:r>
      <w:r w:rsidRPr="00262CFE">
        <w:rPr>
          <w:i w:val="0"/>
        </w:rPr>
        <w:t xml:space="preserve"> Die EL weist die Ergebnisse der unterschiedlichen operativen Geschäftsbereiche separat aus.</w:t>
      </w:r>
    </w:p>
    <w:p w14:paraId="40442EBB" w14:textId="16912D6C" w:rsidR="00403CCB" w:rsidRDefault="00403CCB" w:rsidP="00A52A13">
      <w:pPr>
        <w:pStyle w:val="ReglementvorlageParagrafen"/>
      </w:pPr>
      <w:r w:rsidRPr="00262CFE">
        <w:rPr>
          <w:i w:val="0"/>
          <w:vertAlign w:val="superscript"/>
        </w:rPr>
        <w:t>4 </w:t>
      </w:r>
      <w:r w:rsidRPr="00262CFE">
        <w:rPr>
          <w:i w:val="0"/>
        </w:rPr>
        <w:t xml:space="preserve">Der von der Gemeindeversammlung der Einwohnergemeinde </w:t>
      </w:r>
      <w:proofErr w:type="spellStart"/>
      <w:r w:rsidRPr="00262CFE">
        <w:rPr>
          <w:i w:val="0"/>
        </w:rPr>
        <w:t>Musterwil</w:t>
      </w:r>
      <w:proofErr w:type="spellEnd"/>
      <w:r w:rsidRPr="00262CFE">
        <w:rPr>
          <w:i w:val="0"/>
        </w:rPr>
        <w:t xml:space="preserve"> beschlossene Geschäftsbericht mit Bilanz, Erfolgsrechnung und Geldflussrechnung sowie der Revisionsbericht sind dem Amt für Gemeinden bis zum 31. Juli einzureichen. Für die Rechnungsabnahme gelten die Bestimmungen nach § 157 Abs. 4 und 5 des Gemeindegesetzes</w:t>
      </w:r>
      <w:r w:rsidR="00262CFE">
        <w:rPr>
          <w:rStyle w:val="Funotenzeichen"/>
          <w:i w:val="0"/>
        </w:rPr>
        <w:footnoteReference w:id="4"/>
      </w:r>
      <w:r w:rsidRPr="00262CFE">
        <w:rPr>
          <w:i w:val="0"/>
        </w:rPr>
        <w:t>.</w:t>
      </w:r>
    </w:p>
    <w:p w14:paraId="65664791" w14:textId="77777777" w:rsidR="00A52A13" w:rsidRDefault="00A52A13" w:rsidP="00A52A13">
      <w:pPr>
        <w:pStyle w:val="ReglementvorlageParagrafen"/>
      </w:pPr>
    </w:p>
    <w:p w14:paraId="59C0780F" w14:textId="2A0E23CF" w:rsidR="00F349C3" w:rsidRPr="007A4C8B" w:rsidRDefault="00F349C3" w:rsidP="00C85349">
      <w:pPr>
        <w:pStyle w:val="ReglementvorlageParagrafen"/>
      </w:pPr>
      <w:r w:rsidRPr="007A4C8B">
        <w:t>§ 2</w:t>
      </w:r>
      <w:r w:rsidR="00403CCB">
        <w:t>6</w:t>
      </w:r>
      <w:r w:rsidR="00ED2360">
        <w:tab/>
      </w:r>
      <w:r w:rsidR="00403CCB">
        <w:t xml:space="preserve">Abschreibungen, Selbstfinanzierung und Investitionen und </w:t>
      </w:r>
      <w:r w:rsidR="00D96E7D">
        <w:t>Rücklagen</w:t>
      </w:r>
    </w:p>
    <w:p w14:paraId="0BD1AE0D" w14:textId="3B237E56" w:rsidR="00A52A13" w:rsidRPr="00A52A13" w:rsidRDefault="00F349C3" w:rsidP="00A52A13">
      <w:pPr>
        <w:spacing w:line="280" w:lineRule="atLeast"/>
        <w:jc w:val="both"/>
        <w:rPr>
          <w:rFonts w:ascii="Arial" w:hAnsi="Arial" w:cs="Arial"/>
          <w:sz w:val="24"/>
          <w:lang w:val="de-CH"/>
        </w:rPr>
      </w:pPr>
      <w:r w:rsidRPr="00B67A1B">
        <w:rPr>
          <w:rFonts w:ascii="Arial" w:hAnsi="Arial" w:cs="Arial"/>
          <w:sz w:val="24"/>
          <w:vertAlign w:val="superscript"/>
          <w:lang w:val="de-CH"/>
        </w:rPr>
        <w:t>1</w:t>
      </w:r>
      <w:r w:rsidR="00D96E7D">
        <w:rPr>
          <w:rFonts w:ascii="Arial" w:hAnsi="Arial" w:cs="Arial"/>
          <w:sz w:val="24"/>
          <w:vertAlign w:val="superscript"/>
          <w:lang w:val="de-CH"/>
        </w:rPr>
        <w:t> </w:t>
      </w:r>
      <w:r w:rsidR="00A52A13" w:rsidRPr="00A52A13">
        <w:rPr>
          <w:rFonts w:ascii="Arial" w:hAnsi="Arial" w:cs="Arial"/>
          <w:sz w:val="24"/>
          <w:lang w:val="de-CH"/>
        </w:rPr>
        <w:t xml:space="preserve">Die Abschreibungen sind nach den gemeindegesetzlichen Vorgaben </w:t>
      </w:r>
      <w:r w:rsidR="00A52A13" w:rsidRPr="00262CFE">
        <w:rPr>
          <w:rFonts w:ascii="Arial" w:hAnsi="Arial" w:cs="Arial"/>
          <w:i/>
          <w:sz w:val="24"/>
          <w:lang w:val="de-CH"/>
        </w:rPr>
        <w:t>(wenn in § 25 Variante 1 gewählt wurde)</w:t>
      </w:r>
      <w:r w:rsidR="00A52A13" w:rsidRPr="00A52A13">
        <w:rPr>
          <w:rFonts w:ascii="Arial" w:hAnsi="Arial" w:cs="Arial"/>
          <w:sz w:val="24"/>
          <w:lang w:val="de-CH"/>
        </w:rPr>
        <w:t xml:space="preserve"> oder den branchenüblichen Normen </w:t>
      </w:r>
      <w:r w:rsidR="00A52A13" w:rsidRPr="00262CFE">
        <w:rPr>
          <w:rFonts w:ascii="Arial" w:hAnsi="Arial" w:cs="Arial"/>
          <w:i/>
          <w:sz w:val="24"/>
          <w:lang w:val="de-CH"/>
        </w:rPr>
        <w:t>(wenn in § 25 Variante 2 gewählt wurde)</w:t>
      </w:r>
      <w:r w:rsidR="00A52A13" w:rsidRPr="00A52A13">
        <w:rPr>
          <w:rFonts w:ascii="Arial" w:hAnsi="Arial" w:cs="Arial"/>
          <w:sz w:val="24"/>
          <w:lang w:val="de-CH"/>
        </w:rPr>
        <w:t xml:space="preserve"> vorzunehmen. Sie sollen die Selbstfinanzierung der Investitionen in hohem Masse ermöglichen und die zeit- und bedürfnisgerechte Instandhaltung und Erneuerung der Anlagewerte sicherstellen.</w:t>
      </w:r>
    </w:p>
    <w:p w14:paraId="0167B61F" w14:textId="77777777" w:rsidR="00A52A13" w:rsidRPr="00A52A13" w:rsidRDefault="00A52A13" w:rsidP="00A52A13">
      <w:pPr>
        <w:spacing w:line="280" w:lineRule="atLeast"/>
        <w:jc w:val="both"/>
        <w:rPr>
          <w:rFonts w:ascii="Arial" w:hAnsi="Arial" w:cs="Arial"/>
          <w:sz w:val="24"/>
          <w:lang w:val="de-CH"/>
        </w:rPr>
      </w:pPr>
      <w:r w:rsidRPr="00A52A13">
        <w:rPr>
          <w:rFonts w:ascii="Arial" w:hAnsi="Arial" w:cs="Arial"/>
          <w:sz w:val="24"/>
          <w:vertAlign w:val="superscript"/>
          <w:lang w:val="de-CH"/>
        </w:rPr>
        <w:t xml:space="preserve">2 </w:t>
      </w:r>
      <w:r w:rsidRPr="00A52A13">
        <w:rPr>
          <w:rFonts w:ascii="Arial" w:hAnsi="Arial" w:cs="Arial"/>
          <w:sz w:val="24"/>
          <w:lang w:val="de-CH"/>
        </w:rPr>
        <w:t>Für besondere Risiken sind angemessene Rücklagen zu bilden.</w:t>
      </w:r>
    </w:p>
    <w:p w14:paraId="76A0215E" w14:textId="77777777" w:rsidR="00A52A13" w:rsidRPr="00A52A13" w:rsidRDefault="00A52A13" w:rsidP="00A52A13">
      <w:pPr>
        <w:spacing w:line="280" w:lineRule="atLeast"/>
        <w:jc w:val="both"/>
        <w:rPr>
          <w:rFonts w:ascii="Arial" w:hAnsi="Arial" w:cs="Arial"/>
          <w:sz w:val="24"/>
          <w:lang w:val="de-CH"/>
        </w:rPr>
      </w:pPr>
      <w:r w:rsidRPr="00A52A13">
        <w:rPr>
          <w:rFonts w:ascii="Arial" w:hAnsi="Arial" w:cs="Arial"/>
          <w:sz w:val="24"/>
          <w:vertAlign w:val="superscript"/>
          <w:lang w:val="de-CH"/>
        </w:rPr>
        <w:t xml:space="preserve">3 </w:t>
      </w:r>
      <w:r w:rsidRPr="00A52A13">
        <w:rPr>
          <w:rFonts w:ascii="Arial" w:hAnsi="Arial" w:cs="Arial"/>
          <w:sz w:val="24"/>
          <w:lang w:val="de-CH"/>
        </w:rPr>
        <w:t>Bei der Reservebildung ist das übergeordnete Recht zu beachten.</w:t>
      </w:r>
    </w:p>
    <w:p w14:paraId="782D1601" w14:textId="77777777" w:rsidR="00A52A13" w:rsidRPr="00A52A13" w:rsidRDefault="00A52A13" w:rsidP="00A52A13">
      <w:pPr>
        <w:spacing w:line="280" w:lineRule="atLeast"/>
        <w:jc w:val="both"/>
        <w:rPr>
          <w:rFonts w:ascii="Arial" w:hAnsi="Arial" w:cs="Arial"/>
          <w:sz w:val="24"/>
          <w:lang w:val="de-CH"/>
        </w:rPr>
      </w:pPr>
    </w:p>
    <w:p w14:paraId="74B229CF" w14:textId="07AD62B5" w:rsidR="00A52A13" w:rsidRPr="00A52A13" w:rsidRDefault="00262CFE" w:rsidP="00A52A13">
      <w:pPr>
        <w:spacing w:line="280" w:lineRule="atLeast"/>
        <w:jc w:val="both"/>
        <w:rPr>
          <w:rFonts w:ascii="Arial" w:hAnsi="Arial" w:cs="Arial"/>
          <w:i/>
          <w:sz w:val="16"/>
          <w:lang w:val="de-CH"/>
        </w:rPr>
      </w:pPr>
      <w:r>
        <w:rPr>
          <w:rFonts w:ascii="Arial" w:hAnsi="Arial" w:cs="Arial"/>
          <w:i/>
          <w:sz w:val="16"/>
          <w:lang w:val="de-CH"/>
        </w:rPr>
        <w:t xml:space="preserve">(Hinweis: </w:t>
      </w:r>
      <w:r w:rsidR="00A52A13">
        <w:rPr>
          <w:rFonts w:ascii="Arial" w:hAnsi="Arial" w:cs="Arial"/>
          <w:i/>
          <w:sz w:val="16"/>
          <w:lang w:val="de-CH"/>
        </w:rPr>
        <w:t>B</w:t>
      </w:r>
      <w:r w:rsidR="00A52A13" w:rsidRPr="00A52A13">
        <w:rPr>
          <w:rFonts w:ascii="Arial" w:hAnsi="Arial" w:cs="Arial"/>
          <w:i/>
          <w:sz w:val="16"/>
          <w:lang w:val="de-CH"/>
        </w:rPr>
        <w:t>ei Unternehmen der Siedlungswasserwirtschaft: Unabhängig von der Variante 1 oder 2 gilt das übergeordnete kantonalen Recht, wonach Reserven bezüglich Werterhalt bei der Wasserversorgung und Abwasserbeseitigung nach dem Gesetz über Wasser, Boden und Abfall [GWBA] zwingend zu bilden sind. Daher ist in solchen Fällen ein zusätzlicher Absatz einzufügen:</w:t>
      </w:r>
    </w:p>
    <w:p w14:paraId="71FAD75E" w14:textId="77777777" w:rsidR="00A52A13" w:rsidRPr="00262CFE" w:rsidRDefault="00A52A13" w:rsidP="00A52A13">
      <w:pPr>
        <w:spacing w:line="280" w:lineRule="atLeast"/>
        <w:jc w:val="both"/>
        <w:rPr>
          <w:rFonts w:ascii="Arial" w:hAnsi="Arial" w:cs="Arial"/>
          <w:sz w:val="16"/>
          <w:lang w:val="de-CH"/>
        </w:rPr>
      </w:pPr>
    </w:p>
    <w:p w14:paraId="67486BAB" w14:textId="356AAA88" w:rsidR="00D96E7D" w:rsidRPr="00262CFE" w:rsidRDefault="00A52A13" w:rsidP="00A52A13">
      <w:pPr>
        <w:spacing w:line="280" w:lineRule="atLeast"/>
        <w:jc w:val="both"/>
        <w:rPr>
          <w:rFonts w:ascii="Arial" w:hAnsi="Arial" w:cs="Arial"/>
          <w:i/>
          <w:sz w:val="16"/>
          <w:lang w:val="de-CH"/>
        </w:rPr>
      </w:pPr>
      <w:r w:rsidRPr="00262CFE">
        <w:rPr>
          <w:rFonts w:ascii="Arial" w:hAnsi="Arial" w:cs="Arial"/>
          <w:i/>
          <w:sz w:val="16"/>
          <w:vertAlign w:val="superscript"/>
          <w:lang w:val="de-CH"/>
        </w:rPr>
        <w:t>4</w:t>
      </w:r>
      <w:r w:rsidRPr="00262CFE">
        <w:rPr>
          <w:rFonts w:ascii="Arial" w:hAnsi="Arial" w:cs="Arial"/>
          <w:i/>
          <w:sz w:val="16"/>
          <w:lang w:val="de-CH"/>
        </w:rPr>
        <w:t xml:space="preserve"> Für den Werterhalt in der Siedlungswasserwirtschaft sind die gesetzlich vorgeschriebenen Rücklagen für Werterhalt zu bilden. Diese dürfen maximal 10% des Bestandes des Wiederbeschaffungswertes betragen. </w:t>
      </w:r>
      <w:proofErr w:type="spellStart"/>
      <w:r w:rsidRPr="00262CFE">
        <w:rPr>
          <w:rFonts w:ascii="Arial" w:hAnsi="Arial" w:cs="Arial"/>
          <w:i/>
          <w:sz w:val="16"/>
          <w:lang w:val="de-CH"/>
        </w:rPr>
        <w:t>Äufnung</w:t>
      </w:r>
      <w:proofErr w:type="spellEnd"/>
      <w:r w:rsidRPr="00262CFE">
        <w:rPr>
          <w:rFonts w:ascii="Arial" w:hAnsi="Arial" w:cs="Arial"/>
          <w:i/>
          <w:sz w:val="16"/>
          <w:lang w:val="de-CH"/>
        </w:rPr>
        <w:t xml:space="preserve"> und Verwendung richten sich nach übergeordnetem kantonalem Recht.)</w:t>
      </w:r>
    </w:p>
    <w:p w14:paraId="5C6C48B7" w14:textId="087322DC" w:rsidR="00D96E7D" w:rsidRDefault="00D96E7D" w:rsidP="00F349C3">
      <w:pPr>
        <w:spacing w:line="280" w:lineRule="atLeast"/>
        <w:jc w:val="both"/>
        <w:rPr>
          <w:rFonts w:ascii="Arial" w:hAnsi="Arial" w:cs="Arial"/>
          <w:sz w:val="24"/>
          <w:lang w:val="de-CH"/>
        </w:rPr>
      </w:pPr>
    </w:p>
    <w:p w14:paraId="440CFC08" w14:textId="77777777" w:rsidR="00A52A13" w:rsidRPr="00D96E7D" w:rsidRDefault="00A52A13" w:rsidP="00F349C3">
      <w:pPr>
        <w:spacing w:line="280" w:lineRule="atLeast"/>
        <w:jc w:val="both"/>
        <w:rPr>
          <w:rFonts w:ascii="Arial" w:hAnsi="Arial" w:cs="Arial"/>
          <w:sz w:val="24"/>
          <w:lang w:val="de-CH"/>
        </w:rPr>
      </w:pPr>
    </w:p>
    <w:p w14:paraId="4755687B" w14:textId="5B6686D5" w:rsidR="00D96E7D" w:rsidRPr="00D96E7D" w:rsidRDefault="00D96E7D" w:rsidP="00F349C3">
      <w:pPr>
        <w:spacing w:line="280" w:lineRule="atLeast"/>
        <w:jc w:val="both"/>
        <w:rPr>
          <w:rFonts w:ascii="Arial" w:hAnsi="Arial" w:cs="Arial"/>
          <w:b/>
          <w:sz w:val="24"/>
          <w:lang w:val="de-CH"/>
        </w:rPr>
      </w:pPr>
      <w:r w:rsidRPr="00D96E7D">
        <w:rPr>
          <w:rFonts w:ascii="Arial" w:hAnsi="Arial" w:cs="Arial"/>
          <w:b/>
          <w:sz w:val="24"/>
          <w:lang w:val="de-CH"/>
        </w:rPr>
        <w:t>6. Verfahren und Rechtspflege</w:t>
      </w:r>
    </w:p>
    <w:p w14:paraId="4A2DA0AD" w14:textId="77777777" w:rsidR="00D96E7D" w:rsidRPr="00D96E7D" w:rsidRDefault="00D96E7D" w:rsidP="00F349C3">
      <w:pPr>
        <w:spacing w:line="280" w:lineRule="atLeast"/>
        <w:jc w:val="both"/>
        <w:rPr>
          <w:rFonts w:ascii="Arial" w:hAnsi="Arial" w:cs="Arial"/>
          <w:sz w:val="24"/>
          <w:lang w:val="de-CH"/>
        </w:rPr>
      </w:pPr>
    </w:p>
    <w:p w14:paraId="1CF56D04" w14:textId="6BC293F9" w:rsidR="00F349C3" w:rsidRPr="00ED2360" w:rsidRDefault="00D96E7D" w:rsidP="00F349C3">
      <w:pPr>
        <w:spacing w:line="280" w:lineRule="atLeast"/>
        <w:jc w:val="both"/>
        <w:rPr>
          <w:rFonts w:ascii="Arial" w:hAnsi="Arial" w:cs="Arial"/>
          <w:b/>
          <w:sz w:val="24"/>
          <w:lang w:val="de-CH"/>
        </w:rPr>
      </w:pPr>
      <w:r>
        <w:rPr>
          <w:rFonts w:ascii="Arial" w:hAnsi="Arial" w:cs="Arial"/>
          <w:b/>
          <w:sz w:val="24"/>
          <w:lang w:val="de-CH"/>
        </w:rPr>
        <w:t>6.1. Rechtsmittelverfahren</w:t>
      </w:r>
    </w:p>
    <w:p w14:paraId="6CEBB91A" w14:textId="77777777" w:rsidR="00D96E7D" w:rsidRDefault="00D96E7D" w:rsidP="00C85349">
      <w:pPr>
        <w:pStyle w:val="ReglementvorlageParagrafen"/>
      </w:pPr>
    </w:p>
    <w:p w14:paraId="3004FF1D" w14:textId="49B3F069" w:rsidR="00F349C3" w:rsidRPr="007A4C8B" w:rsidRDefault="00F349C3" w:rsidP="00C85349">
      <w:pPr>
        <w:pStyle w:val="ReglementvorlageParagrafen"/>
      </w:pPr>
      <w:r w:rsidRPr="007A4C8B">
        <w:t xml:space="preserve">§ </w:t>
      </w:r>
      <w:r w:rsidR="00D96E7D">
        <w:t>27</w:t>
      </w:r>
      <w:r w:rsidR="00ED2360">
        <w:tab/>
      </w:r>
      <w:r w:rsidR="00D96E7D">
        <w:t>Beschwerde</w:t>
      </w:r>
    </w:p>
    <w:p w14:paraId="2DFF6B9D" w14:textId="470F06EE" w:rsidR="00B80BB0" w:rsidRPr="00B80BB0" w:rsidRDefault="00F349C3" w:rsidP="00B80BB0">
      <w:pPr>
        <w:spacing w:line="280" w:lineRule="atLeast"/>
        <w:jc w:val="both"/>
        <w:rPr>
          <w:rFonts w:ascii="Arial" w:hAnsi="Arial" w:cs="Arial"/>
          <w:sz w:val="24"/>
          <w:lang w:val="de-CH"/>
        </w:rPr>
      </w:pPr>
      <w:r w:rsidRPr="00B67A1B">
        <w:rPr>
          <w:rFonts w:ascii="Arial" w:hAnsi="Arial" w:cs="Arial"/>
          <w:sz w:val="24"/>
          <w:vertAlign w:val="superscript"/>
          <w:lang w:val="de-CH"/>
        </w:rPr>
        <w:t>1</w:t>
      </w:r>
      <w:r w:rsidR="00104F54">
        <w:rPr>
          <w:rFonts w:ascii="Arial" w:hAnsi="Arial" w:cs="Arial"/>
          <w:sz w:val="24"/>
          <w:vertAlign w:val="superscript"/>
          <w:lang w:val="de-CH"/>
        </w:rPr>
        <w:t> </w:t>
      </w:r>
      <w:r w:rsidR="00B80BB0" w:rsidRPr="00B80BB0">
        <w:rPr>
          <w:rFonts w:ascii="Arial" w:hAnsi="Arial" w:cs="Arial"/>
          <w:sz w:val="24"/>
          <w:lang w:val="de-CH"/>
        </w:rPr>
        <w:t xml:space="preserve">Gegen Verfügungen, welche die EL gestützt auf diese Statuten erlässt, kann beim Verwaltungsrat und gegen dessen Entscheide beim Gemeinderat der Einwohnergemeinde </w:t>
      </w:r>
      <w:proofErr w:type="spellStart"/>
      <w:r w:rsidR="00B80BB0" w:rsidRPr="00B80BB0">
        <w:rPr>
          <w:rFonts w:ascii="Arial" w:hAnsi="Arial" w:cs="Arial"/>
          <w:sz w:val="24"/>
          <w:lang w:val="de-CH"/>
        </w:rPr>
        <w:t>Musterwil</w:t>
      </w:r>
      <w:proofErr w:type="spellEnd"/>
      <w:r w:rsidR="00B80BB0" w:rsidRPr="00B80BB0">
        <w:rPr>
          <w:rFonts w:ascii="Arial" w:hAnsi="Arial" w:cs="Arial"/>
          <w:sz w:val="24"/>
          <w:lang w:val="de-CH"/>
        </w:rPr>
        <w:t xml:space="preserve"> Beschwerde erhoben werden.</w:t>
      </w:r>
    </w:p>
    <w:p w14:paraId="5D32FF77" w14:textId="6D88514E" w:rsidR="00B80BB0" w:rsidRPr="00B80BB0" w:rsidRDefault="00B80BB0" w:rsidP="00B80BB0">
      <w:pPr>
        <w:spacing w:line="280" w:lineRule="atLeast"/>
        <w:jc w:val="both"/>
        <w:rPr>
          <w:rFonts w:ascii="Arial" w:hAnsi="Arial" w:cs="Arial"/>
          <w:sz w:val="24"/>
          <w:lang w:val="de-CH"/>
        </w:rPr>
      </w:pPr>
      <w:r w:rsidRPr="00B80BB0">
        <w:rPr>
          <w:rFonts w:ascii="Arial" w:hAnsi="Arial" w:cs="Arial"/>
          <w:sz w:val="24"/>
          <w:vertAlign w:val="superscript"/>
          <w:lang w:val="de-CH"/>
        </w:rPr>
        <w:t>2</w:t>
      </w:r>
      <w:r>
        <w:rPr>
          <w:rFonts w:ascii="Arial" w:hAnsi="Arial" w:cs="Arial"/>
          <w:sz w:val="24"/>
          <w:vertAlign w:val="superscript"/>
          <w:lang w:val="de-CH"/>
        </w:rPr>
        <w:t> </w:t>
      </w:r>
      <w:r w:rsidRPr="00B80BB0">
        <w:rPr>
          <w:rFonts w:ascii="Arial" w:hAnsi="Arial" w:cs="Arial"/>
          <w:sz w:val="24"/>
          <w:lang w:val="de-CH"/>
        </w:rPr>
        <w:t>Die Beschwerdegründe und das Verfahren richten sich nach dem Verwaltungsrechtspflegegesetz und der kantonalen Verordnung über Grundeigentümerbeiträge und -gebühren.</w:t>
      </w:r>
    </w:p>
    <w:p w14:paraId="5636FA1D" w14:textId="137D2B0C" w:rsidR="00F349C3" w:rsidRDefault="00B80BB0" w:rsidP="00B80BB0">
      <w:pPr>
        <w:spacing w:line="280" w:lineRule="atLeast"/>
        <w:jc w:val="both"/>
        <w:rPr>
          <w:rFonts w:ascii="Arial" w:hAnsi="Arial" w:cs="Arial"/>
          <w:sz w:val="24"/>
          <w:lang w:val="de-CH"/>
        </w:rPr>
      </w:pPr>
      <w:r w:rsidRPr="00B80BB0">
        <w:rPr>
          <w:rFonts w:ascii="Arial" w:hAnsi="Arial" w:cs="Arial"/>
          <w:sz w:val="24"/>
          <w:vertAlign w:val="superscript"/>
          <w:lang w:val="de-CH"/>
        </w:rPr>
        <w:t>3</w:t>
      </w:r>
      <w:r w:rsidRPr="00B80BB0">
        <w:rPr>
          <w:rFonts w:ascii="Arial" w:hAnsi="Arial" w:cs="Arial"/>
          <w:sz w:val="24"/>
          <w:lang w:val="de-CH"/>
        </w:rPr>
        <w:t xml:space="preserve"> Beschwerden gegen Verfügungen und Entscheide sind innert 10 Tagen nach der Zustellung schriftlich und begründet einzureichen.</w:t>
      </w:r>
    </w:p>
    <w:p w14:paraId="5827B243" w14:textId="77777777" w:rsidR="00B85261" w:rsidRPr="00CB31B0" w:rsidRDefault="00B85261" w:rsidP="00F349C3">
      <w:pPr>
        <w:spacing w:line="280" w:lineRule="atLeast"/>
        <w:jc w:val="both"/>
        <w:rPr>
          <w:rFonts w:ascii="Arial" w:hAnsi="Arial" w:cs="Arial"/>
          <w:sz w:val="24"/>
          <w:lang w:val="de-CH"/>
        </w:rPr>
      </w:pPr>
    </w:p>
    <w:p w14:paraId="05EE9F57" w14:textId="6C4B4D91" w:rsidR="00F349C3" w:rsidRPr="007A4C8B" w:rsidRDefault="00F349C3" w:rsidP="00C85349">
      <w:pPr>
        <w:pStyle w:val="ReglementvorlageParagrafen"/>
      </w:pPr>
      <w:r w:rsidRPr="007A4C8B">
        <w:t xml:space="preserve">§ </w:t>
      </w:r>
      <w:r w:rsidR="00B80BB0">
        <w:t>28</w:t>
      </w:r>
      <w:r w:rsidR="00ED2360">
        <w:tab/>
      </w:r>
      <w:r w:rsidR="00B80BB0">
        <w:t>Vollstreckung</w:t>
      </w:r>
    </w:p>
    <w:p w14:paraId="1E17B0EF" w14:textId="63B5E63F" w:rsidR="00F349C3" w:rsidRDefault="00F349C3" w:rsidP="00B80BB0">
      <w:pPr>
        <w:spacing w:line="280" w:lineRule="atLeast"/>
        <w:jc w:val="both"/>
        <w:rPr>
          <w:rFonts w:ascii="Arial" w:hAnsi="Arial" w:cs="Arial"/>
          <w:sz w:val="24"/>
          <w:lang w:val="de-CH"/>
        </w:rPr>
      </w:pPr>
      <w:r w:rsidRPr="00B67A1B">
        <w:rPr>
          <w:rFonts w:ascii="Arial" w:hAnsi="Arial" w:cs="Arial"/>
          <w:sz w:val="24"/>
          <w:vertAlign w:val="superscript"/>
          <w:lang w:val="de-CH"/>
        </w:rPr>
        <w:t>1</w:t>
      </w:r>
      <w:r w:rsidR="00104F54">
        <w:rPr>
          <w:rFonts w:ascii="Arial" w:hAnsi="Arial" w:cs="Arial"/>
          <w:sz w:val="24"/>
          <w:vertAlign w:val="superscript"/>
          <w:lang w:val="de-CH"/>
        </w:rPr>
        <w:t> </w:t>
      </w:r>
      <w:r w:rsidR="00B80BB0" w:rsidRPr="00B80BB0">
        <w:rPr>
          <w:rFonts w:ascii="Arial" w:hAnsi="Arial" w:cs="Arial"/>
          <w:sz w:val="24"/>
          <w:lang w:val="de-CH"/>
        </w:rPr>
        <w:t>Rechtskräftige Verfügungen und Entscheide der EL oder der zuständigen Behörde sind vollstreckbaren gerichtlichen Urteilen gleichgestellt (Art. 80 Abs. 2 SchKG).</w:t>
      </w:r>
    </w:p>
    <w:p w14:paraId="23B11C33" w14:textId="4D430356" w:rsidR="00B80BB0" w:rsidRDefault="00B80BB0" w:rsidP="00B80BB0">
      <w:pPr>
        <w:spacing w:line="280" w:lineRule="atLeast"/>
        <w:jc w:val="both"/>
        <w:rPr>
          <w:rFonts w:ascii="Arial" w:hAnsi="Arial" w:cs="Arial"/>
          <w:sz w:val="24"/>
          <w:lang w:val="de-CH"/>
        </w:rPr>
      </w:pPr>
    </w:p>
    <w:p w14:paraId="1EE3D9A1" w14:textId="4924ED51" w:rsidR="00B80BB0" w:rsidRPr="00B80BB0" w:rsidRDefault="00B80BB0" w:rsidP="00B80BB0">
      <w:pPr>
        <w:spacing w:line="280" w:lineRule="atLeast"/>
        <w:jc w:val="both"/>
        <w:rPr>
          <w:rFonts w:ascii="Arial" w:hAnsi="Arial" w:cs="Arial"/>
          <w:b/>
          <w:sz w:val="24"/>
          <w:lang w:val="de-CH"/>
        </w:rPr>
      </w:pPr>
      <w:r>
        <w:rPr>
          <w:rFonts w:ascii="Arial" w:hAnsi="Arial" w:cs="Arial"/>
          <w:b/>
          <w:sz w:val="24"/>
          <w:lang w:val="de-CH"/>
        </w:rPr>
        <w:t>6.2. St</w:t>
      </w:r>
      <w:r w:rsidRPr="00B80BB0">
        <w:rPr>
          <w:rFonts w:ascii="Arial" w:hAnsi="Arial" w:cs="Arial"/>
          <w:b/>
          <w:sz w:val="24"/>
          <w:lang w:val="de-CH"/>
        </w:rPr>
        <w:t>rafbestimmungen</w:t>
      </w:r>
    </w:p>
    <w:p w14:paraId="4CB20DB6" w14:textId="77777777" w:rsidR="00B80BB0" w:rsidRPr="00B67A1B" w:rsidRDefault="00B80BB0" w:rsidP="00B80BB0">
      <w:pPr>
        <w:spacing w:line="280" w:lineRule="atLeast"/>
        <w:jc w:val="both"/>
        <w:rPr>
          <w:rFonts w:ascii="Arial" w:hAnsi="Arial" w:cs="Arial"/>
          <w:sz w:val="24"/>
          <w:lang w:val="de-CH"/>
        </w:rPr>
      </w:pPr>
    </w:p>
    <w:p w14:paraId="205D372B" w14:textId="709EFD1B" w:rsidR="00F349C3" w:rsidRPr="007A4C8B" w:rsidRDefault="00F349C3" w:rsidP="00C85349">
      <w:pPr>
        <w:pStyle w:val="ReglementvorlageParagrafen"/>
      </w:pPr>
      <w:r w:rsidRPr="007A4C8B">
        <w:t xml:space="preserve">§ </w:t>
      </w:r>
      <w:r w:rsidR="00B80BB0">
        <w:t>29</w:t>
      </w:r>
      <w:r w:rsidR="00ED2360">
        <w:tab/>
      </w:r>
      <w:r w:rsidR="00B80BB0">
        <w:t>Strafen</w:t>
      </w:r>
    </w:p>
    <w:p w14:paraId="09B1695A" w14:textId="4E3A6997" w:rsidR="00B80BB0" w:rsidRPr="00B80BB0" w:rsidRDefault="00F349C3" w:rsidP="00B80BB0">
      <w:pPr>
        <w:spacing w:line="280" w:lineRule="atLeast"/>
        <w:jc w:val="both"/>
        <w:rPr>
          <w:rFonts w:ascii="Arial" w:hAnsi="Arial" w:cs="Arial"/>
          <w:sz w:val="24"/>
          <w:lang w:val="de-CH"/>
        </w:rPr>
      </w:pPr>
      <w:r w:rsidRPr="00B67A1B">
        <w:rPr>
          <w:rFonts w:ascii="Arial" w:hAnsi="Arial" w:cs="Arial"/>
          <w:sz w:val="24"/>
          <w:vertAlign w:val="superscript"/>
          <w:lang w:val="de-CH"/>
        </w:rPr>
        <w:t>1</w:t>
      </w:r>
      <w:r>
        <w:rPr>
          <w:rFonts w:ascii="Arial" w:hAnsi="Arial" w:cs="Arial"/>
          <w:sz w:val="24"/>
          <w:vertAlign w:val="superscript"/>
          <w:lang w:val="de-CH"/>
        </w:rPr>
        <w:t xml:space="preserve"> </w:t>
      </w:r>
      <w:r w:rsidR="00B80BB0" w:rsidRPr="00B80BB0">
        <w:rPr>
          <w:rFonts w:ascii="Arial" w:hAnsi="Arial" w:cs="Arial"/>
          <w:sz w:val="24"/>
          <w:lang w:val="de-CH"/>
        </w:rPr>
        <w:t xml:space="preserve">Die EL ist befugt, im Rahmen der Strafkompetenz, welche der Einwohnergemeinde </w:t>
      </w:r>
      <w:proofErr w:type="spellStart"/>
      <w:r w:rsidR="00B80BB0" w:rsidRPr="00B80BB0">
        <w:rPr>
          <w:rFonts w:ascii="Arial" w:hAnsi="Arial" w:cs="Arial"/>
          <w:sz w:val="24"/>
          <w:lang w:val="de-CH"/>
        </w:rPr>
        <w:t>Musterwil</w:t>
      </w:r>
      <w:proofErr w:type="spellEnd"/>
      <w:r w:rsidR="00B80BB0" w:rsidRPr="00B80BB0">
        <w:rPr>
          <w:rFonts w:ascii="Arial" w:hAnsi="Arial" w:cs="Arial"/>
          <w:sz w:val="24"/>
          <w:lang w:val="de-CH"/>
        </w:rPr>
        <w:t xml:space="preserve"> zusteht, Strafnormen über Widerhandlungen gegen die von ihr erlassenen Verordnungen, Reglemente und Beschlüsse zu erlassen.</w:t>
      </w:r>
    </w:p>
    <w:p w14:paraId="3C208F0F" w14:textId="29183102" w:rsidR="004656F5" w:rsidRDefault="00B80BB0" w:rsidP="00B80BB0">
      <w:pPr>
        <w:spacing w:line="280" w:lineRule="atLeast"/>
        <w:jc w:val="both"/>
        <w:rPr>
          <w:rFonts w:ascii="Arial" w:hAnsi="Arial" w:cs="Arial"/>
          <w:sz w:val="24"/>
          <w:lang w:val="de-CH"/>
        </w:rPr>
      </w:pPr>
      <w:r w:rsidRPr="00B80BB0">
        <w:rPr>
          <w:rFonts w:ascii="Arial" w:hAnsi="Arial" w:cs="Arial"/>
          <w:sz w:val="24"/>
          <w:vertAlign w:val="superscript"/>
          <w:lang w:val="de-CH"/>
        </w:rPr>
        <w:t>2</w:t>
      </w:r>
      <w:r>
        <w:rPr>
          <w:rFonts w:ascii="Arial" w:hAnsi="Arial" w:cs="Arial"/>
          <w:sz w:val="24"/>
          <w:lang w:val="de-CH"/>
        </w:rPr>
        <w:t> </w:t>
      </w:r>
      <w:r w:rsidRPr="00B80BB0">
        <w:rPr>
          <w:rFonts w:ascii="Arial" w:hAnsi="Arial" w:cs="Arial"/>
          <w:sz w:val="24"/>
          <w:lang w:val="de-CH"/>
        </w:rPr>
        <w:t>Die Strafbestimmungen eidgenössischer und kantonaler Gesetze bleiben vorbehalten.</w:t>
      </w:r>
    </w:p>
    <w:p w14:paraId="7A234EA4" w14:textId="2C17607D" w:rsidR="00B80BB0" w:rsidRDefault="00B80BB0" w:rsidP="00B80BB0">
      <w:pPr>
        <w:spacing w:line="280" w:lineRule="atLeast"/>
        <w:jc w:val="both"/>
        <w:rPr>
          <w:rFonts w:ascii="Arial" w:hAnsi="Arial" w:cs="Arial"/>
          <w:sz w:val="24"/>
        </w:rPr>
      </w:pPr>
    </w:p>
    <w:p w14:paraId="17DD78B3" w14:textId="2A5F4534" w:rsidR="00B80BB0" w:rsidRPr="00B80BB0" w:rsidRDefault="00B80BB0" w:rsidP="00B80BB0">
      <w:pPr>
        <w:spacing w:line="280" w:lineRule="atLeast"/>
        <w:jc w:val="both"/>
        <w:rPr>
          <w:rFonts w:ascii="Arial" w:hAnsi="Arial" w:cs="Arial"/>
          <w:b/>
          <w:sz w:val="24"/>
        </w:rPr>
      </w:pPr>
      <w:r w:rsidRPr="00B80BB0">
        <w:rPr>
          <w:rFonts w:ascii="Arial" w:hAnsi="Arial" w:cs="Arial"/>
          <w:b/>
          <w:sz w:val="24"/>
        </w:rPr>
        <w:t>6.3. Haftung</w:t>
      </w:r>
    </w:p>
    <w:p w14:paraId="3409DA54" w14:textId="77777777" w:rsidR="00B80BB0" w:rsidRPr="00B80BB0" w:rsidRDefault="00B80BB0" w:rsidP="00B80BB0">
      <w:pPr>
        <w:spacing w:line="280" w:lineRule="atLeast"/>
        <w:jc w:val="both"/>
        <w:rPr>
          <w:rFonts w:ascii="Arial" w:hAnsi="Arial" w:cs="Arial"/>
          <w:sz w:val="24"/>
        </w:rPr>
      </w:pPr>
    </w:p>
    <w:p w14:paraId="481CFA01" w14:textId="303D6114" w:rsidR="00F349C3" w:rsidRPr="007A4C8B" w:rsidRDefault="00F349C3" w:rsidP="00C85349">
      <w:pPr>
        <w:pStyle w:val="ReglementvorlageParagrafen"/>
      </w:pPr>
      <w:r w:rsidRPr="007A4C8B">
        <w:t xml:space="preserve">§ </w:t>
      </w:r>
      <w:r w:rsidR="00B80BB0">
        <w:t>30</w:t>
      </w:r>
      <w:r w:rsidR="00ED2360">
        <w:tab/>
      </w:r>
      <w:r w:rsidR="00B80BB0">
        <w:t>Haftung</w:t>
      </w:r>
    </w:p>
    <w:p w14:paraId="0F6FF56F" w14:textId="52461357" w:rsidR="00B80BB0" w:rsidRPr="00B80BB0" w:rsidRDefault="00F349C3" w:rsidP="00B80BB0">
      <w:pPr>
        <w:spacing w:line="280" w:lineRule="atLeast"/>
        <w:jc w:val="both"/>
        <w:rPr>
          <w:rFonts w:ascii="Arial" w:hAnsi="Arial" w:cs="Arial"/>
          <w:sz w:val="24"/>
          <w:lang w:val="de-CH"/>
        </w:rPr>
      </w:pPr>
      <w:r w:rsidRPr="00E20C02">
        <w:rPr>
          <w:rFonts w:ascii="Arial" w:hAnsi="Arial" w:cs="Arial"/>
          <w:sz w:val="24"/>
          <w:vertAlign w:val="superscript"/>
          <w:lang w:val="de-CH"/>
        </w:rPr>
        <w:t>1</w:t>
      </w:r>
      <w:r w:rsidR="004656F5">
        <w:rPr>
          <w:rFonts w:ascii="Arial" w:hAnsi="Arial" w:cs="Arial"/>
          <w:sz w:val="24"/>
          <w:vertAlign w:val="superscript"/>
          <w:lang w:val="de-CH"/>
        </w:rPr>
        <w:t> </w:t>
      </w:r>
      <w:r w:rsidR="00B80BB0" w:rsidRPr="00B80BB0">
        <w:rPr>
          <w:rFonts w:ascii="Arial" w:hAnsi="Arial" w:cs="Arial"/>
          <w:sz w:val="24"/>
          <w:lang w:val="de-CH"/>
        </w:rPr>
        <w:t xml:space="preserve">Für Verbindlichkeiten der EL haftet das Vermögen der Unternehmung. Eine Haftung der Einwohnergemeinde </w:t>
      </w:r>
      <w:proofErr w:type="spellStart"/>
      <w:r w:rsidR="00B80BB0" w:rsidRPr="00B80BB0">
        <w:rPr>
          <w:rFonts w:ascii="Arial" w:hAnsi="Arial" w:cs="Arial"/>
          <w:sz w:val="24"/>
          <w:lang w:val="de-CH"/>
        </w:rPr>
        <w:t>Musterwil</w:t>
      </w:r>
      <w:proofErr w:type="spellEnd"/>
      <w:r w:rsidR="00B80BB0" w:rsidRPr="00B80BB0">
        <w:rPr>
          <w:rFonts w:ascii="Arial" w:hAnsi="Arial" w:cs="Arial"/>
          <w:sz w:val="24"/>
          <w:lang w:val="de-CH"/>
        </w:rPr>
        <w:t xml:space="preserve"> ist ausdrücklich ausgeschlossen.</w:t>
      </w:r>
    </w:p>
    <w:p w14:paraId="552767BC" w14:textId="77777777" w:rsidR="00B80BB0" w:rsidRPr="00B80BB0" w:rsidRDefault="00B80BB0" w:rsidP="00B80BB0">
      <w:pPr>
        <w:spacing w:line="280" w:lineRule="atLeast"/>
        <w:jc w:val="both"/>
        <w:rPr>
          <w:rFonts w:ascii="Arial" w:hAnsi="Arial" w:cs="Arial"/>
          <w:sz w:val="24"/>
          <w:lang w:val="de-CH"/>
        </w:rPr>
      </w:pPr>
    </w:p>
    <w:p w14:paraId="2F31F3FB" w14:textId="1399736F" w:rsidR="00F349C3" w:rsidRDefault="00262CFE" w:rsidP="00B80BB0">
      <w:pPr>
        <w:spacing w:line="280" w:lineRule="atLeast"/>
        <w:jc w:val="both"/>
        <w:rPr>
          <w:rFonts w:ascii="Arial" w:hAnsi="Arial" w:cs="Arial"/>
          <w:sz w:val="24"/>
          <w:lang w:val="de-CH"/>
        </w:rPr>
      </w:pPr>
      <w:r>
        <w:rPr>
          <w:rFonts w:ascii="Arial" w:hAnsi="Arial" w:cs="Arial"/>
          <w:i/>
          <w:iCs/>
          <w:sz w:val="16"/>
          <w:lang w:val="de-CH"/>
        </w:rPr>
        <w:t xml:space="preserve">Hinweis: </w:t>
      </w:r>
      <w:r w:rsidR="00B80BB0" w:rsidRPr="00B80BB0">
        <w:rPr>
          <w:rFonts w:ascii="Arial" w:hAnsi="Arial" w:cs="Arial"/>
          <w:i/>
          <w:iCs/>
          <w:sz w:val="16"/>
          <w:lang w:val="de-CH"/>
        </w:rPr>
        <w:t>Auch bei dieser Formulierun</w:t>
      </w:r>
      <w:r w:rsidR="00B80BB0">
        <w:rPr>
          <w:rFonts w:ascii="Arial" w:hAnsi="Arial" w:cs="Arial"/>
          <w:i/>
          <w:iCs/>
          <w:sz w:val="16"/>
          <w:lang w:val="de-CH"/>
        </w:rPr>
        <w:t>g kann nicht ausgeschlossen wer</w:t>
      </w:r>
      <w:r w:rsidR="00B80BB0" w:rsidRPr="00B80BB0">
        <w:rPr>
          <w:rFonts w:ascii="Arial" w:hAnsi="Arial" w:cs="Arial"/>
          <w:i/>
          <w:iCs/>
          <w:sz w:val="16"/>
          <w:lang w:val="de-CH"/>
        </w:rPr>
        <w:t>den, dass im Streitfall durch gerichtlichen Entscheid die Gemeinde haftbar gemacht werden kann</w:t>
      </w:r>
      <w:r w:rsidR="00B80BB0">
        <w:rPr>
          <w:rFonts w:ascii="Arial" w:hAnsi="Arial" w:cs="Arial"/>
          <w:i/>
          <w:iCs/>
          <w:sz w:val="16"/>
          <w:lang w:val="de-CH"/>
        </w:rPr>
        <w:t>.</w:t>
      </w:r>
    </w:p>
    <w:p w14:paraId="7386FC00" w14:textId="05A44A88" w:rsidR="004656F5" w:rsidRDefault="004656F5" w:rsidP="00F349C3">
      <w:pPr>
        <w:spacing w:line="280" w:lineRule="atLeast"/>
        <w:jc w:val="both"/>
        <w:rPr>
          <w:rFonts w:ascii="Arial" w:hAnsi="Arial" w:cs="Arial"/>
          <w:sz w:val="24"/>
          <w:lang w:val="de-CH"/>
        </w:rPr>
      </w:pPr>
    </w:p>
    <w:p w14:paraId="0ACBEB6C" w14:textId="0FFB7F8D" w:rsidR="00B80BB0" w:rsidRDefault="00B80BB0" w:rsidP="00F349C3">
      <w:pPr>
        <w:spacing w:line="280" w:lineRule="atLeast"/>
        <w:jc w:val="both"/>
        <w:rPr>
          <w:rFonts w:ascii="Arial" w:hAnsi="Arial" w:cs="Arial"/>
          <w:sz w:val="24"/>
          <w:lang w:val="de-CH"/>
        </w:rPr>
      </w:pPr>
    </w:p>
    <w:p w14:paraId="3E58F830" w14:textId="323B6131" w:rsidR="00B80BB0" w:rsidRPr="00B80BB0" w:rsidRDefault="00B80BB0" w:rsidP="00F349C3">
      <w:pPr>
        <w:spacing w:line="280" w:lineRule="atLeast"/>
        <w:jc w:val="both"/>
        <w:rPr>
          <w:rFonts w:ascii="Arial" w:hAnsi="Arial" w:cs="Arial"/>
          <w:b/>
          <w:sz w:val="24"/>
          <w:lang w:val="de-CH"/>
        </w:rPr>
      </w:pPr>
      <w:r w:rsidRPr="00B80BB0">
        <w:rPr>
          <w:rFonts w:ascii="Arial" w:hAnsi="Arial" w:cs="Arial"/>
          <w:b/>
          <w:sz w:val="24"/>
          <w:lang w:val="de-CH"/>
        </w:rPr>
        <w:t>7. Übergangs- und Schlussbestimmungen</w:t>
      </w:r>
    </w:p>
    <w:p w14:paraId="0320B529" w14:textId="3E4848BE" w:rsidR="00B80BB0" w:rsidRDefault="00B80BB0" w:rsidP="00F349C3">
      <w:pPr>
        <w:spacing w:line="280" w:lineRule="atLeast"/>
        <w:jc w:val="both"/>
        <w:rPr>
          <w:rFonts w:ascii="Arial" w:hAnsi="Arial" w:cs="Arial"/>
          <w:sz w:val="24"/>
          <w:lang w:val="de-CH"/>
        </w:rPr>
      </w:pPr>
    </w:p>
    <w:p w14:paraId="761B7B4F" w14:textId="5831546B" w:rsidR="00B80BB0" w:rsidRPr="00B80BB0" w:rsidRDefault="00262CFE" w:rsidP="00F349C3">
      <w:pPr>
        <w:spacing w:line="280" w:lineRule="atLeast"/>
        <w:jc w:val="both"/>
        <w:rPr>
          <w:rFonts w:ascii="Arial" w:hAnsi="Arial" w:cs="Arial"/>
          <w:i/>
          <w:iCs/>
          <w:sz w:val="16"/>
          <w:lang w:val="de-CH"/>
        </w:rPr>
      </w:pPr>
      <w:r>
        <w:rPr>
          <w:rFonts w:ascii="Arial" w:hAnsi="Arial" w:cs="Arial"/>
          <w:i/>
          <w:iCs/>
          <w:sz w:val="16"/>
          <w:lang w:val="de-CH"/>
        </w:rPr>
        <w:t xml:space="preserve">Hinweis: </w:t>
      </w:r>
      <w:r w:rsidR="00B80BB0" w:rsidRPr="00B80BB0">
        <w:rPr>
          <w:rFonts w:ascii="Arial" w:hAnsi="Arial" w:cs="Arial"/>
          <w:i/>
          <w:iCs/>
          <w:sz w:val="16"/>
          <w:lang w:val="de-CH"/>
        </w:rPr>
        <w:t>Sofern mehrere Gemeinden an d</w:t>
      </w:r>
      <w:r>
        <w:rPr>
          <w:rFonts w:ascii="Arial" w:hAnsi="Arial" w:cs="Arial"/>
          <w:i/>
          <w:iCs/>
          <w:sz w:val="16"/>
          <w:lang w:val="de-CH"/>
        </w:rPr>
        <w:t>er öffentlich-rechtlichen Unter</w:t>
      </w:r>
      <w:r w:rsidR="00B80BB0" w:rsidRPr="00B80BB0">
        <w:rPr>
          <w:rFonts w:ascii="Arial" w:hAnsi="Arial" w:cs="Arial"/>
          <w:i/>
          <w:iCs/>
          <w:sz w:val="16"/>
          <w:lang w:val="de-CH"/>
        </w:rPr>
        <w:t xml:space="preserve">nehmung beteiligt sind, sind an dieser Stelle zusätzlich der Austritt und die Auflösung zu regeln. Hierfür können sinngemäss die Artikel 23 und 24 des folgenden Musters herangezogen </w:t>
      </w:r>
      <w:r w:rsidR="00B80BB0">
        <w:rPr>
          <w:rFonts w:ascii="Arial" w:hAnsi="Arial" w:cs="Arial"/>
          <w:i/>
          <w:iCs/>
          <w:sz w:val="16"/>
          <w:lang w:val="de-CH"/>
        </w:rPr>
        <w:t>werden: </w:t>
      </w:r>
      <w:hyperlink r:id="rId8" w:history="1">
        <w:r w:rsidR="00B80BB0" w:rsidRPr="00D91202">
          <w:rPr>
            <w:rStyle w:val="Hyperlink"/>
            <w:rFonts w:ascii="Arial" w:hAnsi="Arial" w:cs="Arial"/>
            <w:i/>
            <w:iCs/>
            <w:sz w:val="16"/>
            <w:lang w:val="de-CH"/>
          </w:rPr>
          <w:t>http://www.so.ch/fileadmin/internet/vwd/vwd-agem/pdf/gemeindeorganisation/FB_Mustertal_-_Musterstatuten_oer_Unternehmen_v3.pdf</w:t>
        </w:r>
      </w:hyperlink>
    </w:p>
    <w:p w14:paraId="5A130930" w14:textId="77777777" w:rsidR="00A25E0B" w:rsidRDefault="00A25E0B" w:rsidP="00A25E0B">
      <w:pPr>
        <w:spacing w:line="280" w:lineRule="atLeast"/>
        <w:jc w:val="both"/>
        <w:rPr>
          <w:rFonts w:ascii="Arial" w:hAnsi="Arial" w:cs="Arial"/>
          <w:sz w:val="24"/>
          <w:lang w:val="de-CH"/>
        </w:rPr>
      </w:pPr>
    </w:p>
    <w:p w14:paraId="22AC2129" w14:textId="3E9DD5CD" w:rsidR="00A25E0B" w:rsidRDefault="00A25E0B" w:rsidP="00A25E0B">
      <w:pPr>
        <w:spacing w:line="280" w:lineRule="atLeast"/>
        <w:jc w:val="both"/>
        <w:rPr>
          <w:rFonts w:ascii="Arial" w:hAnsi="Arial" w:cs="Arial"/>
          <w:sz w:val="24"/>
          <w:lang w:val="de-CH"/>
        </w:rPr>
      </w:pPr>
      <w:r w:rsidRPr="00A25E0B">
        <w:rPr>
          <w:rFonts w:ascii="Arial" w:hAnsi="Arial" w:cs="Arial"/>
          <w:sz w:val="24"/>
          <w:lang w:val="de-CH"/>
        </w:rPr>
        <w:t>§ 3</w:t>
      </w:r>
      <w:r>
        <w:rPr>
          <w:rFonts w:ascii="Arial" w:hAnsi="Arial" w:cs="Arial"/>
          <w:sz w:val="24"/>
          <w:lang w:val="de-CH"/>
        </w:rPr>
        <w:t>1</w:t>
      </w:r>
      <w:r w:rsidRPr="00A25E0B">
        <w:rPr>
          <w:rFonts w:ascii="Arial" w:hAnsi="Arial" w:cs="Arial"/>
          <w:sz w:val="24"/>
          <w:lang w:val="de-CH"/>
        </w:rPr>
        <w:tab/>
      </w:r>
      <w:r>
        <w:rPr>
          <w:rFonts w:ascii="Arial" w:hAnsi="Arial" w:cs="Arial"/>
          <w:sz w:val="24"/>
          <w:lang w:val="de-CH"/>
        </w:rPr>
        <w:t>Übergangsbestimmungen</w:t>
      </w:r>
    </w:p>
    <w:p w14:paraId="2FF4D12A" w14:textId="5837EAE6" w:rsidR="00A25E0B" w:rsidRPr="00A25E0B" w:rsidRDefault="00A25E0B" w:rsidP="00A25E0B">
      <w:pPr>
        <w:spacing w:line="280" w:lineRule="atLeast"/>
        <w:jc w:val="both"/>
        <w:rPr>
          <w:rFonts w:ascii="Arial" w:hAnsi="Arial" w:cs="Arial"/>
          <w:sz w:val="24"/>
          <w:lang w:val="de-CH"/>
        </w:rPr>
      </w:pPr>
      <w:r w:rsidRPr="00A25E0B">
        <w:rPr>
          <w:rFonts w:ascii="Arial" w:hAnsi="Arial" w:cs="Arial"/>
          <w:sz w:val="24"/>
          <w:vertAlign w:val="superscript"/>
          <w:lang w:val="de-CH"/>
        </w:rPr>
        <w:t>1</w:t>
      </w:r>
      <w:r>
        <w:rPr>
          <w:rFonts w:ascii="Arial" w:hAnsi="Arial" w:cs="Arial"/>
          <w:sz w:val="24"/>
          <w:vertAlign w:val="superscript"/>
          <w:lang w:val="de-CH"/>
        </w:rPr>
        <w:t> </w:t>
      </w:r>
      <w:r w:rsidRPr="00A25E0B">
        <w:rPr>
          <w:rFonts w:ascii="Arial" w:hAnsi="Arial" w:cs="Arial"/>
          <w:sz w:val="24"/>
          <w:lang w:val="de-CH"/>
        </w:rPr>
        <w:t xml:space="preserve">Das </w:t>
      </w:r>
      <w:proofErr w:type="spellStart"/>
      <w:r w:rsidRPr="00A25E0B">
        <w:rPr>
          <w:rFonts w:ascii="Arial" w:hAnsi="Arial" w:cs="Arial"/>
          <w:sz w:val="24"/>
          <w:lang w:val="de-CH"/>
        </w:rPr>
        <w:t>Elektrareglement</w:t>
      </w:r>
      <w:proofErr w:type="spellEnd"/>
      <w:r w:rsidRPr="00A25E0B">
        <w:rPr>
          <w:rFonts w:ascii="Arial" w:hAnsi="Arial" w:cs="Arial"/>
          <w:sz w:val="24"/>
          <w:lang w:val="de-CH"/>
        </w:rPr>
        <w:t xml:space="preserve"> vom … über die Abgabe von elektrischer Energie zwischen der Elektrizitätsversorgung </w:t>
      </w:r>
      <w:proofErr w:type="spellStart"/>
      <w:r w:rsidRPr="00A25E0B">
        <w:rPr>
          <w:rFonts w:ascii="Arial" w:hAnsi="Arial" w:cs="Arial"/>
          <w:sz w:val="24"/>
          <w:lang w:val="de-CH"/>
        </w:rPr>
        <w:t>Musterwil</w:t>
      </w:r>
      <w:proofErr w:type="spellEnd"/>
      <w:r w:rsidRPr="00A25E0B">
        <w:rPr>
          <w:rFonts w:ascii="Arial" w:hAnsi="Arial" w:cs="Arial"/>
          <w:sz w:val="24"/>
          <w:lang w:val="de-CH"/>
        </w:rPr>
        <w:t xml:space="preserve"> und den Bezügern sowie das Abgabenreglement der Elektrizitätsversorgung vom … gelten solange, bis die Gemeindeversammlung bzw. der Verwaltungsrat neue Reglemente erlässt.</w:t>
      </w:r>
    </w:p>
    <w:p w14:paraId="18A14D74" w14:textId="3E305DD6" w:rsidR="00A25E0B" w:rsidRPr="00A25E0B" w:rsidRDefault="00A25E0B" w:rsidP="00A25E0B">
      <w:pPr>
        <w:spacing w:line="280" w:lineRule="atLeast"/>
        <w:jc w:val="both"/>
        <w:rPr>
          <w:rFonts w:ascii="Arial" w:hAnsi="Arial" w:cs="Arial"/>
          <w:sz w:val="24"/>
          <w:lang w:val="de-CH"/>
        </w:rPr>
      </w:pPr>
      <w:r w:rsidRPr="00A25E0B">
        <w:rPr>
          <w:rFonts w:ascii="Arial" w:hAnsi="Arial" w:cs="Arial"/>
          <w:sz w:val="24"/>
          <w:vertAlign w:val="superscript"/>
          <w:lang w:val="de-CH"/>
        </w:rPr>
        <w:t>2</w:t>
      </w:r>
      <w:r>
        <w:rPr>
          <w:rFonts w:ascii="Arial" w:hAnsi="Arial" w:cs="Arial"/>
          <w:sz w:val="24"/>
          <w:lang w:val="de-CH"/>
        </w:rPr>
        <w:t> </w:t>
      </w:r>
      <w:r w:rsidRPr="00A25E0B">
        <w:rPr>
          <w:rFonts w:ascii="Arial" w:hAnsi="Arial" w:cs="Arial"/>
          <w:sz w:val="24"/>
          <w:lang w:val="de-CH"/>
        </w:rPr>
        <w:t>Sämtliche bisher dem Gemeinderat im Bereich Energie zustehenden Befugnisse, insbesondere zur Aufhebung der geltenden Reglemente in seiner Kompetenz, gehen an den Verwaltungsrat über, sofern in diesen Statuten nichts Anderes vorgeschrieben ist.</w:t>
      </w:r>
    </w:p>
    <w:p w14:paraId="025C4F1E" w14:textId="1FBF7E21" w:rsidR="00A25E0B" w:rsidRDefault="00A25E0B" w:rsidP="00A25E0B">
      <w:pPr>
        <w:spacing w:line="280" w:lineRule="atLeast"/>
        <w:jc w:val="both"/>
        <w:rPr>
          <w:rFonts w:ascii="Arial" w:hAnsi="Arial" w:cs="Arial"/>
          <w:sz w:val="24"/>
          <w:lang w:val="de-CH"/>
        </w:rPr>
      </w:pPr>
      <w:r w:rsidRPr="00A25E0B">
        <w:rPr>
          <w:rFonts w:ascii="Arial" w:hAnsi="Arial" w:cs="Arial"/>
          <w:sz w:val="24"/>
          <w:vertAlign w:val="superscript"/>
          <w:lang w:val="de-CH"/>
        </w:rPr>
        <w:t>3</w:t>
      </w:r>
      <w:r>
        <w:rPr>
          <w:rFonts w:ascii="Arial" w:hAnsi="Arial" w:cs="Arial"/>
          <w:sz w:val="24"/>
          <w:lang w:val="de-CH"/>
        </w:rPr>
        <w:t> </w:t>
      </w:r>
      <w:r w:rsidRPr="00A25E0B">
        <w:rPr>
          <w:rFonts w:ascii="Arial" w:hAnsi="Arial" w:cs="Arial"/>
          <w:sz w:val="24"/>
          <w:lang w:val="de-CH"/>
        </w:rPr>
        <w:t xml:space="preserve">Soweit die Einwohnergemeinde </w:t>
      </w:r>
      <w:proofErr w:type="spellStart"/>
      <w:r w:rsidRPr="00A25E0B">
        <w:rPr>
          <w:rFonts w:ascii="Arial" w:hAnsi="Arial" w:cs="Arial"/>
          <w:sz w:val="24"/>
          <w:lang w:val="de-CH"/>
        </w:rPr>
        <w:t>Musterwil</w:t>
      </w:r>
      <w:proofErr w:type="spellEnd"/>
      <w:r w:rsidRPr="00A25E0B">
        <w:rPr>
          <w:rFonts w:ascii="Arial" w:hAnsi="Arial" w:cs="Arial"/>
          <w:sz w:val="24"/>
          <w:lang w:val="de-CH"/>
        </w:rPr>
        <w:t xml:space="preserve"> bzw. die Elektrizitätsversorgung </w:t>
      </w:r>
      <w:proofErr w:type="spellStart"/>
      <w:r w:rsidRPr="00A25E0B">
        <w:rPr>
          <w:rFonts w:ascii="Arial" w:hAnsi="Arial" w:cs="Arial"/>
          <w:sz w:val="24"/>
          <w:lang w:val="de-CH"/>
        </w:rPr>
        <w:t>Musterwil</w:t>
      </w:r>
      <w:proofErr w:type="spellEnd"/>
      <w:r w:rsidRPr="00A25E0B">
        <w:rPr>
          <w:rFonts w:ascii="Arial" w:hAnsi="Arial" w:cs="Arial"/>
          <w:sz w:val="24"/>
          <w:lang w:val="de-CH"/>
        </w:rPr>
        <w:t xml:space="preserve"> im Tätigkeitsgebiet der EL Rechte und Pflichten besitzt oder Verträge abgeschlossen hat, gehen die entsprechenden Rechte und Pflichten grundsätzlich auf die EL über.</w:t>
      </w:r>
    </w:p>
    <w:p w14:paraId="3536AA8B" w14:textId="19F6C72F" w:rsidR="00A25E0B" w:rsidRDefault="00A25E0B" w:rsidP="00A25E0B">
      <w:pPr>
        <w:spacing w:line="280" w:lineRule="atLeast"/>
        <w:jc w:val="both"/>
        <w:rPr>
          <w:rFonts w:ascii="Arial" w:hAnsi="Arial" w:cs="Arial"/>
          <w:sz w:val="24"/>
          <w:lang w:val="de-CH"/>
        </w:rPr>
      </w:pPr>
      <w:r w:rsidRPr="00A25E0B">
        <w:rPr>
          <w:rFonts w:ascii="Arial" w:hAnsi="Arial" w:cs="Arial"/>
          <w:sz w:val="24"/>
          <w:vertAlign w:val="superscript"/>
          <w:lang w:val="de-CH"/>
        </w:rPr>
        <w:t xml:space="preserve">4 </w:t>
      </w:r>
      <w:r w:rsidRPr="00A25E0B">
        <w:rPr>
          <w:rFonts w:ascii="Arial" w:hAnsi="Arial" w:cs="Arial"/>
          <w:sz w:val="24"/>
          <w:lang w:val="de-CH"/>
        </w:rPr>
        <w:t xml:space="preserve">Bis zum Erlass eines eignen Personalreglements der EL gelten die Bestimmungen der Dienst- und Gehaltsordnung der Einwohnergemein-de </w:t>
      </w:r>
      <w:proofErr w:type="spellStart"/>
      <w:r w:rsidRPr="00A25E0B">
        <w:rPr>
          <w:rFonts w:ascii="Arial" w:hAnsi="Arial" w:cs="Arial"/>
          <w:sz w:val="24"/>
          <w:lang w:val="de-CH"/>
        </w:rPr>
        <w:t>Musterwil</w:t>
      </w:r>
      <w:proofErr w:type="spellEnd"/>
      <w:r w:rsidRPr="00A25E0B">
        <w:rPr>
          <w:rFonts w:ascii="Arial" w:hAnsi="Arial" w:cs="Arial"/>
          <w:sz w:val="24"/>
          <w:lang w:val="de-CH"/>
        </w:rPr>
        <w:t xml:space="preserve"> sinngemäss.</w:t>
      </w:r>
    </w:p>
    <w:p w14:paraId="34E984B9" w14:textId="77777777" w:rsidR="00A25E0B" w:rsidRDefault="00A25E0B" w:rsidP="00A25E0B">
      <w:pPr>
        <w:spacing w:line="280" w:lineRule="atLeast"/>
        <w:jc w:val="both"/>
        <w:rPr>
          <w:rFonts w:ascii="Arial" w:hAnsi="Arial" w:cs="Arial"/>
          <w:sz w:val="24"/>
          <w:lang w:val="de-CH"/>
        </w:rPr>
      </w:pPr>
    </w:p>
    <w:p w14:paraId="79D9DE77" w14:textId="55667BFC" w:rsidR="00F349C3" w:rsidRPr="007A4C8B" w:rsidRDefault="00F349C3" w:rsidP="00C85349">
      <w:pPr>
        <w:pStyle w:val="ReglementvorlageParagrafen"/>
      </w:pPr>
      <w:r w:rsidRPr="007A4C8B">
        <w:t>§ 3</w:t>
      </w:r>
      <w:r w:rsidR="00A25E0B">
        <w:t>2</w:t>
      </w:r>
      <w:r w:rsidR="00ED2360">
        <w:tab/>
      </w:r>
      <w:r w:rsidR="00A25E0B">
        <w:t>Vermögensausscheidung und Dotationskapital</w:t>
      </w:r>
    </w:p>
    <w:p w14:paraId="3FDCF00B" w14:textId="7513DEE8" w:rsidR="00A25E0B" w:rsidRPr="00A25E0B" w:rsidRDefault="00F349C3" w:rsidP="00A25E0B">
      <w:pPr>
        <w:spacing w:line="280" w:lineRule="atLeast"/>
        <w:jc w:val="both"/>
        <w:rPr>
          <w:rFonts w:ascii="Arial" w:hAnsi="Arial" w:cs="Arial"/>
          <w:sz w:val="24"/>
          <w:lang w:val="de-CH"/>
        </w:rPr>
      </w:pPr>
      <w:r w:rsidRPr="00B67A1B">
        <w:rPr>
          <w:rFonts w:ascii="Arial" w:hAnsi="Arial" w:cs="Arial"/>
          <w:sz w:val="24"/>
          <w:vertAlign w:val="superscript"/>
          <w:lang w:val="de-CH"/>
        </w:rPr>
        <w:t>1</w:t>
      </w:r>
      <w:r>
        <w:rPr>
          <w:rFonts w:ascii="Arial" w:hAnsi="Arial" w:cs="Arial"/>
          <w:sz w:val="24"/>
          <w:vertAlign w:val="superscript"/>
          <w:lang w:val="de-CH"/>
        </w:rPr>
        <w:t xml:space="preserve"> </w:t>
      </w:r>
      <w:r w:rsidR="00A25E0B" w:rsidRPr="00A25E0B">
        <w:rPr>
          <w:rFonts w:ascii="Arial" w:hAnsi="Arial" w:cs="Arial"/>
          <w:sz w:val="24"/>
          <w:lang w:val="de-CH"/>
        </w:rPr>
        <w:t>Die Aktiven und Passiven der Spezialfi</w:t>
      </w:r>
      <w:r w:rsidR="00A52A13">
        <w:rPr>
          <w:rFonts w:ascii="Arial" w:hAnsi="Arial" w:cs="Arial"/>
          <w:sz w:val="24"/>
          <w:lang w:val="de-CH"/>
        </w:rPr>
        <w:t>nanzierung der Elektrizitätsver</w:t>
      </w:r>
      <w:r w:rsidR="00A25E0B" w:rsidRPr="00A25E0B">
        <w:rPr>
          <w:rFonts w:ascii="Arial" w:hAnsi="Arial" w:cs="Arial"/>
          <w:sz w:val="24"/>
          <w:lang w:val="de-CH"/>
        </w:rPr>
        <w:t xml:space="preserve">sorgung </w:t>
      </w:r>
      <w:proofErr w:type="spellStart"/>
      <w:r w:rsidR="00A25E0B" w:rsidRPr="00A25E0B">
        <w:rPr>
          <w:rFonts w:ascii="Arial" w:hAnsi="Arial" w:cs="Arial"/>
          <w:sz w:val="24"/>
          <w:lang w:val="de-CH"/>
        </w:rPr>
        <w:t>Musterwil</w:t>
      </w:r>
      <w:proofErr w:type="spellEnd"/>
      <w:r w:rsidR="00A25E0B" w:rsidRPr="00A25E0B">
        <w:rPr>
          <w:rFonts w:ascii="Arial" w:hAnsi="Arial" w:cs="Arial"/>
          <w:sz w:val="24"/>
          <w:lang w:val="de-CH"/>
        </w:rPr>
        <w:t xml:space="preserve"> gehen gemäss konsolidierter Erfolgsrechnung per 1. Januar 20XX an die neu zu errichtende selbständige öffentlich-rechtliche Unternehmung über. Die Anlagen der öffentlichen Beleuchtung verbleiben im Eigentum der Einwohnergemeinde </w:t>
      </w:r>
      <w:proofErr w:type="spellStart"/>
      <w:r w:rsidR="00A25E0B" w:rsidRPr="00A25E0B">
        <w:rPr>
          <w:rFonts w:ascii="Arial" w:hAnsi="Arial" w:cs="Arial"/>
          <w:sz w:val="24"/>
          <w:lang w:val="de-CH"/>
        </w:rPr>
        <w:t>Musterwil</w:t>
      </w:r>
      <w:proofErr w:type="spellEnd"/>
      <w:r w:rsidR="00A25E0B" w:rsidRPr="00A25E0B">
        <w:rPr>
          <w:rFonts w:ascii="Arial" w:hAnsi="Arial" w:cs="Arial"/>
          <w:sz w:val="24"/>
          <w:lang w:val="de-CH"/>
        </w:rPr>
        <w:t xml:space="preserve">. Die Eingangsbilanz der EL per 1. Januar 20XX sowie die Schlussbilanz per 31. Dezember 20XX der Einwohnergemeinde </w:t>
      </w:r>
      <w:proofErr w:type="spellStart"/>
      <w:r w:rsidR="00A25E0B" w:rsidRPr="00A25E0B">
        <w:rPr>
          <w:rFonts w:ascii="Arial" w:hAnsi="Arial" w:cs="Arial"/>
          <w:sz w:val="24"/>
          <w:lang w:val="de-CH"/>
        </w:rPr>
        <w:t>Musterwil</w:t>
      </w:r>
      <w:proofErr w:type="spellEnd"/>
      <w:r w:rsidR="00A25E0B" w:rsidRPr="00A25E0B">
        <w:rPr>
          <w:rFonts w:ascii="Arial" w:hAnsi="Arial" w:cs="Arial"/>
          <w:sz w:val="24"/>
          <w:lang w:val="de-CH"/>
        </w:rPr>
        <w:t xml:space="preserve"> werden von der Gemeinde-versammlung beschlossen.</w:t>
      </w:r>
    </w:p>
    <w:p w14:paraId="19F1AF03" w14:textId="77777777" w:rsidR="00A25E0B" w:rsidRPr="00A25E0B" w:rsidRDefault="00A25E0B" w:rsidP="00A25E0B">
      <w:pPr>
        <w:spacing w:line="280" w:lineRule="atLeast"/>
        <w:jc w:val="both"/>
        <w:rPr>
          <w:rFonts w:ascii="Arial" w:hAnsi="Arial" w:cs="Arial"/>
          <w:sz w:val="24"/>
          <w:lang w:val="de-CH"/>
        </w:rPr>
      </w:pPr>
    </w:p>
    <w:p w14:paraId="67D3D7D6" w14:textId="098ECDD5" w:rsidR="00A25E0B" w:rsidRDefault="00A25E0B" w:rsidP="00A25E0B">
      <w:pPr>
        <w:spacing w:line="280" w:lineRule="atLeast"/>
        <w:jc w:val="both"/>
        <w:rPr>
          <w:rFonts w:ascii="Arial" w:hAnsi="Arial" w:cs="Arial"/>
          <w:i/>
          <w:iCs/>
          <w:sz w:val="16"/>
          <w:lang w:val="de-CH"/>
        </w:rPr>
      </w:pPr>
      <w:r w:rsidRPr="00262CFE">
        <w:rPr>
          <w:rFonts w:ascii="Arial" w:hAnsi="Arial" w:cs="Arial"/>
          <w:i/>
          <w:iCs/>
          <w:sz w:val="16"/>
          <w:lang w:val="de-CH"/>
        </w:rPr>
        <w:t>(Variante bei Begründung von Dotationskapital und/oder Darlehen nach Ziffer 28.6.1.1 Handbuchordner [HBO] HRM2:)</w:t>
      </w:r>
    </w:p>
    <w:p w14:paraId="467B2232" w14:textId="77777777" w:rsidR="00262CFE" w:rsidRPr="00262CFE" w:rsidRDefault="00262CFE" w:rsidP="00A25E0B">
      <w:pPr>
        <w:spacing w:line="280" w:lineRule="atLeast"/>
        <w:jc w:val="both"/>
        <w:rPr>
          <w:rFonts w:ascii="Arial" w:hAnsi="Arial" w:cs="Arial"/>
          <w:sz w:val="24"/>
          <w:lang w:val="de-CH"/>
        </w:rPr>
      </w:pPr>
    </w:p>
    <w:p w14:paraId="7A5F688C" w14:textId="358DA9D8" w:rsidR="00A25E0B" w:rsidRPr="00A25E0B" w:rsidRDefault="00A25E0B" w:rsidP="00A25E0B">
      <w:pPr>
        <w:spacing w:line="280" w:lineRule="atLeast"/>
        <w:jc w:val="both"/>
        <w:rPr>
          <w:rFonts w:ascii="Arial" w:hAnsi="Arial" w:cs="Arial"/>
          <w:sz w:val="24"/>
          <w:lang w:val="de-CH"/>
        </w:rPr>
      </w:pPr>
      <w:r w:rsidRPr="00A25E0B">
        <w:rPr>
          <w:rFonts w:ascii="Arial" w:hAnsi="Arial" w:cs="Arial"/>
          <w:sz w:val="24"/>
          <w:vertAlign w:val="superscript"/>
          <w:lang w:val="de-CH"/>
        </w:rPr>
        <w:t xml:space="preserve">2 </w:t>
      </w:r>
      <w:r w:rsidRPr="00A25E0B">
        <w:rPr>
          <w:rFonts w:ascii="Arial" w:hAnsi="Arial" w:cs="Arial"/>
          <w:sz w:val="24"/>
          <w:lang w:val="de-CH"/>
        </w:rPr>
        <w:t xml:space="preserve">Als Gegenwert zur Übertragung der Aktiven und Passiven und der Eigentums- und Nutzungsrechte der Elektrizitätsversorgung an die errichtete selbständige öffentlich-rechtliche Unternehmung wird Dotationskapital in der Höhe von CHF XX.-- und/oder eine amortisierbare Darlehensschuld gegenüber der Einwohnergemeinde </w:t>
      </w:r>
      <w:proofErr w:type="spellStart"/>
      <w:r w:rsidRPr="00A25E0B">
        <w:rPr>
          <w:rFonts w:ascii="Arial" w:hAnsi="Arial" w:cs="Arial"/>
          <w:sz w:val="24"/>
          <w:lang w:val="de-CH"/>
        </w:rPr>
        <w:t>Musterwil</w:t>
      </w:r>
      <w:proofErr w:type="spellEnd"/>
      <w:r w:rsidRPr="00A25E0B">
        <w:rPr>
          <w:rFonts w:ascii="Arial" w:hAnsi="Arial" w:cs="Arial"/>
          <w:sz w:val="24"/>
          <w:lang w:val="de-CH"/>
        </w:rPr>
        <w:t xml:space="preserve"> EL von CHF XX.-- begründet.</w:t>
      </w:r>
    </w:p>
    <w:p w14:paraId="1AB947CB" w14:textId="05345525" w:rsidR="00F349C3" w:rsidRDefault="00A25E0B" w:rsidP="00A25E0B">
      <w:pPr>
        <w:spacing w:line="280" w:lineRule="atLeast"/>
        <w:jc w:val="both"/>
        <w:rPr>
          <w:rFonts w:ascii="Arial" w:hAnsi="Arial" w:cs="Arial"/>
          <w:sz w:val="24"/>
          <w:lang w:val="de-CH"/>
        </w:rPr>
      </w:pPr>
      <w:r w:rsidRPr="00A25E0B">
        <w:rPr>
          <w:rFonts w:ascii="Arial" w:hAnsi="Arial" w:cs="Arial"/>
          <w:sz w:val="24"/>
          <w:vertAlign w:val="superscript"/>
          <w:lang w:val="de-CH"/>
        </w:rPr>
        <w:t>3</w:t>
      </w:r>
      <w:r w:rsidRPr="00A25E0B">
        <w:rPr>
          <w:rFonts w:ascii="Arial" w:hAnsi="Arial" w:cs="Arial"/>
          <w:sz w:val="24"/>
          <w:lang w:val="de-CH"/>
        </w:rPr>
        <w:t xml:space="preserve"> Die Kosten für die Überführung der Elektrizitätsversorgung </w:t>
      </w:r>
      <w:proofErr w:type="spellStart"/>
      <w:r w:rsidRPr="00A25E0B">
        <w:rPr>
          <w:rFonts w:ascii="Arial" w:hAnsi="Arial" w:cs="Arial"/>
          <w:sz w:val="24"/>
          <w:lang w:val="de-CH"/>
        </w:rPr>
        <w:t>Musterwil</w:t>
      </w:r>
      <w:proofErr w:type="spellEnd"/>
      <w:r w:rsidRPr="00A25E0B">
        <w:rPr>
          <w:rFonts w:ascii="Arial" w:hAnsi="Arial" w:cs="Arial"/>
          <w:sz w:val="24"/>
          <w:lang w:val="de-CH"/>
        </w:rPr>
        <w:t xml:space="preserve"> auf die neu zu errichtende selbständige öffentlich-rechtliche Unternehmung trägt die EL.</w:t>
      </w:r>
    </w:p>
    <w:p w14:paraId="606D11CC" w14:textId="77777777" w:rsidR="00A25E0B" w:rsidRPr="00B67A1B" w:rsidRDefault="00A25E0B" w:rsidP="00A25E0B">
      <w:pPr>
        <w:spacing w:line="280" w:lineRule="atLeast"/>
        <w:jc w:val="both"/>
        <w:rPr>
          <w:rFonts w:ascii="Arial" w:hAnsi="Arial" w:cs="Arial"/>
          <w:i/>
          <w:sz w:val="24"/>
          <w:lang w:val="de-CH"/>
        </w:rPr>
      </w:pPr>
    </w:p>
    <w:p w14:paraId="5103F9BB" w14:textId="63AA083A" w:rsidR="00F349C3" w:rsidRPr="007A4C8B" w:rsidRDefault="00F349C3" w:rsidP="00C85349">
      <w:pPr>
        <w:pStyle w:val="ReglementvorlageParagrafen"/>
      </w:pPr>
      <w:r w:rsidRPr="007A4C8B">
        <w:t>§ 3</w:t>
      </w:r>
      <w:r w:rsidR="00A25E0B">
        <w:t>3</w:t>
      </w:r>
      <w:r w:rsidR="00ED2360">
        <w:tab/>
      </w:r>
      <w:r w:rsidR="00A25E0B">
        <w:t>Aufhebung bisherigen Rechts</w:t>
      </w:r>
    </w:p>
    <w:p w14:paraId="5E4A27FE" w14:textId="7C1E288C" w:rsidR="00F349C3" w:rsidRPr="00B67A1B" w:rsidRDefault="00F349C3" w:rsidP="00A25E0B">
      <w:pPr>
        <w:spacing w:line="280" w:lineRule="atLeast"/>
        <w:jc w:val="both"/>
        <w:rPr>
          <w:rFonts w:ascii="Arial" w:hAnsi="Arial" w:cs="Arial"/>
          <w:i/>
          <w:sz w:val="24"/>
          <w:lang w:val="de-CH"/>
        </w:rPr>
      </w:pPr>
      <w:r w:rsidRPr="00B67A1B">
        <w:rPr>
          <w:rFonts w:ascii="Arial" w:hAnsi="Arial" w:cs="Arial"/>
          <w:sz w:val="24"/>
          <w:vertAlign w:val="superscript"/>
          <w:lang w:val="de-CH"/>
        </w:rPr>
        <w:t>1</w:t>
      </w:r>
      <w:r w:rsidR="00714EC8">
        <w:rPr>
          <w:rFonts w:ascii="Arial" w:hAnsi="Arial" w:cs="Arial"/>
          <w:sz w:val="24"/>
          <w:vertAlign w:val="superscript"/>
          <w:lang w:val="de-CH"/>
        </w:rPr>
        <w:t> </w:t>
      </w:r>
      <w:r w:rsidR="00A25E0B" w:rsidRPr="00A25E0B">
        <w:rPr>
          <w:rFonts w:ascii="Arial" w:hAnsi="Arial" w:cs="Arial"/>
          <w:sz w:val="24"/>
          <w:lang w:val="de-CH"/>
        </w:rPr>
        <w:t>Mit dem Inkrafttreten dieser Statuten werden alle damit in Widerspruch stehenden Reglemente und Bestimmungen aufgehoben.</w:t>
      </w:r>
    </w:p>
    <w:p w14:paraId="746BC168" w14:textId="77777777" w:rsidR="00F349C3" w:rsidRPr="00B67A1B" w:rsidRDefault="00F349C3" w:rsidP="00F349C3">
      <w:pPr>
        <w:spacing w:line="280" w:lineRule="atLeast"/>
        <w:jc w:val="both"/>
        <w:rPr>
          <w:rFonts w:ascii="Arial" w:hAnsi="Arial" w:cs="Arial"/>
          <w:i/>
          <w:sz w:val="24"/>
          <w:lang w:val="de-CH"/>
        </w:rPr>
      </w:pPr>
    </w:p>
    <w:p w14:paraId="64E797DC" w14:textId="6320A556" w:rsidR="00F349C3" w:rsidRPr="007A4C8B" w:rsidRDefault="00F349C3" w:rsidP="00C85349">
      <w:pPr>
        <w:pStyle w:val="ReglementvorlageParagrafen"/>
      </w:pPr>
      <w:r w:rsidRPr="007A4C8B">
        <w:t>§ 3</w:t>
      </w:r>
      <w:r w:rsidR="00A25E0B">
        <w:t>4</w:t>
      </w:r>
      <w:r w:rsidR="00ED2360">
        <w:tab/>
      </w:r>
      <w:r w:rsidR="00A25E0B">
        <w:t>Inkrafttreten</w:t>
      </w:r>
    </w:p>
    <w:p w14:paraId="25594430" w14:textId="3CE60FB4" w:rsidR="00F349C3" w:rsidRPr="00B67A1B" w:rsidRDefault="00F349C3" w:rsidP="00A25E0B">
      <w:pPr>
        <w:spacing w:line="280" w:lineRule="atLeast"/>
        <w:jc w:val="both"/>
        <w:rPr>
          <w:rFonts w:ascii="Arial" w:hAnsi="Arial" w:cs="Arial"/>
          <w:sz w:val="24"/>
          <w:lang w:val="de-CH"/>
        </w:rPr>
      </w:pPr>
      <w:r w:rsidRPr="00B67A1B">
        <w:rPr>
          <w:rFonts w:ascii="Arial" w:hAnsi="Arial" w:cs="Arial"/>
          <w:sz w:val="24"/>
          <w:vertAlign w:val="superscript"/>
          <w:lang w:val="de-CH"/>
        </w:rPr>
        <w:t>1</w:t>
      </w:r>
      <w:r w:rsidR="00714EC8">
        <w:rPr>
          <w:rFonts w:ascii="Arial" w:hAnsi="Arial" w:cs="Arial"/>
          <w:sz w:val="24"/>
          <w:vertAlign w:val="superscript"/>
          <w:lang w:val="de-CH"/>
        </w:rPr>
        <w:t> </w:t>
      </w:r>
      <w:r w:rsidR="00A25E0B" w:rsidRPr="00A25E0B">
        <w:rPr>
          <w:rFonts w:ascii="Arial" w:hAnsi="Arial" w:cs="Arial"/>
          <w:sz w:val="24"/>
          <w:lang w:val="de-CH"/>
        </w:rPr>
        <w:t>Diese Statuten treten, nachdem sie von der Gemeindeversammlung beschlossen und vom Volkswirtschaftsdepartement genehmigt worden sind, auf ... in Kraft.</w:t>
      </w:r>
    </w:p>
    <w:p w14:paraId="6C999B02" w14:textId="6F03A61F" w:rsidR="00F349C3" w:rsidRDefault="00F349C3" w:rsidP="00F349C3">
      <w:pPr>
        <w:spacing w:line="280" w:lineRule="atLeast"/>
        <w:jc w:val="both"/>
        <w:rPr>
          <w:rFonts w:ascii="Arial" w:hAnsi="Arial" w:cs="Arial"/>
          <w:sz w:val="24"/>
          <w:lang w:val="de-CH"/>
        </w:rPr>
      </w:pPr>
    </w:p>
    <w:p w14:paraId="7A08F6D5" w14:textId="5998D12A" w:rsidR="00A34DEA" w:rsidRDefault="00A34DEA" w:rsidP="00F349C3">
      <w:pPr>
        <w:spacing w:line="280" w:lineRule="atLeast"/>
        <w:jc w:val="both"/>
        <w:rPr>
          <w:rFonts w:ascii="Arial" w:hAnsi="Arial" w:cs="Arial"/>
          <w:sz w:val="24"/>
          <w:lang w:val="de-CH"/>
        </w:rPr>
      </w:pPr>
    </w:p>
    <w:p w14:paraId="569D1D2F" w14:textId="77777777" w:rsidR="00A34DEA" w:rsidRDefault="00A34DEA" w:rsidP="00F349C3">
      <w:pPr>
        <w:spacing w:line="280" w:lineRule="atLeast"/>
        <w:jc w:val="both"/>
        <w:rPr>
          <w:rFonts w:ascii="Arial" w:hAnsi="Arial" w:cs="Arial"/>
          <w:sz w:val="24"/>
          <w:lang w:val="de-CH"/>
        </w:rPr>
      </w:pPr>
      <w:bookmarkStart w:id="0" w:name="_GoBack"/>
      <w:bookmarkEnd w:id="0"/>
    </w:p>
    <w:p w14:paraId="38CEBFED" w14:textId="4911A2C8" w:rsidR="00A25E0B" w:rsidRDefault="00A25E0B" w:rsidP="00F349C3">
      <w:pPr>
        <w:spacing w:line="280" w:lineRule="atLeast"/>
        <w:jc w:val="both"/>
        <w:rPr>
          <w:rFonts w:ascii="Arial" w:hAnsi="Arial" w:cs="Arial"/>
          <w:sz w:val="24"/>
          <w:lang w:val="de-CH"/>
        </w:rPr>
      </w:pPr>
    </w:p>
    <w:p w14:paraId="2C81AB3B" w14:textId="06F4FC67" w:rsidR="00A25E0B" w:rsidRPr="00A25E0B" w:rsidRDefault="00A25E0B" w:rsidP="00A25E0B">
      <w:pPr>
        <w:spacing w:line="280" w:lineRule="atLeast"/>
        <w:jc w:val="both"/>
        <w:rPr>
          <w:rFonts w:ascii="Arial" w:hAnsi="Arial" w:cs="Arial"/>
          <w:sz w:val="24"/>
          <w:lang w:val="de-CH"/>
        </w:rPr>
      </w:pPr>
      <w:r w:rsidRPr="00A25E0B">
        <w:rPr>
          <w:rFonts w:ascii="Arial" w:hAnsi="Arial" w:cs="Arial"/>
          <w:sz w:val="24"/>
          <w:lang w:val="de-CH"/>
        </w:rPr>
        <w:t xml:space="preserve">Von der Gemeindeversammlung der Einwohnergemeinde </w:t>
      </w:r>
      <w:proofErr w:type="spellStart"/>
      <w:r w:rsidRPr="00A25E0B">
        <w:rPr>
          <w:rFonts w:ascii="Arial" w:hAnsi="Arial" w:cs="Arial"/>
          <w:sz w:val="24"/>
          <w:lang w:val="de-CH"/>
        </w:rPr>
        <w:t>Musterwil</w:t>
      </w:r>
      <w:proofErr w:type="spellEnd"/>
      <w:r w:rsidRPr="00A25E0B">
        <w:rPr>
          <w:rFonts w:ascii="Arial" w:hAnsi="Arial" w:cs="Arial"/>
          <w:sz w:val="24"/>
          <w:lang w:val="de-CH"/>
        </w:rPr>
        <w:t xml:space="preserve"> beschlossen am …</w:t>
      </w:r>
    </w:p>
    <w:p w14:paraId="7C117B6B" w14:textId="77777777" w:rsidR="00A25E0B" w:rsidRPr="00A25E0B" w:rsidRDefault="00A25E0B" w:rsidP="00A25E0B">
      <w:pPr>
        <w:spacing w:line="280" w:lineRule="atLeast"/>
        <w:jc w:val="both"/>
        <w:rPr>
          <w:rFonts w:ascii="Arial" w:hAnsi="Arial" w:cs="Arial"/>
          <w:sz w:val="24"/>
          <w:lang w:val="de-CH"/>
        </w:rPr>
      </w:pPr>
    </w:p>
    <w:p w14:paraId="45B8A6C4" w14:textId="77777777" w:rsidR="00A25E0B" w:rsidRPr="00A25E0B" w:rsidRDefault="00A25E0B" w:rsidP="00A25E0B">
      <w:pPr>
        <w:spacing w:line="280" w:lineRule="atLeast"/>
        <w:jc w:val="both"/>
        <w:rPr>
          <w:rFonts w:ascii="Arial" w:hAnsi="Arial" w:cs="Arial"/>
          <w:sz w:val="24"/>
          <w:lang w:val="de-CH"/>
        </w:rPr>
      </w:pPr>
    </w:p>
    <w:p w14:paraId="449EC1B3" w14:textId="16739A7E" w:rsidR="00A25E0B" w:rsidRDefault="00A25E0B" w:rsidP="00A25E0B">
      <w:pPr>
        <w:spacing w:line="280" w:lineRule="atLeast"/>
        <w:jc w:val="both"/>
        <w:rPr>
          <w:rFonts w:ascii="Arial" w:hAnsi="Arial" w:cs="Arial"/>
          <w:sz w:val="24"/>
          <w:lang w:val="de-CH"/>
        </w:rPr>
      </w:pPr>
      <w:r w:rsidRPr="00A25E0B">
        <w:rPr>
          <w:rFonts w:ascii="Arial" w:hAnsi="Arial" w:cs="Arial"/>
          <w:sz w:val="24"/>
          <w:lang w:val="de-CH"/>
        </w:rPr>
        <w:t>Vom Volkswirtschaftsdepartement genehmigt mit Verfügung vom …</w:t>
      </w:r>
    </w:p>
    <w:p w14:paraId="6BFA9DBA" w14:textId="5B92F356" w:rsidR="00044145" w:rsidRDefault="00044145" w:rsidP="00A25E0B">
      <w:pPr>
        <w:spacing w:line="280" w:lineRule="atLeast"/>
        <w:jc w:val="both"/>
        <w:rPr>
          <w:rFonts w:ascii="Arial" w:hAnsi="Arial" w:cs="Arial"/>
          <w:sz w:val="24"/>
          <w:lang w:val="de-CH"/>
        </w:rPr>
      </w:pPr>
    </w:p>
    <w:p w14:paraId="4BC32966" w14:textId="54A50BAA" w:rsidR="00044145" w:rsidRDefault="00044145" w:rsidP="00044145">
      <w:pPr>
        <w:spacing w:line="280" w:lineRule="atLeast"/>
        <w:jc w:val="both"/>
        <w:rPr>
          <w:rFonts w:ascii="Arial" w:hAnsi="Arial" w:cs="Arial"/>
          <w:sz w:val="24"/>
          <w:lang w:val="de-CH"/>
        </w:rPr>
      </w:pPr>
    </w:p>
    <w:p w14:paraId="7F9D66DD" w14:textId="02BD9F9C" w:rsidR="00044145" w:rsidRPr="00A25E0B" w:rsidRDefault="00044145" w:rsidP="00044145">
      <w:pPr>
        <w:spacing w:line="280" w:lineRule="atLeast"/>
        <w:jc w:val="both"/>
        <w:rPr>
          <w:rFonts w:ascii="Arial" w:hAnsi="Arial" w:cs="Arial"/>
          <w:sz w:val="24"/>
          <w:lang w:val="de-CH"/>
        </w:rPr>
      </w:pPr>
    </w:p>
    <w:p w14:paraId="2F8E055B" w14:textId="1A853EDA" w:rsidR="00044145" w:rsidRPr="00B67A1B" w:rsidRDefault="00044145" w:rsidP="00A25E0B">
      <w:pPr>
        <w:spacing w:line="280" w:lineRule="atLeast"/>
        <w:jc w:val="both"/>
        <w:rPr>
          <w:rFonts w:ascii="Arial" w:hAnsi="Arial" w:cs="Arial"/>
          <w:sz w:val="24"/>
          <w:lang w:val="de-CH"/>
        </w:rPr>
      </w:pPr>
      <w:r w:rsidRPr="00A25E0B">
        <w:rPr>
          <w:rFonts w:ascii="Arial" w:hAnsi="Arial" w:cs="Arial"/>
          <w:sz w:val="24"/>
          <w:lang w:val="de-CH"/>
        </w:rPr>
        <w:t>Gemeindepräsident/in</w:t>
      </w:r>
      <w:r w:rsidRPr="00A25E0B">
        <w:rPr>
          <w:rFonts w:ascii="Arial" w:hAnsi="Arial" w:cs="Arial"/>
          <w:sz w:val="24"/>
          <w:lang w:val="de-CH"/>
        </w:rPr>
        <w:tab/>
      </w:r>
      <w:r w:rsidRPr="00A25E0B">
        <w:rPr>
          <w:rFonts w:ascii="Arial" w:hAnsi="Arial" w:cs="Arial"/>
          <w:sz w:val="24"/>
          <w:lang w:val="de-CH"/>
        </w:rPr>
        <w:tab/>
      </w:r>
      <w:r w:rsidRPr="00A25E0B">
        <w:rPr>
          <w:rFonts w:ascii="Arial" w:hAnsi="Arial" w:cs="Arial"/>
          <w:sz w:val="24"/>
          <w:lang w:val="de-CH"/>
        </w:rPr>
        <w:tab/>
        <w:t>Gemeindeschreiber/in</w:t>
      </w:r>
    </w:p>
    <w:sectPr w:rsidR="00044145" w:rsidRPr="00B67A1B" w:rsidSect="00904AB8">
      <w:headerReference w:type="even" r:id="rId9"/>
      <w:headerReference w:type="default" r:id="rId10"/>
      <w:footerReference w:type="even" r:id="rId11"/>
      <w:footerReference w:type="default" r:id="rId12"/>
      <w:headerReference w:type="first" r:id="rId13"/>
      <w:footerReference w:type="first" r:id="rId14"/>
      <w:pgSz w:w="11906" w:h="16838" w:code="9"/>
      <w:pgMar w:top="964" w:right="1191" w:bottom="1134" w:left="1701" w:header="73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14308F" w14:textId="77777777" w:rsidR="00264ACF" w:rsidRPr="00E607DA" w:rsidRDefault="00264ACF">
      <w:r w:rsidRPr="00E607DA">
        <w:separator/>
      </w:r>
    </w:p>
  </w:endnote>
  <w:endnote w:type="continuationSeparator" w:id="0">
    <w:p w14:paraId="706A4976" w14:textId="77777777" w:rsidR="00264ACF" w:rsidRPr="00E607DA" w:rsidRDefault="00264ACF">
      <w:r w:rsidRPr="00E607DA">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LT Com 55 Roman">
    <w:panose1 w:val="020B0503030504020204"/>
    <w:charset w:val="00"/>
    <w:family w:val="swiss"/>
    <w:pitch w:val="variable"/>
    <w:sig w:usb0="800000AF" w:usb1="5000204A" w:usb2="00000000" w:usb3="00000000" w:csb0="0000009B" w:csb1="00000000"/>
  </w:font>
  <w:font w:name="Calibri">
    <w:panose1 w:val="020F0502020204030204"/>
    <w:charset w:val="00"/>
    <w:family w:val="swiss"/>
    <w:pitch w:val="variable"/>
    <w:sig w:usb0="E00002FF" w:usb1="4000ACFF" w:usb2="00000001" w:usb3="00000000" w:csb0="0000019F" w:csb1="00000000"/>
  </w:font>
  <w:font w:name="Andale Sans UI">
    <w:altName w:val="Times New Roman"/>
    <w:charset w:val="00"/>
    <w:family w:val="auto"/>
    <w:pitch w:val="variable"/>
  </w:font>
  <w:font w:name="TIMES NEW (W1)">
    <w:altName w:val="Times New Roman"/>
    <w:charset w:val="00"/>
    <w:family w:val="roman"/>
    <w:pitch w:val="variable"/>
    <w:sig w:usb0="00000001"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Frutiger 55 Roman">
    <w:altName w:val="Calibri"/>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3860948"/>
      <w:docPartObj>
        <w:docPartGallery w:val="Page Numbers (Bottom of Page)"/>
        <w:docPartUnique/>
      </w:docPartObj>
    </w:sdtPr>
    <w:sdtEndPr/>
    <w:sdtContent>
      <w:p w14:paraId="7921A388" w14:textId="77777777" w:rsidR="00264ACF" w:rsidRDefault="00264ACF">
        <w:pPr>
          <w:pStyle w:val="Fuzeile"/>
          <w:jc w:val="center"/>
        </w:pPr>
        <w:r>
          <w:fldChar w:fldCharType="begin"/>
        </w:r>
        <w:r>
          <w:instrText>PAGE   \* MERGEFORMAT</w:instrText>
        </w:r>
        <w:r>
          <w:fldChar w:fldCharType="separate"/>
        </w:r>
        <w:r w:rsidRPr="00FC0546">
          <w:rPr>
            <w:noProof/>
          </w:rPr>
          <w:t>2</w:t>
        </w:r>
        <w:r>
          <w:fldChar w:fldCharType="end"/>
        </w:r>
      </w:p>
    </w:sdtContent>
  </w:sdt>
  <w:p w14:paraId="1A8B892D" w14:textId="77777777" w:rsidR="00264ACF" w:rsidRDefault="00264AC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3914899"/>
      <w:docPartObj>
        <w:docPartGallery w:val="Page Numbers (Bottom of Page)"/>
        <w:docPartUnique/>
      </w:docPartObj>
    </w:sdtPr>
    <w:sdtEndPr>
      <w:rPr>
        <w:rFonts w:ascii="Arial" w:hAnsi="Arial" w:cs="Arial"/>
      </w:rPr>
    </w:sdtEndPr>
    <w:sdtContent>
      <w:p w14:paraId="68D835C0" w14:textId="557E1839" w:rsidR="00264ACF" w:rsidRPr="004E04C5" w:rsidRDefault="00264ACF">
        <w:pPr>
          <w:pStyle w:val="Fuzeile"/>
          <w:jc w:val="center"/>
          <w:rPr>
            <w:rFonts w:ascii="Arial" w:hAnsi="Arial" w:cs="Arial"/>
          </w:rPr>
        </w:pPr>
        <w:r w:rsidRPr="004E04C5">
          <w:rPr>
            <w:rFonts w:ascii="Arial" w:hAnsi="Arial" w:cs="Arial"/>
          </w:rPr>
          <w:fldChar w:fldCharType="begin"/>
        </w:r>
        <w:r w:rsidRPr="004E04C5">
          <w:rPr>
            <w:rFonts w:ascii="Arial" w:hAnsi="Arial" w:cs="Arial"/>
          </w:rPr>
          <w:instrText>PAGE   \* MERGEFORMAT</w:instrText>
        </w:r>
        <w:r w:rsidRPr="004E04C5">
          <w:rPr>
            <w:rFonts w:ascii="Arial" w:hAnsi="Arial" w:cs="Arial"/>
          </w:rPr>
          <w:fldChar w:fldCharType="separate"/>
        </w:r>
        <w:r w:rsidR="00A34DEA">
          <w:rPr>
            <w:rFonts w:ascii="Arial" w:hAnsi="Arial" w:cs="Arial"/>
            <w:noProof/>
          </w:rPr>
          <w:t>9</w:t>
        </w:r>
        <w:r w:rsidRPr="004E04C5">
          <w:rPr>
            <w:rFonts w:ascii="Arial" w:hAnsi="Arial" w:cs="Arial"/>
          </w:rPr>
          <w:fldChar w:fldCharType="end"/>
        </w:r>
      </w:p>
    </w:sdtContent>
  </w:sdt>
  <w:p w14:paraId="4992F6C4" w14:textId="77777777" w:rsidR="00264ACF" w:rsidRPr="00AD5FC2" w:rsidRDefault="00264ACF">
    <w:pPr>
      <w:pStyle w:val="Fuzeile"/>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16D4DD" w14:textId="77777777" w:rsidR="00264ACF" w:rsidRPr="00AD5FC2" w:rsidRDefault="00264ACF">
    <w:pPr>
      <w:pStyle w:val="Fuzeile"/>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D8BCDD" w14:textId="77777777" w:rsidR="00264ACF" w:rsidRPr="00E607DA" w:rsidRDefault="00264ACF">
      <w:r w:rsidRPr="00E607DA">
        <w:separator/>
      </w:r>
    </w:p>
  </w:footnote>
  <w:footnote w:type="continuationSeparator" w:id="0">
    <w:p w14:paraId="6C7962C5" w14:textId="77777777" w:rsidR="00264ACF" w:rsidRPr="00E607DA" w:rsidRDefault="00264ACF">
      <w:r w:rsidRPr="00E607DA">
        <w:continuationSeparator/>
      </w:r>
    </w:p>
  </w:footnote>
  <w:footnote w:id="1">
    <w:p w14:paraId="0C9803CB" w14:textId="77777777" w:rsidR="00264ACF" w:rsidRPr="00652DAD" w:rsidRDefault="00264ACF" w:rsidP="00FC0546">
      <w:pPr>
        <w:spacing w:line="240" w:lineRule="exact"/>
        <w:rPr>
          <w:rFonts w:ascii="Arial" w:hAnsi="Arial" w:cs="Arial"/>
          <w:sz w:val="16"/>
        </w:rPr>
      </w:pPr>
      <w:r w:rsidRPr="00652DAD">
        <w:rPr>
          <w:rStyle w:val="Funotenzeichen"/>
          <w:rFonts w:ascii="Arial" w:hAnsi="Arial" w:cs="Arial"/>
        </w:rPr>
        <w:footnoteRef/>
      </w:r>
      <w:r w:rsidRPr="00652DAD">
        <w:rPr>
          <w:rFonts w:ascii="Arial" w:hAnsi="Arial" w:cs="Arial"/>
          <w:sz w:val="16"/>
        </w:rPr>
        <w:t xml:space="preserve"> </w:t>
      </w:r>
      <w:r>
        <w:rPr>
          <w:rFonts w:ascii="Arial" w:hAnsi="Arial" w:cs="Arial"/>
          <w:sz w:val="16"/>
        </w:rPr>
        <w:t>GG; BGS 131.1</w:t>
      </w:r>
    </w:p>
  </w:footnote>
  <w:footnote w:id="2">
    <w:p w14:paraId="4B262C39" w14:textId="4370B1B8" w:rsidR="00AA71FD" w:rsidRPr="00AA71FD" w:rsidRDefault="00AA71FD">
      <w:pPr>
        <w:pStyle w:val="Funotentext"/>
        <w:rPr>
          <w:rFonts w:ascii="Arial" w:hAnsi="Arial" w:cs="Arial"/>
          <w:sz w:val="16"/>
          <w:lang w:val="de-CH"/>
        </w:rPr>
      </w:pPr>
      <w:r w:rsidRPr="00AA71FD">
        <w:rPr>
          <w:rStyle w:val="Funotenzeichen"/>
          <w:rFonts w:ascii="Arial" w:hAnsi="Arial" w:cs="Arial"/>
        </w:rPr>
        <w:footnoteRef/>
      </w:r>
      <w:r w:rsidRPr="00AA71FD">
        <w:rPr>
          <w:rFonts w:ascii="Arial" w:hAnsi="Arial" w:cs="Arial"/>
        </w:rPr>
        <w:t xml:space="preserve"> </w:t>
      </w:r>
      <w:r w:rsidRPr="00AA71FD">
        <w:rPr>
          <w:rFonts w:ascii="Arial" w:hAnsi="Arial" w:cs="Arial"/>
          <w:sz w:val="16"/>
          <w:lang w:val="de-CH"/>
        </w:rPr>
        <w:t>PBG; BGS 711.1</w:t>
      </w:r>
    </w:p>
  </w:footnote>
  <w:footnote w:id="3">
    <w:p w14:paraId="00C5E8E9" w14:textId="07531501" w:rsidR="00262CFE" w:rsidRPr="00262CFE" w:rsidRDefault="00262CFE">
      <w:pPr>
        <w:pStyle w:val="Funotentext"/>
        <w:rPr>
          <w:rFonts w:ascii="Arial" w:hAnsi="Arial" w:cs="Arial"/>
          <w:sz w:val="16"/>
          <w:lang w:val="de-CH"/>
        </w:rPr>
      </w:pPr>
      <w:r w:rsidRPr="00262CFE">
        <w:rPr>
          <w:rStyle w:val="Funotenzeichen"/>
          <w:rFonts w:ascii="Arial" w:hAnsi="Arial" w:cs="Arial"/>
        </w:rPr>
        <w:footnoteRef/>
      </w:r>
      <w:r w:rsidRPr="00262CFE">
        <w:rPr>
          <w:rFonts w:ascii="Arial" w:hAnsi="Arial" w:cs="Arial"/>
        </w:rPr>
        <w:t xml:space="preserve"> </w:t>
      </w:r>
      <w:r w:rsidRPr="00262CFE">
        <w:rPr>
          <w:rFonts w:ascii="Arial" w:hAnsi="Arial" w:cs="Arial"/>
          <w:sz w:val="16"/>
          <w:lang w:val="de-CH"/>
        </w:rPr>
        <w:t>GG; BGS 131.1</w:t>
      </w:r>
    </w:p>
  </w:footnote>
  <w:footnote w:id="4">
    <w:p w14:paraId="5A883C75" w14:textId="499292DB" w:rsidR="00262CFE" w:rsidRPr="00262CFE" w:rsidRDefault="00262CFE">
      <w:pPr>
        <w:pStyle w:val="Funotentext"/>
        <w:rPr>
          <w:rFonts w:ascii="Arial" w:hAnsi="Arial" w:cs="Arial"/>
          <w:sz w:val="16"/>
          <w:lang w:val="de-CH"/>
        </w:rPr>
      </w:pPr>
      <w:r w:rsidRPr="00262CFE">
        <w:rPr>
          <w:rStyle w:val="Funotenzeichen"/>
          <w:rFonts w:ascii="Arial" w:hAnsi="Arial" w:cs="Arial"/>
        </w:rPr>
        <w:footnoteRef/>
      </w:r>
      <w:r w:rsidRPr="00262CFE">
        <w:rPr>
          <w:rFonts w:ascii="Arial" w:hAnsi="Arial" w:cs="Arial"/>
        </w:rPr>
        <w:t xml:space="preserve"> </w:t>
      </w:r>
      <w:r w:rsidRPr="00262CFE">
        <w:rPr>
          <w:rFonts w:ascii="Arial" w:hAnsi="Arial" w:cs="Arial"/>
          <w:sz w:val="16"/>
          <w:lang w:val="de-CH"/>
        </w:rPr>
        <w:t>GG; BGS 131.1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42EDD9" w14:textId="77777777" w:rsidR="00264ACF" w:rsidRDefault="00264ACF">
    <w:pPr>
      <w:pStyle w:val="Kopfzeile"/>
    </w:pPr>
  </w:p>
  <w:p w14:paraId="4CAB5AD3" w14:textId="77777777" w:rsidR="00264ACF" w:rsidRDefault="00264ACF">
    <w:pPr>
      <w:pStyle w:val="Kopfzeile"/>
    </w:pPr>
  </w:p>
  <w:p w14:paraId="64C824F2" w14:textId="77777777" w:rsidR="00264ACF" w:rsidRDefault="00264ACF">
    <w:pPr>
      <w:pStyle w:val="Kopfzeile"/>
    </w:pPr>
  </w:p>
  <w:p w14:paraId="6D3E3F03" w14:textId="77777777" w:rsidR="00264ACF" w:rsidRDefault="00264AC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135122" w14:textId="77777777" w:rsidR="00264ACF" w:rsidRPr="00AD5FC2" w:rsidRDefault="00264ACF" w:rsidP="00FC0546">
    <w:pPr>
      <w:pStyle w:val="Kopfzeile"/>
      <w:rPr>
        <w:rFonts w:ascii="Arial" w:hAnsi="Arial" w:cs="Arial"/>
      </w:rPr>
    </w:pPr>
  </w:p>
  <w:p w14:paraId="651C5021" w14:textId="77777777" w:rsidR="00264ACF" w:rsidRPr="00AD5FC2" w:rsidRDefault="00264ACF" w:rsidP="00FC0546">
    <w:pPr>
      <w:pStyle w:val="Kopfzeile"/>
      <w:rPr>
        <w:rFonts w:ascii="Arial" w:hAnsi="Arial" w:cs="Arial"/>
      </w:rPr>
    </w:pPr>
  </w:p>
  <w:p w14:paraId="0A3AE679" w14:textId="77777777" w:rsidR="00264ACF" w:rsidRPr="00AD5FC2" w:rsidRDefault="00264ACF" w:rsidP="00FC0546">
    <w:pPr>
      <w:pStyle w:val="Kopfzeile"/>
      <w:rPr>
        <w:rFonts w:ascii="Arial" w:hAnsi="Arial" w:cs="Arial"/>
      </w:rPr>
    </w:pPr>
  </w:p>
  <w:p w14:paraId="10A85354" w14:textId="77777777" w:rsidR="00264ACF" w:rsidRPr="00AD5FC2" w:rsidRDefault="00264ACF" w:rsidP="00FC0546">
    <w:pPr>
      <w:pStyle w:val="Kopfzeile"/>
      <w:rPr>
        <w:rFonts w:ascii="Arial" w:hAnsi="Arial" w:cs="Arial"/>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480446" w14:textId="77777777" w:rsidR="00C42A7F" w:rsidRDefault="00A25E0B" w:rsidP="00A25E0B">
    <w:pPr>
      <w:pStyle w:val="Kopfzeile"/>
      <w:rPr>
        <w:rFonts w:ascii="Arial" w:hAnsi="Arial" w:cs="Arial"/>
        <w:i/>
      </w:rPr>
    </w:pPr>
    <w:r w:rsidRPr="00A25E0B">
      <w:rPr>
        <w:rFonts w:ascii="Arial" w:hAnsi="Arial" w:cs="Arial"/>
        <w:i/>
      </w:rPr>
      <w:t xml:space="preserve">Musterstatuten bei Ausgliederung in ein selbständiges öffentlich-rechtliches Unternehmen </w:t>
    </w:r>
  </w:p>
  <w:p w14:paraId="79F37032" w14:textId="34B1F670" w:rsidR="00264ACF" w:rsidRPr="00A25E0B" w:rsidRDefault="00A25E0B" w:rsidP="00A25E0B">
    <w:pPr>
      <w:pStyle w:val="Kopfzeile"/>
      <w:rPr>
        <w:rFonts w:ascii="Arial" w:hAnsi="Arial" w:cs="Arial"/>
        <w:i/>
      </w:rPr>
    </w:pPr>
    <w:r w:rsidRPr="00A25E0B">
      <w:rPr>
        <w:rFonts w:ascii="Arial" w:hAnsi="Arial" w:cs="Arial"/>
        <w:i/>
      </w:rPr>
      <w:t>(am Beispiel Elektra)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7CA058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D2920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32861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7749A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996686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DDE64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CD6387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67A836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50E3B3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4C2925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A42C9A"/>
    <w:multiLevelType w:val="multilevel"/>
    <w:tmpl w:val="BEB24F3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FBB399E"/>
    <w:multiLevelType w:val="multilevel"/>
    <w:tmpl w:val="0D40A78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B2C2D94"/>
    <w:multiLevelType w:val="hybridMultilevel"/>
    <w:tmpl w:val="3684D4F6"/>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21EE6718"/>
    <w:multiLevelType w:val="hybridMultilevel"/>
    <w:tmpl w:val="B170B9D4"/>
    <w:lvl w:ilvl="0" w:tplc="4030F942">
      <w:start w:val="1"/>
      <w:numFmt w:val="bullet"/>
      <w:lvlText w:val=""/>
      <w:lvlJc w:val="left"/>
      <w:pPr>
        <w:ind w:left="720" w:hanging="360"/>
      </w:pPr>
      <w:rPr>
        <w:rFonts w:ascii="Symbol" w:hAnsi="Symbol" w:hint="default"/>
      </w:rPr>
    </w:lvl>
    <w:lvl w:ilvl="1" w:tplc="DC125892" w:tentative="1">
      <w:start w:val="1"/>
      <w:numFmt w:val="bullet"/>
      <w:lvlText w:val="o"/>
      <w:lvlJc w:val="left"/>
      <w:pPr>
        <w:ind w:left="1440" w:hanging="360"/>
      </w:pPr>
      <w:rPr>
        <w:rFonts w:ascii="Courier New" w:hAnsi="Courier New" w:cs="Courier New" w:hint="default"/>
      </w:rPr>
    </w:lvl>
    <w:lvl w:ilvl="2" w:tplc="75A49198" w:tentative="1">
      <w:start w:val="1"/>
      <w:numFmt w:val="bullet"/>
      <w:lvlText w:val=""/>
      <w:lvlJc w:val="left"/>
      <w:pPr>
        <w:ind w:left="2160" w:hanging="360"/>
      </w:pPr>
      <w:rPr>
        <w:rFonts w:ascii="Wingdings" w:hAnsi="Wingdings" w:hint="default"/>
      </w:rPr>
    </w:lvl>
    <w:lvl w:ilvl="3" w:tplc="F3E2DF6A" w:tentative="1">
      <w:start w:val="1"/>
      <w:numFmt w:val="bullet"/>
      <w:lvlText w:val=""/>
      <w:lvlJc w:val="left"/>
      <w:pPr>
        <w:ind w:left="2880" w:hanging="360"/>
      </w:pPr>
      <w:rPr>
        <w:rFonts w:ascii="Symbol" w:hAnsi="Symbol" w:hint="default"/>
      </w:rPr>
    </w:lvl>
    <w:lvl w:ilvl="4" w:tplc="884A29EA" w:tentative="1">
      <w:start w:val="1"/>
      <w:numFmt w:val="bullet"/>
      <w:lvlText w:val="o"/>
      <w:lvlJc w:val="left"/>
      <w:pPr>
        <w:ind w:left="3600" w:hanging="360"/>
      </w:pPr>
      <w:rPr>
        <w:rFonts w:ascii="Courier New" w:hAnsi="Courier New" w:cs="Courier New" w:hint="default"/>
      </w:rPr>
    </w:lvl>
    <w:lvl w:ilvl="5" w:tplc="853E0268" w:tentative="1">
      <w:start w:val="1"/>
      <w:numFmt w:val="bullet"/>
      <w:lvlText w:val=""/>
      <w:lvlJc w:val="left"/>
      <w:pPr>
        <w:ind w:left="4320" w:hanging="360"/>
      </w:pPr>
      <w:rPr>
        <w:rFonts w:ascii="Wingdings" w:hAnsi="Wingdings" w:hint="default"/>
      </w:rPr>
    </w:lvl>
    <w:lvl w:ilvl="6" w:tplc="99D280BA" w:tentative="1">
      <w:start w:val="1"/>
      <w:numFmt w:val="bullet"/>
      <w:lvlText w:val=""/>
      <w:lvlJc w:val="left"/>
      <w:pPr>
        <w:ind w:left="5040" w:hanging="360"/>
      </w:pPr>
      <w:rPr>
        <w:rFonts w:ascii="Symbol" w:hAnsi="Symbol" w:hint="default"/>
      </w:rPr>
    </w:lvl>
    <w:lvl w:ilvl="7" w:tplc="D842D4DA" w:tentative="1">
      <w:start w:val="1"/>
      <w:numFmt w:val="bullet"/>
      <w:lvlText w:val="o"/>
      <w:lvlJc w:val="left"/>
      <w:pPr>
        <w:ind w:left="5760" w:hanging="360"/>
      </w:pPr>
      <w:rPr>
        <w:rFonts w:ascii="Courier New" w:hAnsi="Courier New" w:cs="Courier New" w:hint="default"/>
      </w:rPr>
    </w:lvl>
    <w:lvl w:ilvl="8" w:tplc="54BC1830" w:tentative="1">
      <w:start w:val="1"/>
      <w:numFmt w:val="bullet"/>
      <w:lvlText w:val=""/>
      <w:lvlJc w:val="left"/>
      <w:pPr>
        <w:ind w:left="6480" w:hanging="360"/>
      </w:pPr>
      <w:rPr>
        <w:rFonts w:ascii="Wingdings" w:hAnsi="Wingdings" w:hint="default"/>
      </w:rPr>
    </w:lvl>
  </w:abstractNum>
  <w:abstractNum w:abstractNumId="14" w15:restartNumberingAfterBreak="0">
    <w:nsid w:val="22083E3E"/>
    <w:multiLevelType w:val="multilevel"/>
    <w:tmpl w:val="BC382FC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8015E6B"/>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C904786"/>
    <w:multiLevelType w:val="multilevel"/>
    <w:tmpl w:val="2AC08F7E"/>
    <w:lvl w:ilvl="0">
      <w:start w:val="1"/>
      <w:numFmt w:val="decimal"/>
      <w:pStyle w:val="berschrift1"/>
      <w:lvlText w:val="%1."/>
      <w:lvlJc w:val="left"/>
      <w:pPr>
        <w:ind w:left="851" w:hanging="851"/>
      </w:pPr>
      <w:rPr>
        <w:rFonts w:hint="default"/>
      </w:rPr>
    </w:lvl>
    <w:lvl w:ilvl="1">
      <w:start w:val="1"/>
      <w:numFmt w:val="decimal"/>
      <w:pStyle w:val="berschrift2"/>
      <w:lvlText w:val="%1.%2."/>
      <w:lvlJc w:val="left"/>
      <w:pPr>
        <w:ind w:left="851" w:hanging="851"/>
      </w:pPr>
      <w:rPr>
        <w:rFonts w:hint="default"/>
      </w:rPr>
    </w:lvl>
    <w:lvl w:ilvl="2">
      <w:start w:val="1"/>
      <w:numFmt w:val="decimal"/>
      <w:pStyle w:val="berschrift3"/>
      <w:lvlText w:val="%1.%2.%3."/>
      <w:lvlJc w:val="left"/>
      <w:pPr>
        <w:ind w:left="851" w:hanging="851"/>
      </w:pPr>
      <w:rPr>
        <w:rFonts w:hint="default"/>
      </w:rPr>
    </w:lvl>
    <w:lvl w:ilvl="3">
      <w:start w:val="1"/>
      <w:numFmt w:val="decimal"/>
      <w:pStyle w:val="berschrift4"/>
      <w:lvlText w:val="%1.%2.%3.%4."/>
      <w:lvlJc w:val="left"/>
      <w:pPr>
        <w:ind w:left="851" w:hanging="851"/>
      </w:pPr>
      <w:rPr>
        <w:rFonts w:hint="default"/>
      </w:rPr>
    </w:lvl>
    <w:lvl w:ilvl="4">
      <w:start w:val="1"/>
      <w:numFmt w:val="decimal"/>
      <w:pStyle w:val="berschrift5"/>
      <w:lvlText w:val="%1.%2.%3.%4.%5."/>
      <w:lvlJc w:val="left"/>
      <w:pPr>
        <w:ind w:left="851" w:hanging="851"/>
      </w:pPr>
      <w:rPr>
        <w:rFonts w:hint="default"/>
      </w:rPr>
    </w:lvl>
    <w:lvl w:ilvl="5">
      <w:start w:val="1"/>
      <w:numFmt w:val="decimal"/>
      <w:pStyle w:val="berschrift6"/>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17" w15:restartNumberingAfterBreak="0">
    <w:nsid w:val="3AE519FA"/>
    <w:multiLevelType w:val="hybridMultilevel"/>
    <w:tmpl w:val="7DAA4FF2"/>
    <w:lvl w:ilvl="0" w:tplc="E83E104C">
      <w:start w:val="1"/>
      <w:numFmt w:val="bullet"/>
      <w:lvlText w:val=""/>
      <w:lvlJc w:val="left"/>
      <w:pPr>
        <w:ind w:left="720" w:hanging="360"/>
      </w:pPr>
      <w:rPr>
        <w:rFonts w:ascii="Symbol" w:hAnsi="Symbol" w:hint="default"/>
      </w:rPr>
    </w:lvl>
    <w:lvl w:ilvl="1" w:tplc="9DAC4208" w:tentative="1">
      <w:start w:val="1"/>
      <w:numFmt w:val="bullet"/>
      <w:lvlText w:val="o"/>
      <w:lvlJc w:val="left"/>
      <w:pPr>
        <w:ind w:left="1440" w:hanging="360"/>
      </w:pPr>
      <w:rPr>
        <w:rFonts w:ascii="Courier New" w:hAnsi="Courier New" w:cs="Courier New" w:hint="default"/>
      </w:rPr>
    </w:lvl>
    <w:lvl w:ilvl="2" w:tplc="82521A60" w:tentative="1">
      <w:start w:val="1"/>
      <w:numFmt w:val="bullet"/>
      <w:lvlText w:val=""/>
      <w:lvlJc w:val="left"/>
      <w:pPr>
        <w:ind w:left="2160" w:hanging="360"/>
      </w:pPr>
      <w:rPr>
        <w:rFonts w:ascii="Wingdings" w:hAnsi="Wingdings" w:hint="default"/>
      </w:rPr>
    </w:lvl>
    <w:lvl w:ilvl="3" w:tplc="16BA34C4" w:tentative="1">
      <w:start w:val="1"/>
      <w:numFmt w:val="bullet"/>
      <w:lvlText w:val=""/>
      <w:lvlJc w:val="left"/>
      <w:pPr>
        <w:ind w:left="2880" w:hanging="360"/>
      </w:pPr>
      <w:rPr>
        <w:rFonts w:ascii="Symbol" w:hAnsi="Symbol" w:hint="default"/>
      </w:rPr>
    </w:lvl>
    <w:lvl w:ilvl="4" w:tplc="8A4AAB8E" w:tentative="1">
      <w:start w:val="1"/>
      <w:numFmt w:val="bullet"/>
      <w:lvlText w:val="o"/>
      <w:lvlJc w:val="left"/>
      <w:pPr>
        <w:ind w:left="3600" w:hanging="360"/>
      </w:pPr>
      <w:rPr>
        <w:rFonts w:ascii="Courier New" w:hAnsi="Courier New" w:cs="Courier New" w:hint="default"/>
      </w:rPr>
    </w:lvl>
    <w:lvl w:ilvl="5" w:tplc="E48669F8" w:tentative="1">
      <w:start w:val="1"/>
      <w:numFmt w:val="bullet"/>
      <w:lvlText w:val=""/>
      <w:lvlJc w:val="left"/>
      <w:pPr>
        <w:ind w:left="4320" w:hanging="360"/>
      </w:pPr>
      <w:rPr>
        <w:rFonts w:ascii="Wingdings" w:hAnsi="Wingdings" w:hint="default"/>
      </w:rPr>
    </w:lvl>
    <w:lvl w:ilvl="6" w:tplc="DCFE81B0" w:tentative="1">
      <w:start w:val="1"/>
      <w:numFmt w:val="bullet"/>
      <w:lvlText w:val=""/>
      <w:lvlJc w:val="left"/>
      <w:pPr>
        <w:ind w:left="5040" w:hanging="360"/>
      </w:pPr>
      <w:rPr>
        <w:rFonts w:ascii="Symbol" w:hAnsi="Symbol" w:hint="default"/>
      </w:rPr>
    </w:lvl>
    <w:lvl w:ilvl="7" w:tplc="A08CBD18" w:tentative="1">
      <w:start w:val="1"/>
      <w:numFmt w:val="bullet"/>
      <w:lvlText w:val="o"/>
      <w:lvlJc w:val="left"/>
      <w:pPr>
        <w:ind w:left="5760" w:hanging="360"/>
      </w:pPr>
      <w:rPr>
        <w:rFonts w:ascii="Courier New" w:hAnsi="Courier New" w:cs="Courier New" w:hint="default"/>
      </w:rPr>
    </w:lvl>
    <w:lvl w:ilvl="8" w:tplc="EB78FAF2" w:tentative="1">
      <w:start w:val="1"/>
      <w:numFmt w:val="bullet"/>
      <w:lvlText w:val=""/>
      <w:lvlJc w:val="left"/>
      <w:pPr>
        <w:ind w:left="6480" w:hanging="360"/>
      </w:pPr>
      <w:rPr>
        <w:rFonts w:ascii="Wingdings" w:hAnsi="Wingdings" w:hint="default"/>
      </w:rPr>
    </w:lvl>
  </w:abstractNum>
  <w:abstractNum w:abstractNumId="18" w15:restartNumberingAfterBreak="0">
    <w:nsid w:val="3C931779"/>
    <w:multiLevelType w:val="hybridMultilevel"/>
    <w:tmpl w:val="76168EDE"/>
    <w:lvl w:ilvl="0" w:tplc="B3BA7B06">
      <w:start w:val="1"/>
      <w:numFmt w:val="bullet"/>
      <w:lvlText w:val="•"/>
      <w:lvlJc w:val="left"/>
      <w:pPr>
        <w:ind w:left="720" w:hanging="360"/>
      </w:pPr>
      <w:rPr>
        <w:rFonts w:ascii="Frutiger LT Com 55 Roman" w:hAnsi="Frutiger LT Com 55 Roman" w:hint="default"/>
        <w:w w:val="100"/>
      </w:rPr>
    </w:lvl>
    <w:lvl w:ilvl="1" w:tplc="365CB908">
      <w:start w:val="1"/>
      <w:numFmt w:val="bullet"/>
      <w:lvlText w:val="o"/>
      <w:lvlJc w:val="left"/>
      <w:pPr>
        <w:ind w:left="1440" w:hanging="360"/>
      </w:pPr>
      <w:rPr>
        <w:rFonts w:ascii="Courier New" w:hAnsi="Courier New" w:cs="Courier New" w:hint="default"/>
      </w:rPr>
    </w:lvl>
    <w:lvl w:ilvl="2" w:tplc="F47A7D92" w:tentative="1">
      <w:start w:val="1"/>
      <w:numFmt w:val="bullet"/>
      <w:lvlText w:val=""/>
      <w:lvlJc w:val="left"/>
      <w:pPr>
        <w:ind w:left="2160" w:hanging="360"/>
      </w:pPr>
      <w:rPr>
        <w:rFonts w:ascii="Wingdings" w:hAnsi="Wingdings" w:hint="default"/>
      </w:rPr>
    </w:lvl>
    <w:lvl w:ilvl="3" w:tplc="AFCC9CB2" w:tentative="1">
      <w:start w:val="1"/>
      <w:numFmt w:val="bullet"/>
      <w:lvlText w:val=""/>
      <w:lvlJc w:val="left"/>
      <w:pPr>
        <w:ind w:left="2880" w:hanging="360"/>
      </w:pPr>
      <w:rPr>
        <w:rFonts w:ascii="Symbol" w:hAnsi="Symbol" w:hint="default"/>
      </w:rPr>
    </w:lvl>
    <w:lvl w:ilvl="4" w:tplc="0714D2AA" w:tentative="1">
      <w:start w:val="1"/>
      <w:numFmt w:val="bullet"/>
      <w:lvlText w:val="o"/>
      <w:lvlJc w:val="left"/>
      <w:pPr>
        <w:ind w:left="3600" w:hanging="360"/>
      </w:pPr>
      <w:rPr>
        <w:rFonts w:ascii="Courier New" w:hAnsi="Courier New" w:cs="Courier New" w:hint="default"/>
      </w:rPr>
    </w:lvl>
    <w:lvl w:ilvl="5" w:tplc="766455E2" w:tentative="1">
      <w:start w:val="1"/>
      <w:numFmt w:val="bullet"/>
      <w:lvlText w:val=""/>
      <w:lvlJc w:val="left"/>
      <w:pPr>
        <w:ind w:left="4320" w:hanging="360"/>
      </w:pPr>
      <w:rPr>
        <w:rFonts w:ascii="Wingdings" w:hAnsi="Wingdings" w:hint="default"/>
      </w:rPr>
    </w:lvl>
    <w:lvl w:ilvl="6" w:tplc="501EF296" w:tentative="1">
      <w:start w:val="1"/>
      <w:numFmt w:val="bullet"/>
      <w:lvlText w:val=""/>
      <w:lvlJc w:val="left"/>
      <w:pPr>
        <w:ind w:left="5040" w:hanging="360"/>
      </w:pPr>
      <w:rPr>
        <w:rFonts w:ascii="Symbol" w:hAnsi="Symbol" w:hint="default"/>
      </w:rPr>
    </w:lvl>
    <w:lvl w:ilvl="7" w:tplc="08482886" w:tentative="1">
      <w:start w:val="1"/>
      <w:numFmt w:val="bullet"/>
      <w:lvlText w:val="o"/>
      <w:lvlJc w:val="left"/>
      <w:pPr>
        <w:ind w:left="5760" w:hanging="360"/>
      </w:pPr>
      <w:rPr>
        <w:rFonts w:ascii="Courier New" w:hAnsi="Courier New" w:cs="Courier New" w:hint="default"/>
      </w:rPr>
    </w:lvl>
    <w:lvl w:ilvl="8" w:tplc="E1983FF6" w:tentative="1">
      <w:start w:val="1"/>
      <w:numFmt w:val="bullet"/>
      <w:lvlText w:val=""/>
      <w:lvlJc w:val="left"/>
      <w:pPr>
        <w:ind w:left="6480" w:hanging="360"/>
      </w:pPr>
      <w:rPr>
        <w:rFonts w:ascii="Wingdings" w:hAnsi="Wingdings" w:hint="default"/>
      </w:rPr>
    </w:lvl>
  </w:abstractNum>
  <w:abstractNum w:abstractNumId="19" w15:restartNumberingAfterBreak="0">
    <w:nsid w:val="480F2E76"/>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9A74A32"/>
    <w:multiLevelType w:val="multilevel"/>
    <w:tmpl w:val="764CC272"/>
    <w:lvl w:ilvl="0">
      <w:start w:val="1"/>
      <w:numFmt w:val="decimal"/>
      <w:pStyle w:val="CISNummerierungEinzug"/>
      <w:lvlText w:val="%1."/>
      <w:lvlJc w:val="left"/>
      <w:pPr>
        <w:tabs>
          <w:tab w:val="num" w:pos="737"/>
        </w:tabs>
        <w:ind w:left="737" w:hanging="368"/>
      </w:pPr>
      <w:rPr>
        <w:rFonts w:ascii="Frutiger LT Com 55 Roman" w:hAnsi="Frutiger LT Com 55 Roman" w:hint="default"/>
      </w:r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21" w15:restartNumberingAfterBreak="0">
    <w:nsid w:val="4E986908"/>
    <w:multiLevelType w:val="multilevel"/>
    <w:tmpl w:val="FEBAD578"/>
    <w:lvl w:ilvl="0">
      <w:start w:val="1"/>
      <w:numFmt w:val="bullet"/>
      <w:pStyle w:val="CISStrichEinzug"/>
      <w:lvlText w:val="−"/>
      <w:lvlJc w:val="left"/>
      <w:pPr>
        <w:tabs>
          <w:tab w:val="num" w:pos="737"/>
        </w:tabs>
        <w:ind w:left="737" w:hanging="368"/>
      </w:pPr>
      <w:rPr>
        <w:rFonts w:ascii="Frutiger LT Com 55 Roman" w:hAnsi="Frutiger LT Com 55 Roman" w:hint="default"/>
        <w:spacing w:val="0"/>
        <w:w w:val="100"/>
        <w:position w:val="0"/>
      </w:rPr>
    </w:lvl>
    <w:lvl w:ilvl="1">
      <w:start w:val="1"/>
      <w:numFmt w:val="bullet"/>
      <w:lvlText w:val="o"/>
      <w:lvlJc w:val="left"/>
      <w:pPr>
        <w:tabs>
          <w:tab w:val="num" w:pos="0"/>
        </w:tabs>
        <w:ind w:left="1809" w:hanging="360"/>
      </w:pPr>
      <w:rPr>
        <w:rFonts w:ascii="Courier New" w:hAnsi="Courier New" w:hint="default"/>
      </w:rPr>
    </w:lvl>
    <w:lvl w:ilvl="2">
      <w:start w:val="1"/>
      <w:numFmt w:val="bullet"/>
      <w:lvlText w:val=""/>
      <w:lvlJc w:val="left"/>
      <w:pPr>
        <w:tabs>
          <w:tab w:val="num" w:pos="0"/>
        </w:tabs>
        <w:ind w:left="2529" w:hanging="360"/>
      </w:pPr>
      <w:rPr>
        <w:rFonts w:ascii="Wingdings" w:hAnsi="Wingdings" w:hint="default"/>
      </w:rPr>
    </w:lvl>
    <w:lvl w:ilvl="3">
      <w:start w:val="1"/>
      <w:numFmt w:val="bullet"/>
      <w:lvlText w:val=""/>
      <w:lvlJc w:val="left"/>
      <w:pPr>
        <w:tabs>
          <w:tab w:val="num" w:pos="0"/>
        </w:tabs>
        <w:ind w:left="3249" w:hanging="360"/>
      </w:pPr>
      <w:rPr>
        <w:rFonts w:ascii="Symbol" w:hAnsi="Symbol" w:hint="default"/>
      </w:rPr>
    </w:lvl>
    <w:lvl w:ilvl="4">
      <w:start w:val="1"/>
      <w:numFmt w:val="bullet"/>
      <w:lvlText w:val="o"/>
      <w:lvlJc w:val="left"/>
      <w:pPr>
        <w:tabs>
          <w:tab w:val="num" w:pos="0"/>
        </w:tabs>
        <w:ind w:left="3969" w:hanging="360"/>
      </w:pPr>
      <w:rPr>
        <w:rFonts w:ascii="Courier New" w:hAnsi="Courier New" w:hint="default"/>
      </w:rPr>
    </w:lvl>
    <w:lvl w:ilvl="5">
      <w:start w:val="1"/>
      <w:numFmt w:val="bullet"/>
      <w:lvlText w:val=""/>
      <w:lvlJc w:val="left"/>
      <w:pPr>
        <w:tabs>
          <w:tab w:val="num" w:pos="0"/>
        </w:tabs>
        <w:ind w:left="4689" w:hanging="360"/>
      </w:pPr>
      <w:rPr>
        <w:rFonts w:ascii="Wingdings" w:hAnsi="Wingdings" w:hint="default"/>
      </w:rPr>
    </w:lvl>
    <w:lvl w:ilvl="6">
      <w:start w:val="1"/>
      <w:numFmt w:val="bullet"/>
      <w:lvlText w:val=""/>
      <w:lvlJc w:val="left"/>
      <w:pPr>
        <w:tabs>
          <w:tab w:val="num" w:pos="0"/>
        </w:tabs>
        <w:ind w:left="5409" w:hanging="360"/>
      </w:pPr>
      <w:rPr>
        <w:rFonts w:ascii="Symbol" w:hAnsi="Symbol" w:hint="default"/>
      </w:rPr>
    </w:lvl>
    <w:lvl w:ilvl="7">
      <w:start w:val="1"/>
      <w:numFmt w:val="bullet"/>
      <w:lvlText w:val="o"/>
      <w:lvlJc w:val="left"/>
      <w:pPr>
        <w:tabs>
          <w:tab w:val="num" w:pos="0"/>
        </w:tabs>
        <w:ind w:left="6129" w:hanging="360"/>
      </w:pPr>
      <w:rPr>
        <w:rFonts w:ascii="Courier New" w:hAnsi="Courier New" w:hint="default"/>
      </w:rPr>
    </w:lvl>
    <w:lvl w:ilvl="8">
      <w:start w:val="1"/>
      <w:numFmt w:val="bullet"/>
      <w:lvlText w:val=""/>
      <w:lvlJc w:val="left"/>
      <w:pPr>
        <w:tabs>
          <w:tab w:val="num" w:pos="0"/>
        </w:tabs>
        <w:ind w:left="6849" w:hanging="360"/>
      </w:pPr>
      <w:rPr>
        <w:rFonts w:ascii="Wingdings" w:hAnsi="Wingdings" w:hint="default"/>
      </w:rPr>
    </w:lvl>
  </w:abstractNum>
  <w:abstractNum w:abstractNumId="22" w15:restartNumberingAfterBreak="0">
    <w:nsid w:val="4F1D4FD3"/>
    <w:multiLevelType w:val="hybridMultilevel"/>
    <w:tmpl w:val="316EA692"/>
    <w:lvl w:ilvl="0" w:tplc="34B21786">
      <w:start w:val="1"/>
      <w:numFmt w:val="bullet"/>
      <w:lvlText w:val=""/>
      <w:lvlJc w:val="left"/>
      <w:pPr>
        <w:ind w:left="720" w:hanging="360"/>
      </w:pPr>
      <w:rPr>
        <w:rFonts w:ascii="Symbol" w:hAnsi="Symbol" w:hint="default"/>
      </w:rPr>
    </w:lvl>
    <w:lvl w:ilvl="1" w:tplc="BC56D7C8" w:tentative="1">
      <w:start w:val="1"/>
      <w:numFmt w:val="bullet"/>
      <w:lvlText w:val="o"/>
      <w:lvlJc w:val="left"/>
      <w:pPr>
        <w:ind w:left="1440" w:hanging="360"/>
      </w:pPr>
      <w:rPr>
        <w:rFonts w:ascii="Courier New" w:hAnsi="Courier New" w:cs="Courier New" w:hint="default"/>
      </w:rPr>
    </w:lvl>
    <w:lvl w:ilvl="2" w:tplc="CD524770" w:tentative="1">
      <w:start w:val="1"/>
      <w:numFmt w:val="bullet"/>
      <w:lvlText w:val=""/>
      <w:lvlJc w:val="left"/>
      <w:pPr>
        <w:ind w:left="2160" w:hanging="360"/>
      </w:pPr>
      <w:rPr>
        <w:rFonts w:ascii="Wingdings" w:hAnsi="Wingdings" w:hint="default"/>
      </w:rPr>
    </w:lvl>
    <w:lvl w:ilvl="3" w:tplc="ED0EC15E" w:tentative="1">
      <w:start w:val="1"/>
      <w:numFmt w:val="bullet"/>
      <w:lvlText w:val=""/>
      <w:lvlJc w:val="left"/>
      <w:pPr>
        <w:ind w:left="2880" w:hanging="360"/>
      </w:pPr>
      <w:rPr>
        <w:rFonts w:ascii="Symbol" w:hAnsi="Symbol" w:hint="default"/>
      </w:rPr>
    </w:lvl>
    <w:lvl w:ilvl="4" w:tplc="E3200954" w:tentative="1">
      <w:start w:val="1"/>
      <w:numFmt w:val="bullet"/>
      <w:lvlText w:val="o"/>
      <w:lvlJc w:val="left"/>
      <w:pPr>
        <w:ind w:left="3600" w:hanging="360"/>
      </w:pPr>
      <w:rPr>
        <w:rFonts w:ascii="Courier New" w:hAnsi="Courier New" w:cs="Courier New" w:hint="default"/>
      </w:rPr>
    </w:lvl>
    <w:lvl w:ilvl="5" w:tplc="3E581510" w:tentative="1">
      <w:start w:val="1"/>
      <w:numFmt w:val="bullet"/>
      <w:lvlText w:val=""/>
      <w:lvlJc w:val="left"/>
      <w:pPr>
        <w:ind w:left="4320" w:hanging="360"/>
      </w:pPr>
      <w:rPr>
        <w:rFonts w:ascii="Wingdings" w:hAnsi="Wingdings" w:hint="default"/>
      </w:rPr>
    </w:lvl>
    <w:lvl w:ilvl="6" w:tplc="7F765056" w:tentative="1">
      <w:start w:val="1"/>
      <w:numFmt w:val="bullet"/>
      <w:lvlText w:val=""/>
      <w:lvlJc w:val="left"/>
      <w:pPr>
        <w:ind w:left="5040" w:hanging="360"/>
      </w:pPr>
      <w:rPr>
        <w:rFonts w:ascii="Symbol" w:hAnsi="Symbol" w:hint="default"/>
      </w:rPr>
    </w:lvl>
    <w:lvl w:ilvl="7" w:tplc="85EA0C02" w:tentative="1">
      <w:start w:val="1"/>
      <w:numFmt w:val="bullet"/>
      <w:lvlText w:val="o"/>
      <w:lvlJc w:val="left"/>
      <w:pPr>
        <w:ind w:left="5760" w:hanging="360"/>
      </w:pPr>
      <w:rPr>
        <w:rFonts w:ascii="Courier New" w:hAnsi="Courier New" w:cs="Courier New" w:hint="default"/>
      </w:rPr>
    </w:lvl>
    <w:lvl w:ilvl="8" w:tplc="138A112A" w:tentative="1">
      <w:start w:val="1"/>
      <w:numFmt w:val="bullet"/>
      <w:lvlText w:val=""/>
      <w:lvlJc w:val="left"/>
      <w:pPr>
        <w:ind w:left="6480" w:hanging="360"/>
      </w:pPr>
      <w:rPr>
        <w:rFonts w:ascii="Wingdings" w:hAnsi="Wingdings" w:hint="default"/>
      </w:rPr>
    </w:lvl>
  </w:abstractNum>
  <w:abstractNum w:abstractNumId="23" w15:restartNumberingAfterBreak="0">
    <w:nsid w:val="529856B0"/>
    <w:multiLevelType w:val="multilevel"/>
    <w:tmpl w:val="2AF08C40"/>
    <w:lvl w:ilvl="0">
      <w:start w:val="1"/>
      <w:numFmt w:val="bullet"/>
      <w:pStyle w:val="CISPunkt"/>
      <w:lvlText w:val="•"/>
      <w:lvlJc w:val="left"/>
      <w:pPr>
        <w:tabs>
          <w:tab w:val="num" w:pos="369"/>
        </w:tabs>
        <w:ind w:left="369" w:hanging="369"/>
      </w:pPr>
      <w:rPr>
        <w:rFonts w:ascii="Frutiger LT Com 55 Roman" w:hAnsi="Frutiger LT Com 55 Roman" w:hint="default"/>
        <w:w w:val="100"/>
      </w:rPr>
    </w:lvl>
    <w:lvl w:ilvl="1">
      <w:start w:val="1"/>
      <w:numFmt w:val="bullet"/>
      <w:lvlText w:val="o"/>
      <w:lvlJc w:val="left"/>
      <w:pPr>
        <w:tabs>
          <w:tab w:val="num" w:pos="0"/>
        </w:tabs>
        <w:ind w:left="1440" w:hanging="360"/>
      </w:pPr>
      <w:rPr>
        <w:rFonts w:ascii="Courier New" w:hAnsi="Courier New" w:hint="default"/>
      </w:rPr>
    </w:lvl>
    <w:lvl w:ilvl="2">
      <w:start w:val="1"/>
      <w:numFmt w:val="bullet"/>
      <w:lvlText w:val=""/>
      <w:lvlJc w:val="left"/>
      <w:pPr>
        <w:tabs>
          <w:tab w:val="num" w:pos="0"/>
        </w:tabs>
        <w:ind w:left="2160" w:hanging="360"/>
      </w:pPr>
      <w:rPr>
        <w:rFonts w:ascii="Wingdings" w:hAnsi="Wingdings" w:hint="default"/>
      </w:rPr>
    </w:lvl>
    <w:lvl w:ilvl="3">
      <w:start w:val="1"/>
      <w:numFmt w:val="bullet"/>
      <w:lvlText w:val=""/>
      <w:lvlJc w:val="left"/>
      <w:pPr>
        <w:tabs>
          <w:tab w:val="num" w:pos="0"/>
        </w:tabs>
        <w:ind w:left="2880" w:hanging="360"/>
      </w:pPr>
      <w:rPr>
        <w:rFonts w:ascii="Symbol" w:hAnsi="Symbol" w:hint="default"/>
      </w:rPr>
    </w:lvl>
    <w:lvl w:ilvl="4">
      <w:start w:val="1"/>
      <w:numFmt w:val="bullet"/>
      <w:lvlText w:val="o"/>
      <w:lvlJc w:val="left"/>
      <w:pPr>
        <w:tabs>
          <w:tab w:val="num" w:pos="0"/>
        </w:tabs>
        <w:ind w:left="3600" w:hanging="360"/>
      </w:pPr>
      <w:rPr>
        <w:rFonts w:ascii="Courier New" w:hAnsi="Courier New" w:hint="default"/>
      </w:rPr>
    </w:lvl>
    <w:lvl w:ilvl="5">
      <w:start w:val="1"/>
      <w:numFmt w:val="bullet"/>
      <w:lvlText w:val=""/>
      <w:lvlJc w:val="left"/>
      <w:pPr>
        <w:tabs>
          <w:tab w:val="num" w:pos="0"/>
        </w:tabs>
        <w:ind w:left="4320" w:hanging="360"/>
      </w:pPr>
      <w:rPr>
        <w:rFonts w:ascii="Wingdings" w:hAnsi="Wingdings" w:hint="default"/>
      </w:rPr>
    </w:lvl>
    <w:lvl w:ilvl="6">
      <w:start w:val="1"/>
      <w:numFmt w:val="bullet"/>
      <w:lvlText w:val=""/>
      <w:lvlJc w:val="left"/>
      <w:pPr>
        <w:tabs>
          <w:tab w:val="num" w:pos="0"/>
        </w:tabs>
        <w:ind w:left="5040" w:hanging="360"/>
      </w:pPr>
      <w:rPr>
        <w:rFonts w:ascii="Symbol" w:hAnsi="Symbol" w:hint="default"/>
      </w:rPr>
    </w:lvl>
    <w:lvl w:ilvl="7">
      <w:start w:val="1"/>
      <w:numFmt w:val="bullet"/>
      <w:lvlText w:val="o"/>
      <w:lvlJc w:val="left"/>
      <w:pPr>
        <w:tabs>
          <w:tab w:val="num" w:pos="0"/>
        </w:tabs>
        <w:ind w:left="5760" w:hanging="360"/>
      </w:pPr>
      <w:rPr>
        <w:rFonts w:ascii="Courier New" w:hAnsi="Courier New" w:hint="default"/>
      </w:rPr>
    </w:lvl>
    <w:lvl w:ilvl="8">
      <w:start w:val="1"/>
      <w:numFmt w:val="bullet"/>
      <w:lvlText w:val=""/>
      <w:lvlJc w:val="left"/>
      <w:pPr>
        <w:tabs>
          <w:tab w:val="num" w:pos="0"/>
        </w:tabs>
        <w:ind w:left="6480" w:hanging="360"/>
      </w:pPr>
      <w:rPr>
        <w:rFonts w:ascii="Wingdings" w:hAnsi="Wingdings" w:hint="default"/>
      </w:rPr>
    </w:lvl>
  </w:abstractNum>
  <w:abstractNum w:abstractNumId="24" w15:restartNumberingAfterBreak="0">
    <w:nsid w:val="58631111"/>
    <w:multiLevelType w:val="multilevel"/>
    <w:tmpl w:val="05481388"/>
    <w:lvl w:ilvl="0">
      <w:start w:val="1"/>
      <w:numFmt w:val="lowerLetter"/>
      <w:pStyle w:val="CISabc"/>
      <w:lvlText w:val="%1)"/>
      <w:lvlJc w:val="left"/>
      <w:pPr>
        <w:tabs>
          <w:tab w:val="num" w:pos="369"/>
        </w:tabs>
        <w:ind w:left="369" w:hanging="369"/>
      </w:pPr>
    </w:lvl>
    <w:lvl w:ilvl="1">
      <w:start w:val="1"/>
      <w:numFmt w:val="lowerLetter"/>
      <w:lvlText w:val="%2."/>
      <w:lvlJc w:val="left"/>
      <w:pPr>
        <w:tabs>
          <w:tab w:val="num" w:pos="144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15:restartNumberingAfterBreak="0">
    <w:nsid w:val="5CBB45BC"/>
    <w:multiLevelType w:val="multilevel"/>
    <w:tmpl w:val="8CAAF842"/>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26" w15:restartNumberingAfterBreak="0">
    <w:nsid w:val="5D554E73"/>
    <w:multiLevelType w:val="multilevel"/>
    <w:tmpl w:val="208A9E5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5EAF3212"/>
    <w:multiLevelType w:val="hybridMultilevel"/>
    <w:tmpl w:val="21B0C8AA"/>
    <w:lvl w:ilvl="0" w:tplc="D2686664">
      <w:start w:val="1"/>
      <w:numFmt w:val="decimal"/>
      <w:lvlText w:val="%1."/>
      <w:lvlJc w:val="left"/>
      <w:pPr>
        <w:ind w:left="720" w:hanging="360"/>
      </w:pPr>
    </w:lvl>
    <w:lvl w:ilvl="1" w:tplc="95845424" w:tentative="1">
      <w:start w:val="1"/>
      <w:numFmt w:val="lowerLetter"/>
      <w:lvlText w:val="%2."/>
      <w:lvlJc w:val="left"/>
      <w:pPr>
        <w:ind w:left="1440" w:hanging="360"/>
      </w:pPr>
    </w:lvl>
    <w:lvl w:ilvl="2" w:tplc="73D890E4" w:tentative="1">
      <w:start w:val="1"/>
      <w:numFmt w:val="lowerRoman"/>
      <w:lvlText w:val="%3."/>
      <w:lvlJc w:val="right"/>
      <w:pPr>
        <w:ind w:left="2160" w:hanging="180"/>
      </w:pPr>
    </w:lvl>
    <w:lvl w:ilvl="3" w:tplc="01A46088" w:tentative="1">
      <w:start w:val="1"/>
      <w:numFmt w:val="decimal"/>
      <w:lvlText w:val="%4."/>
      <w:lvlJc w:val="left"/>
      <w:pPr>
        <w:ind w:left="2880" w:hanging="360"/>
      </w:pPr>
    </w:lvl>
    <w:lvl w:ilvl="4" w:tplc="C8587B50" w:tentative="1">
      <w:start w:val="1"/>
      <w:numFmt w:val="lowerLetter"/>
      <w:lvlText w:val="%5."/>
      <w:lvlJc w:val="left"/>
      <w:pPr>
        <w:ind w:left="3600" w:hanging="360"/>
      </w:pPr>
    </w:lvl>
    <w:lvl w:ilvl="5" w:tplc="34C4BA7E" w:tentative="1">
      <w:start w:val="1"/>
      <w:numFmt w:val="lowerRoman"/>
      <w:lvlText w:val="%6."/>
      <w:lvlJc w:val="right"/>
      <w:pPr>
        <w:ind w:left="4320" w:hanging="180"/>
      </w:pPr>
    </w:lvl>
    <w:lvl w:ilvl="6" w:tplc="05C6D6BE" w:tentative="1">
      <w:start w:val="1"/>
      <w:numFmt w:val="decimal"/>
      <w:lvlText w:val="%7."/>
      <w:lvlJc w:val="left"/>
      <w:pPr>
        <w:ind w:left="5040" w:hanging="360"/>
      </w:pPr>
    </w:lvl>
    <w:lvl w:ilvl="7" w:tplc="EDBCF3D8" w:tentative="1">
      <w:start w:val="1"/>
      <w:numFmt w:val="lowerLetter"/>
      <w:lvlText w:val="%8."/>
      <w:lvlJc w:val="left"/>
      <w:pPr>
        <w:ind w:left="5760" w:hanging="360"/>
      </w:pPr>
    </w:lvl>
    <w:lvl w:ilvl="8" w:tplc="346ECB54" w:tentative="1">
      <w:start w:val="1"/>
      <w:numFmt w:val="lowerRoman"/>
      <w:lvlText w:val="%9."/>
      <w:lvlJc w:val="right"/>
      <w:pPr>
        <w:ind w:left="6480" w:hanging="180"/>
      </w:pPr>
    </w:lvl>
  </w:abstractNum>
  <w:abstractNum w:abstractNumId="28" w15:restartNumberingAfterBreak="0">
    <w:nsid w:val="5EE77BC4"/>
    <w:multiLevelType w:val="hybridMultilevel"/>
    <w:tmpl w:val="2A0C8726"/>
    <w:lvl w:ilvl="0" w:tplc="A14E9774">
      <w:start w:val="1"/>
      <w:numFmt w:val="bullet"/>
      <w:lvlText w:val=""/>
      <w:lvlJc w:val="left"/>
      <w:pPr>
        <w:ind w:left="720" w:hanging="360"/>
      </w:pPr>
      <w:rPr>
        <w:rFonts w:ascii="Symbol" w:hAnsi="Symbol" w:hint="default"/>
        <w:w w:val="100"/>
      </w:rPr>
    </w:lvl>
    <w:lvl w:ilvl="1" w:tplc="AD1EE4FE" w:tentative="1">
      <w:start w:val="1"/>
      <w:numFmt w:val="bullet"/>
      <w:lvlText w:val="o"/>
      <w:lvlJc w:val="left"/>
      <w:pPr>
        <w:ind w:left="1440" w:hanging="360"/>
      </w:pPr>
      <w:rPr>
        <w:rFonts w:ascii="Courier New" w:hAnsi="Courier New" w:cs="Courier New" w:hint="default"/>
      </w:rPr>
    </w:lvl>
    <w:lvl w:ilvl="2" w:tplc="95B25A84" w:tentative="1">
      <w:start w:val="1"/>
      <w:numFmt w:val="bullet"/>
      <w:lvlText w:val=""/>
      <w:lvlJc w:val="left"/>
      <w:pPr>
        <w:ind w:left="2160" w:hanging="360"/>
      </w:pPr>
      <w:rPr>
        <w:rFonts w:ascii="Wingdings" w:hAnsi="Wingdings" w:hint="default"/>
      </w:rPr>
    </w:lvl>
    <w:lvl w:ilvl="3" w:tplc="E5C65C18" w:tentative="1">
      <w:start w:val="1"/>
      <w:numFmt w:val="bullet"/>
      <w:lvlText w:val=""/>
      <w:lvlJc w:val="left"/>
      <w:pPr>
        <w:ind w:left="2880" w:hanging="360"/>
      </w:pPr>
      <w:rPr>
        <w:rFonts w:ascii="Symbol" w:hAnsi="Symbol" w:hint="default"/>
      </w:rPr>
    </w:lvl>
    <w:lvl w:ilvl="4" w:tplc="6CB83D22" w:tentative="1">
      <w:start w:val="1"/>
      <w:numFmt w:val="bullet"/>
      <w:lvlText w:val="o"/>
      <w:lvlJc w:val="left"/>
      <w:pPr>
        <w:ind w:left="3600" w:hanging="360"/>
      </w:pPr>
      <w:rPr>
        <w:rFonts w:ascii="Courier New" w:hAnsi="Courier New" w:cs="Courier New" w:hint="default"/>
      </w:rPr>
    </w:lvl>
    <w:lvl w:ilvl="5" w:tplc="AA9A5724" w:tentative="1">
      <w:start w:val="1"/>
      <w:numFmt w:val="bullet"/>
      <w:lvlText w:val=""/>
      <w:lvlJc w:val="left"/>
      <w:pPr>
        <w:ind w:left="4320" w:hanging="360"/>
      </w:pPr>
      <w:rPr>
        <w:rFonts w:ascii="Wingdings" w:hAnsi="Wingdings" w:hint="default"/>
      </w:rPr>
    </w:lvl>
    <w:lvl w:ilvl="6" w:tplc="7606234C" w:tentative="1">
      <w:start w:val="1"/>
      <w:numFmt w:val="bullet"/>
      <w:lvlText w:val=""/>
      <w:lvlJc w:val="left"/>
      <w:pPr>
        <w:ind w:left="5040" w:hanging="360"/>
      </w:pPr>
      <w:rPr>
        <w:rFonts w:ascii="Symbol" w:hAnsi="Symbol" w:hint="default"/>
      </w:rPr>
    </w:lvl>
    <w:lvl w:ilvl="7" w:tplc="7F3A7AA2" w:tentative="1">
      <w:start w:val="1"/>
      <w:numFmt w:val="bullet"/>
      <w:lvlText w:val="o"/>
      <w:lvlJc w:val="left"/>
      <w:pPr>
        <w:ind w:left="5760" w:hanging="360"/>
      </w:pPr>
      <w:rPr>
        <w:rFonts w:ascii="Courier New" w:hAnsi="Courier New" w:cs="Courier New" w:hint="default"/>
      </w:rPr>
    </w:lvl>
    <w:lvl w:ilvl="8" w:tplc="1C32F718" w:tentative="1">
      <w:start w:val="1"/>
      <w:numFmt w:val="bullet"/>
      <w:lvlText w:val=""/>
      <w:lvlJc w:val="left"/>
      <w:pPr>
        <w:ind w:left="6480" w:hanging="360"/>
      </w:pPr>
      <w:rPr>
        <w:rFonts w:ascii="Wingdings" w:hAnsi="Wingdings" w:hint="default"/>
      </w:rPr>
    </w:lvl>
  </w:abstractNum>
  <w:abstractNum w:abstractNumId="29" w15:restartNumberingAfterBreak="0">
    <w:nsid w:val="651D4621"/>
    <w:multiLevelType w:val="multilevel"/>
    <w:tmpl w:val="D374A28C"/>
    <w:lvl w:ilvl="0">
      <w:start w:val="1"/>
      <w:numFmt w:val="decimal"/>
      <w:pStyle w:val="CISNummerierung"/>
      <w:lvlText w:val="%1."/>
      <w:lvlJc w:val="left"/>
      <w:pPr>
        <w:tabs>
          <w:tab w:val="num" w:pos="369"/>
        </w:tabs>
        <w:ind w:left="369" w:hanging="369"/>
      </w:pPr>
      <w:rPr>
        <w:rFonts w:ascii="Frutiger LT Com 55 Roman" w:hAnsi="Frutiger LT Com 55 Roman"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15:restartNumberingAfterBreak="0">
    <w:nsid w:val="6603465F"/>
    <w:multiLevelType w:val="multilevel"/>
    <w:tmpl w:val="37E00B16"/>
    <w:lvl w:ilvl="0">
      <w:start w:val="1"/>
      <w:numFmt w:val="bullet"/>
      <w:pStyle w:val="CISPunktEinzug"/>
      <w:lvlText w:val="•"/>
      <w:lvlJc w:val="left"/>
      <w:pPr>
        <w:tabs>
          <w:tab w:val="num" w:pos="737"/>
        </w:tabs>
        <w:ind w:left="737" w:hanging="368"/>
      </w:pPr>
      <w:rPr>
        <w:rFonts w:ascii="Frutiger LT Com 55 Roman" w:hAnsi="Frutiger LT Com 55 Roman" w:hint="default"/>
        <w:w w:val="100"/>
      </w:rPr>
    </w:lvl>
    <w:lvl w:ilvl="1">
      <w:start w:val="1"/>
      <w:numFmt w:val="bullet"/>
      <w:lvlText w:val="o"/>
      <w:lvlJc w:val="left"/>
      <w:pPr>
        <w:tabs>
          <w:tab w:val="num" w:pos="0"/>
        </w:tabs>
        <w:ind w:left="1440" w:hanging="360"/>
      </w:pPr>
      <w:rPr>
        <w:rFonts w:ascii="Courier New" w:hAnsi="Courier New" w:hint="default"/>
      </w:rPr>
    </w:lvl>
    <w:lvl w:ilvl="2">
      <w:start w:val="1"/>
      <w:numFmt w:val="bullet"/>
      <w:lvlText w:val=""/>
      <w:lvlJc w:val="left"/>
      <w:pPr>
        <w:tabs>
          <w:tab w:val="num" w:pos="0"/>
        </w:tabs>
        <w:ind w:left="2160" w:hanging="360"/>
      </w:pPr>
      <w:rPr>
        <w:rFonts w:ascii="Wingdings" w:hAnsi="Wingdings" w:hint="default"/>
      </w:rPr>
    </w:lvl>
    <w:lvl w:ilvl="3">
      <w:start w:val="1"/>
      <w:numFmt w:val="bullet"/>
      <w:lvlText w:val=""/>
      <w:lvlJc w:val="left"/>
      <w:pPr>
        <w:tabs>
          <w:tab w:val="num" w:pos="0"/>
        </w:tabs>
        <w:ind w:left="2880" w:hanging="360"/>
      </w:pPr>
      <w:rPr>
        <w:rFonts w:ascii="Symbol" w:hAnsi="Symbol" w:hint="default"/>
      </w:rPr>
    </w:lvl>
    <w:lvl w:ilvl="4">
      <w:start w:val="1"/>
      <w:numFmt w:val="bullet"/>
      <w:lvlText w:val="o"/>
      <w:lvlJc w:val="left"/>
      <w:pPr>
        <w:tabs>
          <w:tab w:val="num" w:pos="0"/>
        </w:tabs>
        <w:ind w:left="3600" w:hanging="360"/>
      </w:pPr>
      <w:rPr>
        <w:rFonts w:ascii="Courier New" w:hAnsi="Courier New" w:hint="default"/>
      </w:rPr>
    </w:lvl>
    <w:lvl w:ilvl="5">
      <w:start w:val="1"/>
      <w:numFmt w:val="bullet"/>
      <w:lvlText w:val=""/>
      <w:lvlJc w:val="left"/>
      <w:pPr>
        <w:tabs>
          <w:tab w:val="num" w:pos="0"/>
        </w:tabs>
        <w:ind w:left="4320" w:hanging="360"/>
      </w:pPr>
      <w:rPr>
        <w:rFonts w:ascii="Wingdings" w:hAnsi="Wingdings" w:hint="default"/>
      </w:rPr>
    </w:lvl>
    <w:lvl w:ilvl="6">
      <w:start w:val="1"/>
      <w:numFmt w:val="bullet"/>
      <w:lvlText w:val=""/>
      <w:lvlJc w:val="left"/>
      <w:pPr>
        <w:tabs>
          <w:tab w:val="num" w:pos="0"/>
        </w:tabs>
        <w:ind w:left="5040" w:hanging="360"/>
      </w:pPr>
      <w:rPr>
        <w:rFonts w:ascii="Symbol" w:hAnsi="Symbol" w:hint="default"/>
      </w:rPr>
    </w:lvl>
    <w:lvl w:ilvl="7">
      <w:start w:val="1"/>
      <w:numFmt w:val="bullet"/>
      <w:lvlText w:val="o"/>
      <w:lvlJc w:val="left"/>
      <w:pPr>
        <w:tabs>
          <w:tab w:val="num" w:pos="0"/>
        </w:tabs>
        <w:ind w:left="5760" w:hanging="360"/>
      </w:pPr>
      <w:rPr>
        <w:rFonts w:ascii="Courier New" w:hAnsi="Courier New" w:hint="default"/>
      </w:rPr>
    </w:lvl>
    <w:lvl w:ilvl="8">
      <w:start w:val="1"/>
      <w:numFmt w:val="bullet"/>
      <w:lvlText w:val=""/>
      <w:lvlJc w:val="left"/>
      <w:pPr>
        <w:tabs>
          <w:tab w:val="num" w:pos="0"/>
        </w:tabs>
        <w:ind w:left="6480" w:hanging="360"/>
      </w:pPr>
      <w:rPr>
        <w:rFonts w:ascii="Wingdings" w:hAnsi="Wingdings" w:hint="default"/>
      </w:rPr>
    </w:lvl>
  </w:abstractNum>
  <w:abstractNum w:abstractNumId="31" w15:restartNumberingAfterBreak="0">
    <w:nsid w:val="6D081399"/>
    <w:multiLevelType w:val="multilevel"/>
    <w:tmpl w:val="140ECA68"/>
    <w:lvl w:ilvl="0">
      <w:start w:val="1"/>
      <w:numFmt w:val="lowerLetter"/>
      <w:pStyle w:val="CISabcEinzug"/>
      <w:lvlText w:val="%1)"/>
      <w:lvlJc w:val="left"/>
      <w:pPr>
        <w:tabs>
          <w:tab w:val="num" w:pos="737"/>
        </w:tabs>
        <w:ind w:left="737" w:hanging="368"/>
      </w:p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32" w15:restartNumberingAfterBreak="0">
    <w:nsid w:val="7C912CC3"/>
    <w:multiLevelType w:val="multilevel"/>
    <w:tmpl w:val="4AB4348C"/>
    <w:lvl w:ilvl="0">
      <w:start w:val="1"/>
      <w:numFmt w:val="bullet"/>
      <w:pStyle w:val="CISStrich"/>
      <w:lvlText w:val="−"/>
      <w:lvlJc w:val="left"/>
      <w:pPr>
        <w:tabs>
          <w:tab w:val="num" w:pos="369"/>
        </w:tabs>
        <w:ind w:left="369" w:hanging="369"/>
      </w:pPr>
      <w:rPr>
        <w:rFonts w:ascii="Frutiger LT Com 55 Roman" w:hAnsi="Frutiger LT Com 55 Roman" w:hint="default"/>
      </w:rPr>
    </w:lvl>
    <w:lvl w:ilvl="1">
      <w:start w:val="1"/>
      <w:numFmt w:val="bullet"/>
      <w:lvlText w:val="o"/>
      <w:lvlJc w:val="left"/>
      <w:pPr>
        <w:tabs>
          <w:tab w:val="num" w:pos="0"/>
        </w:tabs>
        <w:ind w:left="1440" w:hanging="360"/>
      </w:pPr>
      <w:rPr>
        <w:rFonts w:ascii="Courier New" w:hAnsi="Courier New" w:hint="default"/>
      </w:rPr>
    </w:lvl>
    <w:lvl w:ilvl="2">
      <w:start w:val="1"/>
      <w:numFmt w:val="bullet"/>
      <w:lvlText w:val=""/>
      <w:lvlJc w:val="left"/>
      <w:pPr>
        <w:tabs>
          <w:tab w:val="num" w:pos="0"/>
        </w:tabs>
        <w:ind w:left="2160" w:hanging="360"/>
      </w:pPr>
      <w:rPr>
        <w:rFonts w:ascii="Wingdings" w:hAnsi="Wingdings" w:hint="default"/>
      </w:rPr>
    </w:lvl>
    <w:lvl w:ilvl="3">
      <w:start w:val="1"/>
      <w:numFmt w:val="bullet"/>
      <w:lvlText w:val=""/>
      <w:lvlJc w:val="left"/>
      <w:pPr>
        <w:tabs>
          <w:tab w:val="num" w:pos="0"/>
        </w:tabs>
        <w:ind w:left="2880" w:hanging="360"/>
      </w:pPr>
      <w:rPr>
        <w:rFonts w:ascii="Symbol" w:hAnsi="Symbol" w:hint="default"/>
      </w:rPr>
    </w:lvl>
    <w:lvl w:ilvl="4">
      <w:start w:val="1"/>
      <w:numFmt w:val="bullet"/>
      <w:lvlText w:val="o"/>
      <w:lvlJc w:val="left"/>
      <w:pPr>
        <w:tabs>
          <w:tab w:val="num" w:pos="0"/>
        </w:tabs>
        <w:ind w:left="3600" w:hanging="360"/>
      </w:pPr>
      <w:rPr>
        <w:rFonts w:ascii="Courier New" w:hAnsi="Courier New" w:hint="default"/>
      </w:rPr>
    </w:lvl>
    <w:lvl w:ilvl="5">
      <w:start w:val="1"/>
      <w:numFmt w:val="bullet"/>
      <w:lvlText w:val=""/>
      <w:lvlJc w:val="left"/>
      <w:pPr>
        <w:tabs>
          <w:tab w:val="num" w:pos="0"/>
        </w:tabs>
        <w:ind w:left="4320" w:hanging="360"/>
      </w:pPr>
      <w:rPr>
        <w:rFonts w:ascii="Wingdings" w:hAnsi="Wingdings" w:hint="default"/>
      </w:rPr>
    </w:lvl>
    <w:lvl w:ilvl="6">
      <w:start w:val="1"/>
      <w:numFmt w:val="bullet"/>
      <w:lvlText w:val=""/>
      <w:lvlJc w:val="left"/>
      <w:pPr>
        <w:tabs>
          <w:tab w:val="num" w:pos="0"/>
        </w:tabs>
        <w:ind w:left="5040" w:hanging="360"/>
      </w:pPr>
      <w:rPr>
        <w:rFonts w:ascii="Symbol" w:hAnsi="Symbol" w:hint="default"/>
      </w:rPr>
    </w:lvl>
    <w:lvl w:ilvl="7">
      <w:start w:val="1"/>
      <w:numFmt w:val="bullet"/>
      <w:lvlText w:val="o"/>
      <w:lvlJc w:val="left"/>
      <w:pPr>
        <w:tabs>
          <w:tab w:val="num" w:pos="0"/>
        </w:tabs>
        <w:ind w:left="5760" w:hanging="360"/>
      </w:pPr>
      <w:rPr>
        <w:rFonts w:ascii="Courier New" w:hAnsi="Courier New" w:hint="default"/>
      </w:rPr>
    </w:lvl>
    <w:lvl w:ilvl="8">
      <w:start w:val="1"/>
      <w:numFmt w:val="bullet"/>
      <w:lvlText w:val=""/>
      <w:lvlJc w:val="left"/>
      <w:pPr>
        <w:tabs>
          <w:tab w:val="num" w:pos="0"/>
        </w:tabs>
        <w:ind w:left="6480" w:hanging="360"/>
      </w:pPr>
      <w:rPr>
        <w:rFonts w:ascii="Wingdings" w:hAnsi="Wingdings" w:hint="default"/>
      </w:rPr>
    </w:lvl>
  </w:abstractNum>
  <w:abstractNum w:abstractNumId="33" w15:restartNumberingAfterBreak="0">
    <w:nsid w:val="7FF3526D"/>
    <w:multiLevelType w:val="hybridMultilevel"/>
    <w:tmpl w:val="20F6F128"/>
    <w:lvl w:ilvl="0" w:tplc="29D8876E">
      <w:start w:val="1"/>
      <w:numFmt w:val="bullet"/>
      <w:lvlText w:val="•"/>
      <w:lvlJc w:val="left"/>
      <w:pPr>
        <w:ind w:left="720" w:hanging="360"/>
      </w:pPr>
      <w:rPr>
        <w:rFonts w:ascii="Frutiger LT Com 55 Roman" w:hAnsi="Frutiger LT Com 55 Roman" w:hint="default"/>
        <w:w w:val="100"/>
      </w:rPr>
    </w:lvl>
    <w:lvl w:ilvl="1" w:tplc="16D65378" w:tentative="1">
      <w:start w:val="1"/>
      <w:numFmt w:val="bullet"/>
      <w:lvlText w:val="o"/>
      <w:lvlJc w:val="left"/>
      <w:pPr>
        <w:ind w:left="1440" w:hanging="360"/>
      </w:pPr>
      <w:rPr>
        <w:rFonts w:ascii="Courier New" w:hAnsi="Courier New" w:cs="Courier New" w:hint="default"/>
      </w:rPr>
    </w:lvl>
    <w:lvl w:ilvl="2" w:tplc="A6E05FC2" w:tentative="1">
      <w:start w:val="1"/>
      <w:numFmt w:val="bullet"/>
      <w:lvlText w:val=""/>
      <w:lvlJc w:val="left"/>
      <w:pPr>
        <w:ind w:left="2160" w:hanging="360"/>
      </w:pPr>
      <w:rPr>
        <w:rFonts w:ascii="Wingdings" w:hAnsi="Wingdings" w:hint="default"/>
      </w:rPr>
    </w:lvl>
    <w:lvl w:ilvl="3" w:tplc="078CE256" w:tentative="1">
      <w:start w:val="1"/>
      <w:numFmt w:val="bullet"/>
      <w:lvlText w:val=""/>
      <w:lvlJc w:val="left"/>
      <w:pPr>
        <w:ind w:left="2880" w:hanging="360"/>
      </w:pPr>
      <w:rPr>
        <w:rFonts w:ascii="Symbol" w:hAnsi="Symbol" w:hint="default"/>
      </w:rPr>
    </w:lvl>
    <w:lvl w:ilvl="4" w:tplc="B0BA7528" w:tentative="1">
      <w:start w:val="1"/>
      <w:numFmt w:val="bullet"/>
      <w:lvlText w:val="o"/>
      <w:lvlJc w:val="left"/>
      <w:pPr>
        <w:ind w:left="3600" w:hanging="360"/>
      </w:pPr>
      <w:rPr>
        <w:rFonts w:ascii="Courier New" w:hAnsi="Courier New" w:cs="Courier New" w:hint="default"/>
      </w:rPr>
    </w:lvl>
    <w:lvl w:ilvl="5" w:tplc="00E6D170" w:tentative="1">
      <w:start w:val="1"/>
      <w:numFmt w:val="bullet"/>
      <w:lvlText w:val=""/>
      <w:lvlJc w:val="left"/>
      <w:pPr>
        <w:ind w:left="4320" w:hanging="360"/>
      </w:pPr>
      <w:rPr>
        <w:rFonts w:ascii="Wingdings" w:hAnsi="Wingdings" w:hint="default"/>
      </w:rPr>
    </w:lvl>
    <w:lvl w:ilvl="6" w:tplc="6DBE8BB4" w:tentative="1">
      <w:start w:val="1"/>
      <w:numFmt w:val="bullet"/>
      <w:lvlText w:val=""/>
      <w:lvlJc w:val="left"/>
      <w:pPr>
        <w:ind w:left="5040" w:hanging="360"/>
      </w:pPr>
      <w:rPr>
        <w:rFonts w:ascii="Symbol" w:hAnsi="Symbol" w:hint="default"/>
      </w:rPr>
    </w:lvl>
    <w:lvl w:ilvl="7" w:tplc="EC5880F6" w:tentative="1">
      <w:start w:val="1"/>
      <w:numFmt w:val="bullet"/>
      <w:lvlText w:val="o"/>
      <w:lvlJc w:val="left"/>
      <w:pPr>
        <w:ind w:left="5760" w:hanging="360"/>
      </w:pPr>
      <w:rPr>
        <w:rFonts w:ascii="Courier New" w:hAnsi="Courier New" w:cs="Courier New" w:hint="default"/>
      </w:rPr>
    </w:lvl>
    <w:lvl w:ilvl="8" w:tplc="CECA9B74"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17"/>
  </w:num>
  <w:num w:numId="13">
    <w:abstractNumId w:val="13"/>
  </w:num>
  <w:num w:numId="14">
    <w:abstractNumId w:val="28"/>
  </w:num>
  <w:num w:numId="15">
    <w:abstractNumId w:val="18"/>
  </w:num>
  <w:num w:numId="16">
    <w:abstractNumId w:val="15"/>
  </w:num>
  <w:num w:numId="17">
    <w:abstractNumId w:val="19"/>
  </w:num>
  <w:num w:numId="18">
    <w:abstractNumId w:val="30"/>
  </w:num>
  <w:num w:numId="19">
    <w:abstractNumId w:val="32"/>
  </w:num>
  <w:num w:numId="20">
    <w:abstractNumId w:val="24"/>
  </w:num>
  <w:num w:numId="21">
    <w:abstractNumId w:val="31"/>
  </w:num>
  <w:num w:numId="22">
    <w:abstractNumId w:val="29"/>
  </w:num>
  <w:num w:numId="23">
    <w:abstractNumId w:val="20"/>
  </w:num>
  <w:num w:numId="24">
    <w:abstractNumId w:val="10"/>
  </w:num>
  <w:num w:numId="25">
    <w:abstractNumId w:val="27"/>
  </w:num>
  <w:num w:numId="26">
    <w:abstractNumId w:val="14"/>
  </w:num>
  <w:num w:numId="27">
    <w:abstractNumId w:val="11"/>
  </w:num>
  <w:num w:numId="28">
    <w:abstractNumId w:val="26"/>
  </w:num>
  <w:num w:numId="29">
    <w:abstractNumId w:val="25"/>
  </w:num>
  <w:num w:numId="30">
    <w:abstractNumId w:val="16"/>
  </w:num>
  <w:num w:numId="31">
    <w:abstractNumId w:val="33"/>
  </w:num>
  <w:num w:numId="32">
    <w:abstractNumId w:val="21"/>
  </w:num>
  <w:num w:numId="33">
    <w:abstractNumId w:val="23"/>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proofState w:spelling="clean"/>
  <w:defaultTabStop w:val="851"/>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CA5"/>
    <w:rsid w:val="00017294"/>
    <w:rsid w:val="00036B99"/>
    <w:rsid w:val="00044145"/>
    <w:rsid w:val="000750A4"/>
    <w:rsid w:val="000977DF"/>
    <w:rsid w:val="00097F6D"/>
    <w:rsid w:val="000D28E6"/>
    <w:rsid w:val="000D71B0"/>
    <w:rsid w:val="000F072D"/>
    <w:rsid w:val="000F5564"/>
    <w:rsid w:val="000F7C96"/>
    <w:rsid w:val="00104F54"/>
    <w:rsid w:val="00110A74"/>
    <w:rsid w:val="00116ECB"/>
    <w:rsid w:val="00120904"/>
    <w:rsid w:val="001211A8"/>
    <w:rsid w:val="00135363"/>
    <w:rsid w:val="0014409D"/>
    <w:rsid w:val="00175693"/>
    <w:rsid w:val="0019153E"/>
    <w:rsid w:val="001925BD"/>
    <w:rsid w:val="002239DB"/>
    <w:rsid w:val="00254BE6"/>
    <w:rsid w:val="00262CFE"/>
    <w:rsid w:val="00264ACF"/>
    <w:rsid w:val="00274CBD"/>
    <w:rsid w:val="00282BD1"/>
    <w:rsid w:val="002A0F22"/>
    <w:rsid w:val="002B57D1"/>
    <w:rsid w:val="002C2D73"/>
    <w:rsid w:val="002D24FD"/>
    <w:rsid w:val="002F173E"/>
    <w:rsid w:val="002F7A6D"/>
    <w:rsid w:val="00362E61"/>
    <w:rsid w:val="00367B34"/>
    <w:rsid w:val="003751FD"/>
    <w:rsid w:val="0038657E"/>
    <w:rsid w:val="003B6B8B"/>
    <w:rsid w:val="003C77D3"/>
    <w:rsid w:val="003F1C03"/>
    <w:rsid w:val="00400F85"/>
    <w:rsid w:val="00403CCB"/>
    <w:rsid w:val="00410D09"/>
    <w:rsid w:val="00410E63"/>
    <w:rsid w:val="00426A79"/>
    <w:rsid w:val="0042705E"/>
    <w:rsid w:val="00443998"/>
    <w:rsid w:val="00456E56"/>
    <w:rsid w:val="00461F2D"/>
    <w:rsid w:val="004656F5"/>
    <w:rsid w:val="00476D20"/>
    <w:rsid w:val="004B68F2"/>
    <w:rsid w:val="004E0024"/>
    <w:rsid w:val="004E04C5"/>
    <w:rsid w:val="00545137"/>
    <w:rsid w:val="00577CDB"/>
    <w:rsid w:val="005939A9"/>
    <w:rsid w:val="005D3B1A"/>
    <w:rsid w:val="00612E8C"/>
    <w:rsid w:val="0062309A"/>
    <w:rsid w:val="006232C8"/>
    <w:rsid w:val="00625CA5"/>
    <w:rsid w:val="00646345"/>
    <w:rsid w:val="006720D9"/>
    <w:rsid w:val="00673C76"/>
    <w:rsid w:val="006B2547"/>
    <w:rsid w:val="006B25F8"/>
    <w:rsid w:val="006C5326"/>
    <w:rsid w:val="00713420"/>
    <w:rsid w:val="00714EC8"/>
    <w:rsid w:val="0072090D"/>
    <w:rsid w:val="00786A20"/>
    <w:rsid w:val="007A4C8B"/>
    <w:rsid w:val="007D62FF"/>
    <w:rsid w:val="007F3665"/>
    <w:rsid w:val="0080302E"/>
    <w:rsid w:val="00823E48"/>
    <w:rsid w:val="0083576C"/>
    <w:rsid w:val="00836AE8"/>
    <w:rsid w:val="008740EE"/>
    <w:rsid w:val="0087580D"/>
    <w:rsid w:val="008A509C"/>
    <w:rsid w:val="008F6C01"/>
    <w:rsid w:val="00904AB8"/>
    <w:rsid w:val="00906041"/>
    <w:rsid w:val="00926539"/>
    <w:rsid w:val="009A3A88"/>
    <w:rsid w:val="009A57D5"/>
    <w:rsid w:val="00A25E0B"/>
    <w:rsid w:val="00A33560"/>
    <w:rsid w:val="00A34DEA"/>
    <w:rsid w:val="00A52A13"/>
    <w:rsid w:val="00A716A6"/>
    <w:rsid w:val="00A71770"/>
    <w:rsid w:val="00A859D6"/>
    <w:rsid w:val="00AA6BDA"/>
    <w:rsid w:val="00AA71FD"/>
    <w:rsid w:val="00AC4F8A"/>
    <w:rsid w:val="00AD2B24"/>
    <w:rsid w:val="00AD5FC2"/>
    <w:rsid w:val="00AE0103"/>
    <w:rsid w:val="00AE6218"/>
    <w:rsid w:val="00B16997"/>
    <w:rsid w:val="00B17D81"/>
    <w:rsid w:val="00B21C1A"/>
    <w:rsid w:val="00B26688"/>
    <w:rsid w:val="00B31FF5"/>
    <w:rsid w:val="00B52AE4"/>
    <w:rsid w:val="00B7398C"/>
    <w:rsid w:val="00B80BB0"/>
    <w:rsid w:val="00B85261"/>
    <w:rsid w:val="00BA7B30"/>
    <w:rsid w:val="00BC46FB"/>
    <w:rsid w:val="00BF70EA"/>
    <w:rsid w:val="00C01833"/>
    <w:rsid w:val="00C20764"/>
    <w:rsid w:val="00C372FC"/>
    <w:rsid w:val="00C4233A"/>
    <w:rsid w:val="00C42A7F"/>
    <w:rsid w:val="00C44E8D"/>
    <w:rsid w:val="00C85349"/>
    <w:rsid w:val="00CD0109"/>
    <w:rsid w:val="00CE0785"/>
    <w:rsid w:val="00CF2EAD"/>
    <w:rsid w:val="00CF7619"/>
    <w:rsid w:val="00CF7943"/>
    <w:rsid w:val="00D006DE"/>
    <w:rsid w:val="00D226A2"/>
    <w:rsid w:val="00D506E1"/>
    <w:rsid w:val="00D556DD"/>
    <w:rsid w:val="00D6759C"/>
    <w:rsid w:val="00D77D5F"/>
    <w:rsid w:val="00D87864"/>
    <w:rsid w:val="00D96E7D"/>
    <w:rsid w:val="00DB0BE1"/>
    <w:rsid w:val="00DB6B78"/>
    <w:rsid w:val="00E0064F"/>
    <w:rsid w:val="00E30696"/>
    <w:rsid w:val="00E4535C"/>
    <w:rsid w:val="00E5432E"/>
    <w:rsid w:val="00E607DA"/>
    <w:rsid w:val="00E9157C"/>
    <w:rsid w:val="00E930D7"/>
    <w:rsid w:val="00ED2360"/>
    <w:rsid w:val="00EE33A1"/>
    <w:rsid w:val="00F078CB"/>
    <w:rsid w:val="00F13332"/>
    <w:rsid w:val="00F349C3"/>
    <w:rsid w:val="00F41467"/>
    <w:rsid w:val="00F8530B"/>
    <w:rsid w:val="00FA581E"/>
    <w:rsid w:val="00FB5842"/>
    <w:rsid w:val="00FC0546"/>
    <w:rsid w:val="00FC4031"/>
    <w:rsid w:val="00FE26CD"/>
    <w:rsid w:val="00FF57D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001020B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Andale Sans UI" w:hAnsi="Calibri"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C0546"/>
    <w:rPr>
      <w:rFonts w:ascii="TIMES NEW (W1)" w:eastAsia="Times New Roman" w:hAnsi="TIMES NEW (W1)"/>
      <w:lang w:val="de-DE"/>
    </w:rPr>
  </w:style>
  <w:style w:type="paragraph" w:styleId="berschrift1">
    <w:name w:val="heading 1"/>
    <w:basedOn w:val="Standard"/>
    <w:next w:val="Standard"/>
    <w:qFormat/>
    <w:pPr>
      <w:keepNext/>
      <w:keepLines/>
      <w:numPr>
        <w:numId w:val="30"/>
      </w:numPr>
      <w:tabs>
        <w:tab w:val="left" w:pos="851"/>
      </w:tabs>
      <w:spacing w:before="400" w:after="80"/>
      <w:outlineLvl w:val="0"/>
    </w:pPr>
    <w:rPr>
      <w:b/>
      <w:bCs/>
      <w:szCs w:val="28"/>
    </w:rPr>
  </w:style>
  <w:style w:type="paragraph" w:styleId="berschrift2">
    <w:name w:val="heading 2"/>
    <w:basedOn w:val="Standard"/>
    <w:next w:val="Standard"/>
    <w:autoRedefine/>
    <w:qFormat/>
    <w:pPr>
      <w:keepNext/>
      <w:keepLines/>
      <w:numPr>
        <w:ilvl w:val="1"/>
        <w:numId w:val="30"/>
      </w:numPr>
      <w:tabs>
        <w:tab w:val="left" w:pos="851"/>
      </w:tabs>
      <w:spacing w:before="160" w:after="80"/>
      <w:outlineLvl w:val="1"/>
    </w:pPr>
    <w:rPr>
      <w:bCs/>
      <w:szCs w:val="26"/>
    </w:rPr>
  </w:style>
  <w:style w:type="paragraph" w:styleId="berschrift3">
    <w:name w:val="heading 3"/>
    <w:basedOn w:val="Standard"/>
    <w:next w:val="CISTextkrper"/>
    <w:autoRedefine/>
    <w:qFormat/>
    <w:pPr>
      <w:numPr>
        <w:ilvl w:val="2"/>
        <w:numId w:val="30"/>
      </w:numPr>
      <w:tabs>
        <w:tab w:val="left" w:pos="851"/>
      </w:tabs>
      <w:spacing w:before="160" w:after="80"/>
      <w:outlineLvl w:val="2"/>
    </w:pPr>
    <w:rPr>
      <w:rFonts w:eastAsia="Frutiger LT Com 55 Roman"/>
    </w:rPr>
  </w:style>
  <w:style w:type="paragraph" w:styleId="berschrift4">
    <w:name w:val="heading 4"/>
    <w:basedOn w:val="Standard"/>
    <w:next w:val="Standard"/>
    <w:autoRedefine/>
    <w:qFormat/>
    <w:pPr>
      <w:keepNext/>
      <w:keepLines/>
      <w:numPr>
        <w:ilvl w:val="3"/>
        <w:numId w:val="30"/>
      </w:numPr>
      <w:tabs>
        <w:tab w:val="left" w:pos="851"/>
      </w:tabs>
      <w:spacing w:before="160" w:after="80"/>
      <w:outlineLvl w:val="3"/>
    </w:pPr>
    <w:rPr>
      <w:bCs/>
      <w:iCs/>
    </w:rPr>
  </w:style>
  <w:style w:type="paragraph" w:styleId="berschrift5">
    <w:name w:val="heading 5"/>
    <w:basedOn w:val="Standard"/>
    <w:next w:val="Standard"/>
    <w:autoRedefine/>
    <w:qFormat/>
    <w:pPr>
      <w:keepNext/>
      <w:keepLines/>
      <w:numPr>
        <w:ilvl w:val="4"/>
        <w:numId w:val="30"/>
      </w:numPr>
      <w:tabs>
        <w:tab w:val="left" w:pos="851"/>
      </w:tabs>
      <w:spacing w:before="160" w:after="80"/>
      <w:outlineLvl w:val="4"/>
    </w:pPr>
  </w:style>
  <w:style w:type="paragraph" w:styleId="berschrift6">
    <w:name w:val="heading 6"/>
    <w:basedOn w:val="Standard"/>
    <w:next w:val="Standard"/>
    <w:autoRedefine/>
    <w:qFormat/>
    <w:pPr>
      <w:keepNext/>
      <w:keepLines/>
      <w:numPr>
        <w:ilvl w:val="5"/>
        <w:numId w:val="30"/>
      </w:numPr>
      <w:tabs>
        <w:tab w:val="left" w:pos="851"/>
      </w:tabs>
      <w:spacing w:before="160" w:after="80"/>
      <w:outlineLvl w:val="5"/>
    </w:pPr>
    <w:rPr>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unhideWhenUsed/>
    <w:pPr>
      <w:tabs>
        <w:tab w:val="center" w:pos="4536"/>
        <w:tab w:val="right" w:pos="9072"/>
      </w:tabs>
    </w:pPr>
    <w:rPr>
      <w:rFonts w:eastAsia="Calibri"/>
      <w:szCs w:val="22"/>
      <w:lang w:eastAsia="en-US"/>
    </w:rPr>
  </w:style>
  <w:style w:type="character" w:customStyle="1" w:styleId="KopfzeileZchn">
    <w:name w:val="Kopfzeile Zchn"/>
    <w:basedOn w:val="Absatz-Standardschriftart"/>
  </w:style>
  <w:style w:type="paragraph" w:styleId="Fuzeile">
    <w:name w:val="footer"/>
    <w:basedOn w:val="Standard"/>
    <w:uiPriority w:val="99"/>
    <w:unhideWhenUsed/>
    <w:pPr>
      <w:tabs>
        <w:tab w:val="center" w:pos="4536"/>
        <w:tab w:val="right" w:pos="9072"/>
      </w:tabs>
    </w:pPr>
    <w:rPr>
      <w:rFonts w:eastAsia="Calibri"/>
      <w:szCs w:val="22"/>
      <w:lang w:eastAsia="en-US"/>
    </w:rPr>
  </w:style>
  <w:style w:type="character" w:customStyle="1" w:styleId="FuzeileZchn">
    <w:name w:val="Fußzeile Zchn"/>
    <w:basedOn w:val="Absatz-Standardschriftart"/>
    <w:uiPriority w:val="99"/>
  </w:style>
  <w:style w:type="paragraph" w:styleId="Sprechblasentext">
    <w:name w:val="Balloon Text"/>
    <w:basedOn w:val="Standard"/>
    <w:semiHidden/>
    <w:unhideWhenUsed/>
    <w:rPr>
      <w:rFonts w:ascii="Tahoma" w:eastAsia="Calibri" w:hAnsi="Tahoma" w:cs="Tahoma"/>
      <w:sz w:val="16"/>
      <w:szCs w:val="16"/>
      <w:lang w:eastAsia="en-US"/>
    </w:rPr>
  </w:style>
  <w:style w:type="character" w:customStyle="1" w:styleId="SprechblasentextZchn">
    <w:name w:val="Sprechblasentext Zchn"/>
    <w:semiHidden/>
    <w:rPr>
      <w:rFonts w:ascii="Tahoma" w:hAnsi="Tahoma" w:cs="Tahoma"/>
      <w:sz w:val="16"/>
      <w:szCs w:val="16"/>
    </w:rPr>
  </w:style>
  <w:style w:type="paragraph" w:styleId="Umschlagadresse">
    <w:name w:val="envelope address"/>
    <w:basedOn w:val="Standard"/>
    <w:semiHidden/>
    <w:pPr>
      <w:suppressLineNumbers/>
      <w:spacing w:line="255" w:lineRule="atLeast"/>
    </w:pPr>
    <w:rPr>
      <w:rFonts w:eastAsia="Frutiger LT Com 55 Roman"/>
    </w:rPr>
  </w:style>
  <w:style w:type="paragraph" w:styleId="Datum">
    <w:name w:val="Date"/>
    <w:basedOn w:val="Standard"/>
    <w:semiHidden/>
    <w:pPr>
      <w:spacing w:after="113" w:line="255" w:lineRule="atLeast"/>
    </w:pPr>
    <w:rPr>
      <w:rFonts w:eastAsia="Frutiger LT Com 55 Roman"/>
    </w:rPr>
  </w:style>
  <w:style w:type="character" w:customStyle="1" w:styleId="DatumZchn">
    <w:name w:val="Datum Zchn"/>
    <w:semiHidden/>
    <w:rPr>
      <w:rFonts w:ascii="Frutiger LT Com 55 Roman" w:eastAsia="Frutiger LT Com 55 Roman" w:hAnsi="Frutiger LT Com 55 Roman" w:cs="Times New Roman"/>
      <w:sz w:val="20"/>
      <w:szCs w:val="24"/>
      <w:lang w:eastAsia="de-CH"/>
    </w:rPr>
  </w:style>
  <w:style w:type="paragraph" w:customStyle="1" w:styleId="CISAdresse1Kopfzeile">
    <w:name w:val="CIS_Adresse 1. Kopfzeile"/>
    <w:basedOn w:val="Standard"/>
    <w:pPr>
      <w:spacing w:line="220" w:lineRule="exact"/>
      <w:ind w:right="1474"/>
    </w:pPr>
    <w:rPr>
      <w:rFonts w:eastAsia="Frutiger LT Com 55 Roman"/>
      <w:b/>
      <w:i/>
      <w:sz w:val="18"/>
    </w:rPr>
  </w:style>
  <w:style w:type="paragraph" w:customStyle="1" w:styleId="CISAdresse">
    <w:name w:val="CIS_Adresse"/>
    <w:basedOn w:val="Standard"/>
    <w:autoRedefine/>
    <w:rsid w:val="002C2D73"/>
    <w:pPr>
      <w:tabs>
        <w:tab w:val="left" w:pos="1134"/>
      </w:tabs>
      <w:spacing w:line="220" w:lineRule="exact"/>
      <w:ind w:left="454" w:right="1474"/>
    </w:pPr>
    <w:rPr>
      <w:rFonts w:eastAsia="Frutiger LT Com 55 Roman"/>
      <w:i/>
      <w:sz w:val="18"/>
    </w:rPr>
  </w:style>
  <w:style w:type="paragraph" w:styleId="Textkrper">
    <w:name w:val="Body Text"/>
    <w:basedOn w:val="Standard"/>
    <w:autoRedefine/>
    <w:semiHidden/>
    <w:unhideWhenUsed/>
    <w:pPr>
      <w:spacing w:after="120" w:line="259" w:lineRule="auto"/>
    </w:pPr>
    <w:rPr>
      <w:rFonts w:eastAsia="Frutiger LT Com 55 Roman"/>
    </w:rPr>
  </w:style>
  <w:style w:type="character" w:customStyle="1" w:styleId="TextkrperZchn">
    <w:name w:val="Textkörper Zchn"/>
    <w:rPr>
      <w:rFonts w:ascii="Frutiger LT Com 55 Roman" w:eastAsia="Frutiger LT Com 55 Roman" w:hAnsi="Frutiger LT Com 55 Roman" w:cs="Times New Roman"/>
      <w:sz w:val="20"/>
      <w:szCs w:val="24"/>
      <w:lang w:eastAsia="de-CH"/>
    </w:rPr>
  </w:style>
  <w:style w:type="character" w:styleId="Platzhaltertext">
    <w:name w:val="Placeholder Text"/>
    <w:semiHidden/>
    <w:rPr>
      <w:color w:val="808080"/>
    </w:rPr>
  </w:style>
  <w:style w:type="paragraph" w:customStyle="1" w:styleId="CISGesNr">
    <w:name w:val="CIS_GesNr"/>
    <w:basedOn w:val="Standard"/>
    <w:next w:val="Standard"/>
    <w:pPr>
      <w:ind w:left="454" w:right="1474"/>
    </w:pPr>
    <w:rPr>
      <w:rFonts w:eastAsia="Frutiger LT Com 55 Roman"/>
    </w:rPr>
  </w:style>
  <w:style w:type="paragraph" w:styleId="Listenabsatz">
    <w:name w:val="List Paragraph"/>
    <w:basedOn w:val="Standard"/>
    <w:qFormat/>
    <w:pPr>
      <w:contextualSpacing/>
    </w:pPr>
    <w:rPr>
      <w:rFonts w:eastAsia="Frutiger LT Com 55 Roman"/>
    </w:rPr>
  </w:style>
  <w:style w:type="paragraph" w:styleId="Textkrper-Erstzeileneinzug">
    <w:name w:val="Body Text First Indent"/>
    <w:basedOn w:val="Textkrper"/>
    <w:semiHidden/>
    <w:unhideWhenUsed/>
    <w:pPr>
      <w:spacing w:after="0"/>
      <w:ind w:firstLine="360"/>
    </w:pPr>
  </w:style>
  <w:style w:type="character" w:customStyle="1" w:styleId="Textkrper-ErstzeileneinzugZchn">
    <w:name w:val="Textkörper-Erstzeileneinzug Zchn"/>
    <w:rPr>
      <w:rFonts w:ascii="Frutiger LT Com 55 Roman" w:eastAsia="Frutiger LT Com 55 Roman" w:hAnsi="Frutiger LT Com 55 Roman" w:cs="Times New Roman"/>
      <w:sz w:val="20"/>
      <w:szCs w:val="24"/>
      <w:lang w:eastAsia="de-CH"/>
    </w:rPr>
  </w:style>
  <w:style w:type="paragraph" w:styleId="Textkrper-Zeileneinzug">
    <w:name w:val="Body Text Indent"/>
    <w:basedOn w:val="Standard"/>
    <w:semiHidden/>
    <w:unhideWhenUsed/>
    <w:pPr>
      <w:spacing w:after="120"/>
      <w:ind w:left="283"/>
    </w:pPr>
    <w:rPr>
      <w:rFonts w:eastAsia="Frutiger LT Com 55 Roman"/>
    </w:rPr>
  </w:style>
  <w:style w:type="character" w:customStyle="1" w:styleId="Textkrper-ZeileneinzugZchn">
    <w:name w:val="Textkörper-Zeileneinzug Zchn"/>
    <w:semiHidden/>
    <w:rPr>
      <w:rFonts w:ascii="Frutiger LT Com 55 Roman" w:eastAsia="Frutiger LT Com 55 Roman" w:hAnsi="Frutiger LT Com 55 Roman" w:cs="Times New Roman"/>
      <w:sz w:val="20"/>
      <w:szCs w:val="24"/>
      <w:lang w:eastAsia="de-CH"/>
    </w:rPr>
  </w:style>
  <w:style w:type="paragraph" w:styleId="Textkrper-Erstzeileneinzug2">
    <w:name w:val="Body Text First Indent 2"/>
    <w:basedOn w:val="Textkrper-Zeileneinzug"/>
    <w:semiHidden/>
    <w:unhideWhenUsed/>
    <w:pPr>
      <w:spacing w:after="0"/>
      <w:ind w:left="360" w:firstLine="360"/>
    </w:pPr>
  </w:style>
  <w:style w:type="character" w:customStyle="1" w:styleId="Textkrper-Erstzeileneinzug2Zchn">
    <w:name w:val="Textkörper-Erstzeileneinzug 2 Zchn"/>
    <w:rPr>
      <w:rFonts w:ascii="Frutiger LT Com 55 Roman" w:eastAsia="Frutiger LT Com 55 Roman" w:hAnsi="Frutiger LT Com 55 Roman" w:cs="Times New Roman"/>
      <w:sz w:val="20"/>
      <w:szCs w:val="24"/>
      <w:lang w:eastAsia="de-CH"/>
    </w:rPr>
  </w:style>
  <w:style w:type="paragraph" w:styleId="Textkrper2">
    <w:name w:val="Body Text 2"/>
    <w:basedOn w:val="Standard"/>
    <w:semiHidden/>
    <w:unhideWhenUsed/>
    <w:pPr>
      <w:spacing w:after="120" w:line="480" w:lineRule="auto"/>
    </w:pPr>
    <w:rPr>
      <w:rFonts w:eastAsia="Frutiger LT Com 55 Roman"/>
    </w:rPr>
  </w:style>
  <w:style w:type="character" w:customStyle="1" w:styleId="Textkrper2Zchn">
    <w:name w:val="Textkörper 2 Zchn"/>
    <w:rPr>
      <w:rFonts w:ascii="Frutiger LT Com 55 Roman" w:eastAsia="Frutiger LT Com 55 Roman" w:hAnsi="Frutiger LT Com 55 Roman" w:cs="Times New Roman"/>
      <w:sz w:val="20"/>
      <w:szCs w:val="24"/>
      <w:lang w:eastAsia="de-CH"/>
    </w:rPr>
  </w:style>
  <w:style w:type="paragraph" w:customStyle="1" w:styleId="CISBetreff">
    <w:name w:val="CIS_Betreff"/>
    <w:basedOn w:val="Standard"/>
    <w:next w:val="CISBriefanrede"/>
    <w:qFormat/>
    <w:pPr>
      <w:spacing w:before="520" w:after="520"/>
    </w:pPr>
    <w:rPr>
      <w:rFonts w:eastAsia="Frutiger LT Com 55 Roman"/>
      <w:b/>
    </w:rPr>
  </w:style>
  <w:style w:type="paragraph" w:customStyle="1" w:styleId="CISDocTitel">
    <w:name w:val="CIS_DocTitel"/>
    <w:basedOn w:val="Standard"/>
    <w:next w:val="CISTextkrper"/>
    <w:qFormat/>
    <w:pPr>
      <w:spacing w:before="520" w:after="520"/>
    </w:pPr>
    <w:rPr>
      <w:rFonts w:eastAsia="Frutiger LT Com 55 Roman"/>
      <w:b/>
      <w:sz w:val="32"/>
    </w:rPr>
  </w:style>
  <w:style w:type="paragraph" w:styleId="StandardWeb">
    <w:name w:val="Normal (Web)"/>
    <w:basedOn w:val="Standard"/>
    <w:autoRedefine/>
    <w:semiHidden/>
    <w:unhideWhenUsed/>
    <w:rPr>
      <w:rFonts w:eastAsia="Frutiger LT Com 55 Roman"/>
    </w:rPr>
  </w:style>
  <w:style w:type="paragraph" w:customStyle="1" w:styleId="CISEmpfnger">
    <w:name w:val="CIS_Empfänger"/>
    <w:basedOn w:val="Standard"/>
    <w:pPr>
      <w:tabs>
        <w:tab w:val="left" w:pos="1635"/>
      </w:tabs>
      <w:spacing w:line="260" w:lineRule="auto"/>
    </w:pPr>
    <w:rPr>
      <w:rFonts w:eastAsia="Frutiger LT Com 55 Roman"/>
    </w:rPr>
  </w:style>
  <w:style w:type="paragraph" w:customStyle="1" w:styleId="CISBriefanrede">
    <w:name w:val="CIS_Briefanrede"/>
    <w:basedOn w:val="Standard"/>
    <w:next w:val="CISTextkrper"/>
    <w:qFormat/>
    <w:pPr>
      <w:spacing w:after="260"/>
    </w:pPr>
    <w:rPr>
      <w:rFonts w:eastAsia="Frutiger LT Com 55 Roman"/>
    </w:rPr>
  </w:style>
  <w:style w:type="paragraph" w:customStyle="1" w:styleId="CISDocUntertitel">
    <w:name w:val="CIS_DocUntertitel"/>
    <w:basedOn w:val="Standard"/>
    <w:next w:val="Textkrper"/>
    <w:qFormat/>
    <w:pPr>
      <w:spacing w:before="240" w:after="120"/>
    </w:pPr>
    <w:rPr>
      <w:rFonts w:eastAsia="Frutiger LT Com 55 Roman"/>
      <w:b/>
      <w:sz w:val="28"/>
    </w:rPr>
  </w:style>
  <w:style w:type="paragraph" w:customStyle="1" w:styleId="CISGrussformel">
    <w:name w:val="CIS_Grussformel"/>
    <w:basedOn w:val="Standard"/>
    <w:next w:val="CISUnterschrift"/>
    <w:qFormat/>
    <w:pPr>
      <w:spacing w:before="520" w:after="780"/>
    </w:pPr>
    <w:rPr>
      <w:rFonts w:eastAsia="Frutiger LT Com 55 Roman"/>
    </w:rPr>
  </w:style>
  <w:style w:type="paragraph" w:customStyle="1" w:styleId="CISUnterschrift">
    <w:name w:val="CIS_Unterschrift"/>
    <w:basedOn w:val="Standard"/>
    <w:next w:val="CISKopiean"/>
    <w:qFormat/>
    <w:pPr>
      <w:tabs>
        <w:tab w:val="left" w:pos="4536"/>
      </w:tabs>
      <w:spacing w:after="780"/>
      <w:contextualSpacing/>
    </w:pPr>
    <w:rPr>
      <w:rFonts w:eastAsia="Frutiger LT Com 55 Roman"/>
    </w:rPr>
  </w:style>
  <w:style w:type="paragraph" w:customStyle="1" w:styleId="CISTextkrper">
    <w:name w:val="CIS_Textkörper"/>
    <w:basedOn w:val="Textkrper"/>
    <w:qFormat/>
  </w:style>
  <w:style w:type="paragraph" w:customStyle="1" w:styleId="CISPunkt">
    <w:name w:val="CIS_Punkt"/>
    <w:basedOn w:val="Textkrper"/>
    <w:qFormat/>
    <w:pPr>
      <w:numPr>
        <w:numId w:val="33"/>
      </w:numPr>
    </w:pPr>
  </w:style>
  <w:style w:type="paragraph" w:customStyle="1" w:styleId="CISPunktEinzug">
    <w:name w:val="CIS_Punkt_Einzug"/>
    <w:basedOn w:val="CISPunkt"/>
    <w:qFormat/>
    <w:pPr>
      <w:numPr>
        <w:numId w:val="18"/>
      </w:numPr>
    </w:pPr>
  </w:style>
  <w:style w:type="paragraph" w:customStyle="1" w:styleId="CISStrich">
    <w:name w:val="CIS_Strich"/>
    <w:qFormat/>
    <w:pPr>
      <w:numPr>
        <w:numId w:val="19"/>
      </w:numPr>
      <w:spacing w:after="120"/>
    </w:pPr>
    <w:rPr>
      <w:rFonts w:ascii="Frutiger LT Com 55 Roman" w:hAnsi="Frutiger LT Com 55 Roman"/>
      <w:noProof/>
    </w:rPr>
  </w:style>
  <w:style w:type="paragraph" w:customStyle="1" w:styleId="CISStrichEinzug">
    <w:name w:val="CIS_Strich_Einzug"/>
    <w:qFormat/>
    <w:pPr>
      <w:numPr>
        <w:numId w:val="32"/>
      </w:numPr>
      <w:spacing w:after="120"/>
      <w:ind w:left="738" w:hanging="369"/>
    </w:pPr>
    <w:rPr>
      <w:rFonts w:ascii="Frutiger LT Com 55 Roman" w:hAnsi="Frutiger LT Com 55 Roman"/>
      <w:noProof/>
    </w:rPr>
  </w:style>
  <w:style w:type="paragraph" w:customStyle="1" w:styleId="CISabc">
    <w:name w:val="CIS_abc"/>
    <w:basedOn w:val="CISPunkt"/>
    <w:qFormat/>
    <w:pPr>
      <w:numPr>
        <w:numId w:val="20"/>
      </w:numPr>
    </w:pPr>
  </w:style>
  <w:style w:type="paragraph" w:customStyle="1" w:styleId="CISabcEinzug">
    <w:name w:val="CIS_abc_Einzug"/>
    <w:basedOn w:val="CISPunktEinzug"/>
    <w:qFormat/>
    <w:pPr>
      <w:numPr>
        <w:numId w:val="21"/>
      </w:numPr>
    </w:pPr>
  </w:style>
  <w:style w:type="paragraph" w:customStyle="1" w:styleId="CISNummerierung">
    <w:name w:val="CIS_Nummerierung"/>
    <w:qFormat/>
    <w:pPr>
      <w:numPr>
        <w:numId w:val="22"/>
      </w:numPr>
    </w:pPr>
    <w:rPr>
      <w:rFonts w:ascii="Frutiger LT Com 55 Roman" w:hAnsi="Frutiger LT Com 55 Roman"/>
      <w:noProof/>
    </w:rPr>
  </w:style>
  <w:style w:type="character" w:customStyle="1" w:styleId="berschrift1Zchn">
    <w:name w:val="Überschrift 1 Zchn"/>
    <w:rPr>
      <w:rFonts w:ascii="Frutiger LT Com 55 Roman" w:eastAsia="Times New Roman" w:hAnsi="Frutiger LT Com 55 Roman" w:cs="Times New Roman"/>
      <w:b/>
      <w:bCs/>
      <w:sz w:val="20"/>
      <w:szCs w:val="28"/>
      <w:lang w:eastAsia="de-CH"/>
    </w:rPr>
  </w:style>
  <w:style w:type="paragraph" w:customStyle="1" w:styleId="CISNummerierungEinzug">
    <w:name w:val="CIS_Nummerierung_Einzug"/>
    <w:qFormat/>
    <w:pPr>
      <w:numPr>
        <w:numId w:val="23"/>
      </w:numPr>
    </w:pPr>
    <w:rPr>
      <w:rFonts w:ascii="Frutiger LT Com 55 Roman" w:hAnsi="Frutiger LT Com 55 Roman"/>
      <w:noProof/>
    </w:rPr>
  </w:style>
  <w:style w:type="paragraph" w:customStyle="1" w:styleId="CISberschrift">
    <w:name w:val="CIS_Überschrift"/>
    <w:basedOn w:val="Standard"/>
    <w:next w:val="CISTextkrper"/>
    <w:qFormat/>
    <w:pPr>
      <w:spacing w:before="160" w:after="80"/>
    </w:pPr>
    <w:rPr>
      <w:rFonts w:eastAsia="Frutiger LT Com 55 Roman"/>
      <w:b/>
      <w:sz w:val="24"/>
    </w:rPr>
  </w:style>
  <w:style w:type="character" w:customStyle="1" w:styleId="berschrift2Zchn">
    <w:name w:val="Überschrift 2 Zchn"/>
    <w:rPr>
      <w:rFonts w:ascii="Frutiger LT Com 55 Roman" w:eastAsia="Times New Roman" w:hAnsi="Frutiger LT Com 55 Roman" w:cs="Times New Roman"/>
      <w:bCs/>
      <w:sz w:val="20"/>
      <w:szCs w:val="26"/>
      <w:lang w:eastAsia="de-CH"/>
    </w:rPr>
  </w:style>
  <w:style w:type="character" w:customStyle="1" w:styleId="berschrift3Zchn">
    <w:name w:val="Überschrift 3 Zchn"/>
    <w:rPr>
      <w:rFonts w:ascii="Frutiger LT Com 55 Roman" w:eastAsia="Frutiger LT Com 55 Roman" w:hAnsi="Frutiger LT Com 55 Roman" w:cs="Times New Roman"/>
      <w:sz w:val="20"/>
      <w:szCs w:val="24"/>
      <w:lang w:eastAsia="de-CH"/>
    </w:rPr>
  </w:style>
  <w:style w:type="character" w:customStyle="1" w:styleId="berschrift4Zchn">
    <w:name w:val="Überschrift 4 Zchn"/>
    <w:rPr>
      <w:rFonts w:ascii="Frutiger LT Com 55 Roman" w:eastAsia="Times New Roman" w:hAnsi="Frutiger LT Com 55 Roman" w:cs="Times New Roman"/>
      <w:bCs/>
      <w:iCs/>
      <w:sz w:val="20"/>
      <w:szCs w:val="24"/>
      <w:lang w:eastAsia="de-CH"/>
    </w:rPr>
  </w:style>
  <w:style w:type="character" w:customStyle="1" w:styleId="berschrift5Zchn">
    <w:name w:val="Überschrift 5 Zchn"/>
    <w:rPr>
      <w:rFonts w:ascii="Frutiger LT Com 55 Roman" w:eastAsia="Times New Roman" w:hAnsi="Frutiger LT Com 55 Roman" w:cs="Times New Roman"/>
      <w:sz w:val="20"/>
      <w:szCs w:val="24"/>
      <w:lang w:eastAsia="de-CH"/>
    </w:rPr>
  </w:style>
  <w:style w:type="character" w:customStyle="1" w:styleId="berschrift6Zchn">
    <w:name w:val="Überschrift 6 Zchn"/>
    <w:rPr>
      <w:rFonts w:ascii="Frutiger LT Com 55 Roman" w:eastAsia="Times New Roman" w:hAnsi="Frutiger LT Com 55 Roman" w:cs="Times New Roman"/>
      <w:iCs/>
      <w:sz w:val="20"/>
      <w:szCs w:val="24"/>
      <w:lang w:eastAsia="de-CH"/>
    </w:rPr>
  </w:style>
  <w:style w:type="paragraph" w:styleId="Inhaltsverzeichnisberschrift">
    <w:name w:val="TOC Heading"/>
    <w:basedOn w:val="berschrift1"/>
    <w:next w:val="Standard"/>
    <w:qFormat/>
    <w:pPr>
      <w:tabs>
        <w:tab w:val="clear" w:pos="851"/>
      </w:tabs>
      <w:spacing w:before="480" w:after="0" w:line="276" w:lineRule="auto"/>
      <w:outlineLvl w:val="9"/>
    </w:pPr>
    <w:rPr>
      <w:rFonts w:ascii="Cambria" w:hAnsi="Cambria"/>
      <w:color w:val="365F91"/>
      <w:sz w:val="28"/>
    </w:rPr>
  </w:style>
  <w:style w:type="paragraph" w:styleId="Verzeichnis1">
    <w:name w:val="toc 1"/>
    <w:basedOn w:val="Standard"/>
    <w:next w:val="Standard"/>
    <w:autoRedefine/>
    <w:semiHidden/>
    <w:unhideWhenUsed/>
    <w:pPr>
      <w:spacing w:after="100"/>
    </w:pPr>
    <w:rPr>
      <w:rFonts w:eastAsia="Frutiger LT Com 55 Roman"/>
    </w:rPr>
  </w:style>
  <w:style w:type="paragraph" w:styleId="Verzeichnis2">
    <w:name w:val="toc 2"/>
    <w:basedOn w:val="Standard"/>
    <w:next w:val="Standard"/>
    <w:autoRedefine/>
    <w:semiHidden/>
    <w:unhideWhenUsed/>
    <w:pPr>
      <w:spacing w:after="100"/>
      <w:ind w:left="200"/>
    </w:pPr>
    <w:rPr>
      <w:rFonts w:eastAsia="Frutiger LT Com 55 Roman"/>
    </w:rPr>
  </w:style>
  <w:style w:type="paragraph" w:styleId="Verzeichnis3">
    <w:name w:val="toc 3"/>
    <w:basedOn w:val="Standard"/>
    <w:next w:val="Standard"/>
    <w:autoRedefine/>
    <w:semiHidden/>
    <w:unhideWhenUsed/>
    <w:pPr>
      <w:spacing w:after="100"/>
      <w:ind w:left="400"/>
    </w:pPr>
    <w:rPr>
      <w:rFonts w:eastAsia="Frutiger LT Com 55 Roman"/>
    </w:rPr>
  </w:style>
  <w:style w:type="character" w:styleId="Hyperlink">
    <w:name w:val="Hyperlink"/>
    <w:unhideWhenUsed/>
    <w:rPr>
      <w:color w:val="0000FF"/>
      <w:u w:val="single"/>
    </w:rPr>
  </w:style>
  <w:style w:type="paragraph" w:customStyle="1" w:styleId="CISKopiean">
    <w:name w:val="CIS_Kopie an"/>
    <w:basedOn w:val="Standard"/>
    <w:next w:val="CISTextkrper"/>
    <w:qFormat/>
    <w:rsid w:val="006C5326"/>
    <w:pPr>
      <w:tabs>
        <w:tab w:val="left" w:pos="1304"/>
      </w:tabs>
      <w:spacing w:after="120"/>
      <w:ind w:left="1304" w:hanging="1304"/>
    </w:pPr>
    <w:rPr>
      <w:rFonts w:eastAsia="Frutiger LT Com 55 Roman"/>
    </w:rPr>
  </w:style>
  <w:style w:type="paragraph" w:styleId="Titel">
    <w:name w:val="Title"/>
    <w:basedOn w:val="Standard"/>
    <w:next w:val="Standard"/>
    <w:qFormat/>
    <w:pPr>
      <w:spacing w:before="360" w:after="360"/>
      <w:contextualSpacing/>
    </w:pPr>
    <w:rPr>
      <w:b/>
      <w:spacing w:val="5"/>
      <w:kern w:val="28"/>
      <w:sz w:val="32"/>
      <w:szCs w:val="52"/>
    </w:rPr>
  </w:style>
  <w:style w:type="character" w:customStyle="1" w:styleId="TitelZchn">
    <w:name w:val="Titel Zchn"/>
    <w:rPr>
      <w:rFonts w:ascii="Frutiger LT Com 55 Roman" w:eastAsia="Times New Roman" w:hAnsi="Frutiger LT Com 55 Roman" w:cs="Times New Roman"/>
      <w:b/>
      <w:spacing w:val="5"/>
      <w:kern w:val="28"/>
      <w:sz w:val="32"/>
      <w:szCs w:val="52"/>
      <w:lang w:eastAsia="de-CH"/>
    </w:rPr>
  </w:style>
  <w:style w:type="paragraph" w:customStyle="1" w:styleId="CISSlogan">
    <w:name w:val="CIS_Slogan"/>
    <w:basedOn w:val="Standard"/>
    <w:qFormat/>
    <w:rsid w:val="00AE0103"/>
    <w:pPr>
      <w:spacing w:line="220" w:lineRule="exact"/>
      <w:ind w:left="454" w:right="1474"/>
    </w:pPr>
    <w:rPr>
      <w:rFonts w:eastAsia="Frutiger LT Com 55 Roman"/>
      <w:b/>
      <w:i/>
      <w:sz w:val="18"/>
      <w:lang w:val="en-US"/>
    </w:rPr>
  </w:style>
  <w:style w:type="paragraph" w:customStyle="1" w:styleId="CISTextkrperEinzug">
    <w:name w:val="CIS_Textkörper_Einzug"/>
    <w:basedOn w:val="CISTextkrper"/>
    <w:qFormat/>
    <w:pPr>
      <w:ind w:left="851"/>
    </w:pPr>
  </w:style>
  <w:style w:type="paragraph" w:customStyle="1" w:styleId="CISTextkrperkursiv">
    <w:name w:val="CIS_Textkörper_kursiv"/>
    <w:basedOn w:val="CISTextkrper"/>
    <w:next w:val="CISTextkrper"/>
    <w:qFormat/>
    <w:rPr>
      <w:i/>
      <w:sz w:val="18"/>
    </w:rPr>
  </w:style>
  <w:style w:type="paragraph" w:customStyle="1" w:styleId="CISTextkrperfett">
    <w:name w:val="CIS_Textkörper_fett"/>
    <w:basedOn w:val="CISTextkrper"/>
    <w:next w:val="CISTextkrper"/>
    <w:qFormat/>
    <w:rPr>
      <w:b/>
      <w:sz w:val="18"/>
    </w:rPr>
  </w:style>
  <w:style w:type="character" w:styleId="Fett">
    <w:name w:val="Strong"/>
    <w:qFormat/>
    <w:rPr>
      <w:b/>
      <w:bCs/>
    </w:rPr>
  </w:style>
  <w:style w:type="character" w:styleId="Seitenzahl">
    <w:name w:val="page number"/>
    <w:basedOn w:val="Absatz-Standardschriftart"/>
    <w:semiHidden/>
  </w:style>
  <w:style w:type="paragraph" w:customStyle="1" w:styleId="AbsenderAbteilung">
    <w:name w:val="AbsenderAbteilung"/>
    <w:basedOn w:val="Standard"/>
    <w:rsid w:val="00FC0546"/>
    <w:pPr>
      <w:spacing w:line="220" w:lineRule="exact"/>
      <w:ind w:left="454"/>
    </w:pPr>
    <w:rPr>
      <w:rFonts w:ascii="Frutiger 55 Roman" w:hAnsi="Frutiger 55 Roman"/>
      <w:i/>
      <w:sz w:val="18"/>
    </w:rPr>
  </w:style>
  <w:style w:type="paragraph" w:customStyle="1" w:styleId="AbsenderAmt">
    <w:name w:val="AbsenderAmt"/>
    <w:basedOn w:val="Standard"/>
    <w:rsid w:val="00FC0546"/>
    <w:pPr>
      <w:spacing w:line="220" w:lineRule="exact"/>
      <w:ind w:left="454" w:hanging="454"/>
    </w:pPr>
    <w:rPr>
      <w:rFonts w:ascii="Frutiger 55 Roman" w:hAnsi="Frutiger 55 Roman"/>
      <w:b/>
      <w:i/>
      <w:sz w:val="18"/>
    </w:rPr>
  </w:style>
  <w:style w:type="paragraph" w:customStyle="1" w:styleId="Formatvorlage1">
    <w:name w:val="Formatvorlage1"/>
    <w:basedOn w:val="Standard"/>
    <w:link w:val="Formatvorlage1Zchn"/>
    <w:qFormat/>
    <w:rsid w:val="00FC0546"/>
    <w:pPr>
      <w:spacing w:line="360" w:lineRule="exact"/>
      <w:jc w:val="both"/>
    </w:pPr>
    <w:rPr>
      <w:rFonts w:ascii="Arial" w:hAnsi="Arial" w:cs="Arial"/>
      <w:b/>
      <w:sz w:val="32"/>
      <w:szCs w:val="32"/>
      <w:lang w:val="de-CH"/>
    </w:rPr>
  </w:style>
  <w:style w:type="character" w:customStyle="1" w:styleId="Formatvorlage1Zchn">
    <w:name w:val="Formatvorlage1 Zchn"/>
    <w:link w:val="Formatvorlage1"/>
    <w:rsid w:val="00FC0546"/>
    <w:rPr>
      <w:rFonts w:ascii="Arial" w:eastAsia="Times New Roman" w:hAnsi="Arial" w:cs="Arial"/>
      <w:b/>
      <w:sz w:val="32"/>
      <w:szCs w:val="32"/>
    </w:rPr>
  </w:style>
  <w:style w:type="character" w:styleId="Funotenzeichen">
    <w:name w:val="footnote reference"/>
    <w:semiHidden/>
    <w:rsid w:val="00FC0546"/>
    <w:rPr>
      <w:vertAlign w:val="superscript"/>
    </w:rPr>
  </w:style>
  <w:style w:type="paragraph" w:customStyle="1" w:styleId="Formatvorlage2">
    <w:name w:val="Formatvorlage2"/>
    <w:basedOn w:val="Standard"/>
    <w:link w:val="Formatvorlage2Zchn"/>
    <w:qFormat/>
    <w:rsid w:val="00FC0546"/>
    <w:pPr>
      <w:spacing w:line="360" w:lineRule="exact"/>
      <w:jc w:val="both"/>
    </w:pPr>
    <w:rPr>
      <w:rFonts w:ascii="Arial" w:hAnsi="Arial" w:cs="Arial"/>
      <w:b/>
      <w:sz w:val="24"/>
      <w:lang w:val="de-CH"/>
    </w:rPr>
  </w:style>
  <w:style w:type="paragraph" w:customStyle="1" w:styleId="Formatvorlage3">
    <w:name w:val="Formatvorlage3"/>
    <w:basedOn w:val="Standard"/>
    <w:link w:val="Formatvorlage3Zchn"/>
    <w:qFormat/>
    <w:rsid w:val="00FC0546"/>
    <w:pPr>
      <w:spacing w:line="280" w:lineRule="atLeast"/>
      <w:jc w:val="both"/>
    </w:pPr>
    <w:rPr>
      <w:rFonts w:ascii="Arial" w:hAnsi="Arial" w:cs="Arial"/>
      <w:b/>
      <w:sz w:val="24"/>
      <w:lang w:val="de-CH"/>
    </w:rPr>
  </w:style>
  <w:style w:type="character" w:customStyle="1" w:styleId="Formatvorlage2Zchn">
    <w:name w:val="Formatvorlage2 Zchn"/>
    <w:link w:val="Formatvorlage2"/>
    <w:rsid w:val="00FC0546"/>
    <w:rPr>
      <w:rFonts w:ascii="Arial" w:eastAsia="Times New Roman" w:hAnsi="Arial" w:cs="Arial"/>
      <w:b/>
      <w:sz w:val="24"/>
    </w:rPr>
  </w:style>
  <w:style w:type="character" w:customStyle="1" w:styleId="Formatvorlage3Zchn">
    <w:name w:val="Formatvorlage3 Zchn"/>
    <w:link w:val="Formatvorlage3"/>
    <w:rsid w:val="00FC0546"/>
    <w:rPr>
      <w:rFonts w:ascii="Arial" w:eastAsia="Times New Roman" w:hAnsi="Arial" w:cs="Arial"/>
      <w:b/>
      <w:sz w:val="24"/>
    </w:rPr>
  </w:style>
  <w:style w:type="paragraph" w:customStyle="1" w:styleId="ReglementvorlageParagrafen">
    <w:name w:val="Reglementvorlage Paragrafen"/>
    <w:basedOn w:val="Formatvorlage2"/>
    <w:link w:val="ReglementvorlageParagrafenZchn"/>
    <w:autoRedefine/>
    <w:qFormat/>
    <w:rsid w:val="00C85349"/>
    <w:pPr>
      <w:tabs>
        <w:tab w:val="left" w:pos="709"/>
      </w:tabs>
      <w:spacing w:line="280" w:lineRule="atLeast"/>
    </w:pPr>
    <w:rPr>
      <w:b w:val="0"/>
      <w:i/>
    </w:rPr>
  </w:style>
  <w:style w:type="character" w:customStyle="1" w:styleId="ReglementvorlageParagrafenZchn">
    <w:name w:val="Reglementvorlage Paragrafen Zchn"/>
    <w:basedOn w:val="Formatvorlage2Zchn"/>
    <w:link w:val="ReglementvorlageParagrafen"/>
    <w:rsid w:val="00C85349"/>
    <w:rPr>
      <w:rFonts w:ascii="Arial" w:eastAsia="Times New Roman" w:hAnsi="Arial" w:cs="Arial"/>
      <w:b w:val="0"/>
      <w:i/>
      <w:sz w:val="24"/>
    </w:rPr>
  </w:style>
  <w:style w:type="paragraph" w:styleId="Funotentext">
    <w:name w:val="footnote text"/>
    <w:basedOn w:val="Standard"/>
    <w:link w:val="FunotentextZchn"/>
    <w:uiPriority w:val="99"/>
    <w:semiHidden/>
    <w:unhideWhenUsed/>
    <w:rsid w:val="0014409D"/>
  </w:style>
  <w:style w:type="character" w:customStyle="1" w:styleId="FunotentextZchn">
    <w:name w:val="Fußnotentext Zchn"/>
    <w:basedOn w:val="Absatz-Standardschriftart"/>
    <w:link w:val="Funotentext"/>
    <w:uiPriority w:val="99"/>
    <w:semiHidden/>
    <w:rsid w:val="0014409D"/>
    <w:rPr>
      <w:rFonts w:ascii="TIMES NEW (W1)" w:eastAsia="Times New Roman" w:hAnsi="TIMES NEW (W1)"/>
      <w:lang w:val="de-DE"/>
    </w:rPr>
  </w:style>
  <w:style w:type="character" w:styleId="Kommentarzeichen">
    <w:name w:val="annotation reference"/>
    <w:basedOn w:val="Absatz-Standardschriftart"/>
    <w:uiPriority w:val="99"/>
    <w:semiHidden/>
    <w:unhideWhenUsed/>
    <w:rsid w:val="001925BD"/>
    <w:rPr>
      <w:sz w:val="16"/>
      <w:szCs w:val="16"/>
    </w:rPr>
  </w:style>
  <w:style w:type="paragraph" w:styleId="Kommentartext">
    <w:name w:val="annotation text"/>
    <w:basedOn w:val="Standard"/>
    <w:link w:val="KommentartextZchn"/>
    <w:uiPriority w:val="99"/>
    <w:semiHidden/>
    <w:unhideWhenUsed/>
    <w:rsid w:val="001925BD"/>
  </w:style>
  <w:style w:type="character" w:customStyle="1" w:styleId="KommentartextZchn">
    <w:name w:val="Kommentartext Zchn"/>
    <w:basedOn w:val="Absatz-Standardschriftart"/>
    <w:link w:val="Kommentartext"/>
    <w:uiPriority w:val="99"/>
    <w:semiHidden/>
    <w:rsid w:val="001925BD"/>
    <w:rPr>
      <w:rFonts w:ascii="TIMES NEW (W1)" w:eastAsia="Times New Roman" w:hAnsi="TIMES NEW (W1)"/>
      <w:lang w:val="de-DE"/>
    </w:rPr>
  </w:style>
  <w:style w:type="paragraph" w:styleId="Kommentarthema">
    <w:name w:val="annotation subject"/>
    <w:basedOn w:val="Kommentartext"/>
    <w:next w:val="Kommentartext"/>
    <w:link w:val="KommentarthemaZchn"/>
    <w:uiPriority w:val="99"/>
    <w:semiHidden/>
    <w:unhideWhenUsed/>
    <w:rsid w:val="001925BD"/>
    <w:rPr>
      <w:b/>
      <w:bCs/>
    </w:rPr>
  </w:style>
  <w:style w:type="character" w:customStyle="1" w:styleId="KommentarthemaZchn">
    <w:name w:val="Kommentarthema Zchn"/>
    <w:basedOn w:val="KommentartextZchn"/>
    <w:link w:val="Kommentarthema"/>
    <w:uiPriority w:val="99"/>
    <w:semiHidden/>
    <w:rsid w:val="001925BD"/>
    <w:rPr>
      <w:rFonts w:ascii="TIMES NEW (W1)" w:eastAsia="Times New Roman" w:hAnsi="TIMES NEW (W1)"/>
      <w:b/>
      <w:bCs/>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ch/fileadmin/internet/vwd/vwd-agem/pdf/gemeindeorganisation/FB_Mustertal_-_Musterstatuten_oer_Unternehmen_v3.pd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5C543C-0741-45AF-B0E9-FF89BB85B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2714</Words>
  <Characters>17103</Characters>
  <Application>Microsoft Office Word</Application>
  <DocSecurity>0</DocSecurity>
  <Lines>142</Lines>
  <Paragraphs>39</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19778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2022-09-07T09:31:00Z</dcterms:created>
  <dcterms:modified xsi:type="dcterms:W3CDTF">2023-02-01T13:11:00Z</dcterms:modified>
</cp:coreProperties>
</file>