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B52AE4" w:rsidRPr="00A10695" w14:paraId="2525303F" w14:textId="77777777" w:rsidTr="00055145">
        <w:trPr>
          <w:cantSplit/>
          <w:trHeight w:hRule="exact" w:val="1843"/>
        </w:trPr>
        <w:tc>
          <w:tcPr>
            <w:tcW w:w="6124" w:type="dxa"/>
          </w:tcPr>
          <w:p w14:paraId="0897D3C6" w14:textId="1365CAFC" w:rsidR="00B52AE4" w:rsidRPr="00FA3FAD" w:rsidRDefault="004C5B81">
            <w:pPr>
              <w:pStyle w:val="CISAdresse1Kopfzeile"/>
              <w:rPr>
                <w:b w:val="0"/>
              </w:rPr>
            </w:pPr>
            <w:r w:rsidRPr="00FA3FAD">
              <w:rPr>
                <w:b w:val="0"/>
              </w:rPr>
              <w:t xml:space="preserve">Amt </w:t>
            </w:r>
            <w:r w:rsidR="00774EC9" w:rsidRPr="00FA3FAD">
              <w:rPr>
                <w:b w:val="0"/>
              </w:rPr>
              <w:t>für Landwirtschaft</w:t>
            </w:r>
          </w:p>
          <w:p w14:paraId="43A4013C" w14:textId="77777777" w:rsidR="00EE33A1" w:rsidRPr="00FA3FAD" w:rsidRDefault="002166DB" w:rsidP="00FA3FAD">
            <w:pPr>
              <w:pStyle w:val="CISAdresse"/>
            </w:pPr>
            <w:r w:rsidRPr="00FA3FAD">
              <w:t>Veterinärdienst</w:t>
            </w:r>
          </w:p>
          <w:p w14:paraId="05D03E61" w14:textId="77777777" w:rsidR="00D73AFC" w:rsidRPr="00A10695" w:rsidRDefault="00D73AFC" w:rsidP="00FA3FAD">
            <w:pPr>
              <w:pStyle w:val="CISAdresse"/>
            </w:pPr>
          </w:p>
          <w:p w14:paraId="20F5D214" w14:textId="77777777" w:rsidR="00B31FF5" w:rsidRPr="00FA3FAD" w:rsidRDefault="00774EC9" w:rsidP="00FA3FAD">
            <w:pPr>
              <w:pStyle w:val="CISAdresse"/>
              <w:rPr>
                <w:b w:val="0"/>
              </w:rPr>
            </w:pPr>
            <w:r w:rsidRPr="00FA3FAD">
              <w:rPr>
                <w:b w:val="0"/>
              </w:rPr>
              <w:t>Hauptgasse 72</w:t>
            </w:r>
          </w:p>
          <w:p w14:paraId="1188FDA5" w14:textId="77777777" w:rsidR="00D73AFC" w:rsidRPr="00FA3FAD" w:rsidRDefault="00774EC9" w:rsidP="00FA3FAD">
            <w:pPr>
              <w:pStyle w:val="CISAdresse"/>
              <w:rPr>
                <w:b w:val="0"/>
              </w:rPr>
            </w:pPr>
            <w:bookmarkStart w:id="0" w:name="Telefon"/>
            <w:r w:rsidRPr="00FA3FAD">
              <w:rPr>
                <w:b w:val="0"/>
              </w:rPr>
              <w:t>4509 Solothurn</w:t>
            </w:r>
          </w:p>
          <w:p w14:paraId="4F775525" w14:textId="77777777" w:rsidR="00D73AFC" w:rsidRPr="00FA3FAD" w:rsidRDefault="00D73AFC" w:rsidP="00FA3FAD">
            <w:pPr>
              <w:pStyle w:val="CISAdresse"/>
              <w:rPr>
                <w:b w:val="0"/>
              </w:rPr>
            </w:pPr>
            <w:r w:rsidRPr="00FA3FAD">
              <w:rPr>
                <w:b w:val="0"/>
              </w:rPr>
              <w:t xml:space="preserve">Telefon </w:t>
            </w:r>
            <w:bookmarkEnd w:id="0"/>
            <w:r w:rsidR="00774EC9" w:rsidRPr="00FA3FAD">
              <w:rPr>
                <w:b w:val="0"/>
              </w:rPr>
              <w:t>032 627 25 02</w:t>
            </w:r>
          </w:p>
          <w:p w14:paraId="300A3ABE" w14:textId="77777777" w:rsidR="00B52AE4" w:rsidRPr="00A10695" w:rsidRDefault="002166DB" w:rsidP="00FA3FAD">
            <w:pPr>
              <w:pStyle w:val="CISAdresse"/>
            </w:pPr>
            <w:r w:rsidRPr="00FA3FAD">
              <w:rPr>
                <w:b w:val="0"/>
              </w:rPr>
              <w:t>vetd@vd.so.ch</w:t>
            </w:r>
          </w:p>
        </w:tc>
        <w:tc>
          <w:tcPr>
            <w:tcW w:w="3402" w:type="dxa"/>
          </w:tcPr>
          <w:p w14:paraId="137C5DBF" w14:textId="77777777" w:rsidR="00B52AE4" w:rsidRPr="00A10695" w:rsidRDefault="00B52AE4"/>
        </w:tc>
      </w:tr>
    </w:tbl>
    <w:tbl>
      <w:tblPr>
        <w:tblStyle w:val="Tabellenraster"/>
        <w:tblW w:w="9351" w:type="dxa"/>
        <w:shd w:val="pct25" w:color="auto" w:fill="auto"/>
        <w:tblLook w:val="04A0" w:firstRow="1" w:lastRow="0" w:firstColumn="1" w:lastColumn="0" w:noHBand="0" w:noVBand="1"/>
      </w:tblPr>
      <w:tblGrid>
        <w:gridCol w:w="9351"/>
      </w:tblGrid>
      <w:tr w:rsidR="00762DAB" w:rsidRPr="00A10695" w14:paraId="2B3D18A8" w14:textId="77777777" w:rsidTr="00055145">
        <w:tc>
          <w:tcPr>
            <w:tcW w:w="9351" w:type="dxa"/>
            <w:shd w:val="pct25" w:color="auto" w:fill="auto"/>
          </w:tcPr>
          <w:p w14:paraId="2456F7D1" w14:textId="77777777" w:rsidR="00105EBA" w:rsidRDefault="00105EBA" w:rsidP="00105EBA">
            <w:pPr>
              <w:pBdr>
                <w:bottom w:val="single" w:sz="4" w:space="1" w:color="auto"/>
              </w:pBdr>
              <w:jc w:val="both"/>
              <w:rPr>
                <w:rFonts w:cs="Arial"/>
                <w:b/>
                <w:sz w:val="22"/>
                <w:szCs w:val="22"/>
              </w:rPr>
            </w:pPr>
            <w:r w:rsidRPr="006E0A63">
              <w:rPr>
                <w:rFonts w:cs="Arial"/>
                <w:b/>
                <w:sz w:val="22"/>
                <w:szCs w:val="22"/>
              </w:rPr>
              <w:t xml:space="preserve">Gesuch betreffend </w:t>
            </w:r>
            <w:r>
              <w:rPr>
                <w:rFonts w:cs="Arial"/>
                <w:b/>
                <w:sz w:val="22"/>
                <w:szCs w:val="22"/>
              </w:rPr>
              <w:t>Bewilligung zur Abgabe von Tierarzneimitteln</w:t>
            </w:r>
            <w:r w:rsidRPr="006E0A6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EB89BC8" w14:textId="273EBFCB" w:rsidR="00762DAB" w:rsidRPr="00A10695" w:rsidRDefault="00105EBA" w:rsidP="00105EBA">
            <w:pPr>
              <w:pBdr>
                <w:bottom w:val="single" w:sz="4" w:space="1" w:color="auto"/>
              </w:pBdr>
              <w:jc w:val="both"/>
            </w:pPr>
            <w:r>
              <w:rPr>
                <w:rFonts w:cs="Arial"/>
                <w:b/>
                <w:sz w:val="22"/>
                <w:szCs w:val="22"/>
              </w:rPr>
              <w:t>(tierärztliche Privatapotheke)</w:t>
            </w:r>
          </w:p>
        </w:tc>
      </w:tr>
    </w:tbl>
    <w:p w14:paraId="61E7A611" w14:textId="77777777" w:rsidR="00762DAB" w:rsidRPr="00A10695" w:rsidRDefault="00762DAB" w:rsidP="00762DAB">
      <w:pPr>
        <w:jc w:val="center"/>
      </w:pPr>
    </w:p>
    <w:p w14:paraId="5EDF8333" w14:textId="2668AC3D" w:rsidR="000F421C" w:rsidRDefault="000F421C" w:rsidP="000F421C">
      <w:pPr>
        <w:rPr>
          <w:b/>
          <w:szCs w:val="20"/>
        </w:rPr>
      </w:pPr>
      <w:r>
        <w:rPr>
          <w:b/>
          <w:szCs w:val="20"/>
        </w:rPr>
        <w:t xml:space="preserve">Tierärztliche Privatapotheken, Zoo- und Imkereifachgeschäfte, sowie weitere ähnliche Einrichtungen bedürfen für die Abgabe von Tierarzneimitteln einer Bewilligung. </w:t>
      </w:r>
    </w:p>
    <w:p w14:paraId="17D9DA11" w14:textId="1081E4C8" w:rsidR="000F421C" w:rsidRDefault="000F421C" w:rsidP="00105EBA">
      <w:pPr>
        <w:rPr>
          <w:szCs w:val="20"/>
        </w:rPr>
      </w:pPr>
    </w:p>
    <w:p w14:paraId="60743B1C" w14:textId="26EE1CF6" w:rsidR="00105EBA" w:rsidRPr="00D8570D" w:rsidRDefault="00105EBA" w:rsidP="00105EBA">
      <w:pPr>
        <w:rPr>
          <w:i/>
          <w:szCs w:val="20"/>
        </w:rPr>
      </w:pPr>
      <w:r w:rsidRPr="00D8570D">
        <w:rPr>
          <w:i/>
          <w:szCs w:val="20"/>
        </w:rPr>
        <w:t>Gesetzliche Grundlagen:</w:t>
      </w:r>
    </w:p>
    <w:p w14:paraId="660C86EC" w14:textId="260713D1" w:rsidR="00105EBA" w:rsidRPr="0003559E" w:rsidRDefault="00105EBA" w:rsidP="00105EBA">
      <w:pPr>
        <w:rPr>
          <w:szCs w:val="20"/>
        </w:rPr>
      </w:pPr>
      <w:r w:rsidRPr="0003559E">
        <w:rPr>
          <w:szCs w:val="20"/>
        </w:rPr>
        <w:t xml:space="preserve">Art. 30 Abs. 1 </w:t>
      </w:r>
      <w:r w:rsidR="00216D7B">
        <w:rPr>
          <w:szCs w:val="20"/>
        </w:rPr>
        <w:t xml:space="preserve">des </w:t>
      </w:r>
      <w:r w:rsidRPr="0003559E">
        <w:rPr>
          <w:szCs w:val="20"/>
        </w:rPr>
        <w:t>Bundesgesetzes über Arzneimittel und Medizinprodukte (Heilmittelgesetz, HMG; SR 812.21), § 21 Abs. 1 Bst. d, § 22 und §§ 54 f. des Gesundheitsgesetzes (GesG; BGS 811.11), §§ 21 ff. der Vollzugsverordnung zum Gesundheitsgesetz (GesV; BGS 811.12), § 16 Abs. 1 Bst. b, Abs. 2 und 3</w:t>
      </w:r>
      <w:r w:rsidR="00E651B5">
        <w:rPr>
          <w:szCs w:val="20"/>
        </w:rPr>
        <w:t>, sowie</w:t>
      </w:r>
      <w:r w:rsidRPr="0003559E">
        <w:rPr>
          <w:szCs w:val="20"/>
        </w:rPr>
        <w:t xml:space="preserve"> §§ 17 f. der Verordnung über die Heilmittel und die Betäubungsmittel (Heilmittel- und Betäubungsmittelverordnung, HBV; BGS 813.14) und § 41 Abs. 1 Bst. b des Gebührentarifs (GT; BGS 615.11)</w:t>
      </w:r>
    </w:p>
    <w:p w14:paraId="7F20FFFF" w14:textId="77777777" w:rsidR="0003559E" w:rsidRPr="00105EBA" w:rsidRDefault="0003559E" w:rsidP="00105EBA">
      <w:pPr>
        <w:rPr>
          <w:b/>
          <w:szCs w:val="20"/>
        </w:rPr>
      </w:pPr>
    </w:p>
    <w:p w14:paraId="4613EEFA" w14:textId="77777777" w:rsidR="0003559E" w:rsidRPr="00105EBA" w:rsidRDefault="0003559E" w:rsidP="00105EBA">
      <w:pPr>
        <w:rPr>
          <w:b/>
          <w:szCs w:val="20"/>
        </w:rPr>
      </w:pPr>
    </w:p>
    <w:p w14:paraId="39B18698" w14:textId="77777777" w:rsidR="0003559E" w:rsidRDefault="00105EBA" w:rsidP="00105EBA">
      <w:pPr>
        <w:rPr>
          <w:szCs w:val="20"/>
        </w:rPr>
      </w:pPr>
      <w:r w:rsidRPr="0003559E">
        <w:rPr>
          <w:szCs w:val="20"/>
        </w:rPr>
        <w:t xml:space="preserve">Das schriftliche Gesuch ist dem Veterinärdienst, Hauptgasse 72, 4509 Solothurn, </w:t>
      </w:r>
      <w:hyperlink r:id="rId8" w:history="1">
        <w:r w:rsidR="0003559E" w:rsidRPr="00795B47">
          <w:rPr>
            <w:rStyle w:val="Hyperlink"/>
            <w:szCs w:val="20"/>
          </w:rPr>
          <w:t>tiergesundheit@vd.so.ch</w:t>
        </w:r>
      </w:hyperlink>
      <w:r w:rsidR="0003559E">
        <w:rPr>
          <w:szCs w:val="20"/>
        </w:rPr>
        <w:t xml:space="preserve"> </w:t>
      </w:r>
      <w:r w:rsidRPr="0003559E">
        <w:rPr>
          <w:szCs w:val="20"/>
        </w:rPr>
        <w:t xml:space="preserve">einzureichen. </w:t>
      </w:r>
    </w:p>
    <w:p w14:paraId="7B0A2327" w14:textId="6FE49960" w:rsidR="00762DAB" w:rsidRPr="0003559E" w:rsidRDefault="00105EBA" w:rsidP="00105EBA">
      <w:pPr>
        <w:rPr>
          <w:szCs w:val="20"/>
        </w:rPr>
      </w:pPr>
      <w:r w:rsidRPr="0003559E">
        <w:rPr>
          <w:szCs w:val="20"/>
        </w:rPr>
        <w:t xml:space="preserve">Die Bearbeitungsfrist beträgt </w:t>
      </w:r>
      <w:r w:rsidR="00E651B5">
        <w:rPr>
          <w:szCs w:val="20"/>
        </w:rPr>
        <w:t xml:space="preserve">ca. </w:t>
      </w:r>
      <w:r w:rsidRPr="0003559E">
        <w:rPr>
          <w:szCs w:val="20"/>
        </w:rPr>
        <w:t>sechs Wochen. Falls bei der Gesuchseinreichung Unterlagen fehlen, wesentliche Aspekte unklar und Rückfragen nötig sind, kann sich die Frist verlängern.</w:t>
      </w:r>
    </w:p>
    <w:p w14:paraId="3114F3A1" w14:textId="4F98E8BE" w:rsidR="00105EBA" w:rsidRDefault="00105EBA" w:rsidP="00105EBA">
      <w:pPr>
        <w:rPr>
          <w:b/>
          <w:szCs w:val="20"/>
        </w:rPr>
      </w:pPr>
    </w:p>
    <w:p w14:paraId="3825AF8B" w14:textId="77777777" w:rsidR="00105EBA" w:rsidRPr="00A10695" w:rsidRDefault="00105EBA" w:rsidP="00105EBA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55145" w14:paraId="09CE0431" w14:textId="77777777" w:rsidTr="00055145">
        <w:tc>
          <w:tcPr>
            <w:tcW w:w="3823" w:type="dxa"/>
          </w:tcPr>
          <w:p w14:paraId="6A2831D0" w14:textId="508BB2CC" w:rsidR="00055145" w:rsidRDefault="0049178C" w:rsidP="00AD48F0">
            <w:r>
              <w:t>T</w:t>
            </w:r>
            <w:r w:rsidR="0003559E">
              <w:t>ierärztliche Privatapotheke</w:t>
            </w:r>
            <w:r>
              <w:t xml:space="preserve"> </w:t>
            </w:r>
          </w:p>
        </w:tc>
        <w:tc>
          <w:tcPr>
            <w:tcW w:w="5528" w:type="dxa"/>
          </w:tcPr>
          <w:p w14:paraId="5029C29E" w14:textId="27D2A3BB" w:rsidR="00055145" w:rsidRDefault="0049178C" w:rsidP="00762DAB">
            <w:r>
              <w:t>Name</w:t>
            </w:r>
            <w:r w:rsidR="00E651B5">
              <w:t xml:space="preserve"> Betrieb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14:paraId="00EA1E30" w14:textId="020532F6" w:rsidR="0049178C" w:rsidRDefault="0049178C" w:rsidP="00762DAB">
            <w:r>
              <w:t xml:space="preserve">BUR-Nr.: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80BC1F" w14:textId="2137434D" w:rsidR="00BF23A0" w:rsidRDefault="00BF23A0" w:rsidP="00762DAB">
            <w:r>
              <w:t xml:space="preserve">UID-Nr.: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A4DC04" w14:textId="71E474FD" w:rsidR="0049178C" w:rsidRDefault="0049178C" w:rsidP="00762DAB">
            <w:r>
              <w:t>Strasse</w:t>
            </w:r>
            <w:r w:rsidR="00E651B5">
              <w:t xml:space="preserve"> </w:t>
            </w:r>
            <w:r>
              <w:t>/</w:t>
            </w:r>
            <w:r w:rsidR="00E651B5">
              <w:t xml:space="preserve"> </w:t>
            </w:r>
            <w:r>
              <w:t xml:space="preserve">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3F6456" w14:textId="5C710B9A" w:rsidR="0049178C" w:rsidRDefault="0049178C" w:rsidP="00762DAB">
            <w:r>
              <w:t>PLZ</w:t>
            </w:r>
            <w:r w:rsidR="00E651B5">
              <w:t xml:space="preserve"> </w:t>
            </w:r>
            <w:r>
              <w:t>/</w:t>
            </w:r>
            <w:r w:rsidR="00E651B5">
              <w:t xml:space="preserve"> </w:t>
            </w:r>
            <w:r>
              <w:t xml:space="preserve">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463754" w14:textId="0F307DEE" w:rsidR="0049178C" w:rsidRDefault="0049178C" w:rsidP="00762DAB">
            <w:r>
              <w:t xml:space="preserve">Telefon: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9FD602" w14:textId="76307F15" w:rsidR="00BF53D1" w:rsidRDefault="0049178C" w:rsidP="00762DAB">
            <w:r>
              <w:t xml:space="preserve">Email: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78C" w14:paraId="54A4F156" w14:textId="77777777" w:rsidTr="00055145">
        <w:tc>
          <w:tcPr>
            <w:tcW w:w="3823" w:type="dxa"/>
          </w:tcPr>
          <w:p w14:paraId="29FA3D7C" w14:textId="24C6DAFC" w:rsidR="0049178C" w:rsidRDefault="0049178C" w:rsidP="00A52921">
            <w:r>
              <w:t>Weitere Standorte</w:t>
            </w:r>
          </w:p>
        </w:tc>
        <w:tc>
          <w:tcPr>
            <w:tcW w:w="5528" w:type="dxa"/>
          </w:tcPr>
          <w:p w14:paraId="558B6370" w14:textId="17E89E18" w:rsidR="0049178C" w:rsidRDefault="0022569E" w:rsidP="0049178C">
            <w:pPr>
              <w:rPr>
                <w:rFonts w:eastAsia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317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rPr>
                <w:rFonts w:eastAsia="MS Gothic" w:cs="Segoe UI Symbol"/>
              </w:rPr>
              <w:t xml:space="preserve"> Nein</w:t>
            </w:r>
          </w:p>
          <w:p w14:paraId="0015853C" w14:textId="45832DD5" w:rsidR="0049178C" w:rsidRDefault="0022569E" w:rsidP="0049178C">
            <w:sdt>
              <w:sdtPr>
                <w:rPr>
                  <w:rFonts w:ascii="Segoe UI Symbol" w:eastAsia="MS Gothic" w:hAnsi="Segoe UI Symbol" w:cs="Segoe UI Symbol"/>
                </w:rPr>
                <w:id w:val="-8677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 w:rsidRPr="006E0A63">
              <w:rPr>
                <w:rFonts w:eastAsia="MS Gothic" w:cs="Segoe UI Symbol"/>
              </w:rPr>
              <w:t xml:space="preserve"> Ja, Adresse</w:t>
            </w:r>
            <w:r w:rsidR="0049178C">
              <w:rPr>
                <w:rFonts w:eastAsia="MS Gothic" w:cs="Segoe UI Symbol"/>
              </w:rPr>
              <w:t>(n)</w:t>
            </w:r>
            <w:r w:rsidR="0049178C" w:rsidRPr="006E0A63">
              <w:rPr>
                <w:rFonts w:eastAsia="MS Gothic" w:cs="Segoe UI Symbol"/>
              </w:rPr>
              <w:t>:</w:t>
            </w:r>
            <w:r w:rsidR="0049178C">
              <w:t xml:space="preserve"> </w:t>
            </w:r>
            <w:r w:rsidR="004917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178C">
              <w:instrText xml:space="preserve"> FORMTEXT </w:instrText>
            </w:r>
            <w:r w:rsidR="0049178C">
              <w:fldChar w:fldCharType="separate"/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fldChar w:fldCharType="end"/>
            </w:r>
          </w:p>
        </w:tc>
      </w:tr>
      <w:tr w:rsidR="00055145" w14:paraId="6157AE85" w14:textId="77777777" w:rsidTr="009376B4">
        <w:trPr>
          <w:trHeight w:val="1143"/>
        </w:trPr>
        <w:tc>
          <w:tcPr>
            <w:tcW w:w="3823" w:type="dxa"/>
          </w:tcPr>
          <w:p w14:paraId="3F838353" w14:textId="6E68FB46" w:rsidR="00055145" w:rsidRDefault="0049178C" w:rsidP="00A52921">
            <w:r>
              <w:t xml:space="preserve">Anlass der </w:t>
            </w:r>
            <w:r w:rsidR="00AB36A6">
              <w:t>Einreichung des Gesuchs</w:t>
            </w:r>
          </w:p>
        </w:tc>
        <w:tc>
          <w:tcPr>
            <w:tcW w:w="5528" w:type="dxa"/>
          </w:tcPr>
          <w:p w14:paraId="2AF75552" w14:textId="34572010" w:rsidR="0049178C" w:rsidRDefault="0022569E" w:rsidP="00A52921">
            <w:sdt>
              <w:sdtPr>
                <w:rPr>
                  <w:rFonts w:ascii="Segoe UI Symbol" w:eastAsia="MS Gothic" w:hAnsi="Segoe UI Symbol" w:cs="Segoe UI Symbol"/>
                </w:rPr>
                <w:id w:val="11428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t xml:space="preserve"> Neueröffnung</w:t>
            </w:r>
          </w:p>
          <w:p w14:paraId="5F6211F1" w14:textId="6EECAD74" w:rsidR="0049178C" w:rsidRDefault="0022569E" w:rsidP="00A52921">
            <w:sdt>
              <w:sdtPr>
                <w:rPr>
                  <w:rFonts w:ascii="Segoe UI Symbol" w:eastAsia="MS Gothic" w:hAnsi="Segoe UI Symbol" w:cs="Segoe UI Symbol"/>
                </w:rPr>
                <w:id w:val="-14887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t xml:space="preserve"> wesentliche </w:t>
            </w:r>
            <w:r w:rsidR="0049178C">
              <w:rPr>
                <w:rFonts w:cs="Frutiger LT Com 55 Roman"/>
              </w:rPr>
              <w:t>Ä</w:t>
            </w:r>
            <w:r w:rsidR="0049178C">
              <w:t>nderungen</w:t>
            </w:r>
            <w:r w:rsidR="00AB36A6">
              <w:t xml:space="preserve">, nämlich </w:t>
            </w:r>
            <w:r w:rsidR="00AB36A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6A6">
              <w:instrText xml:space="preserve"> FORMTEXT </w:instrText>
            </w:r>
            <w:r w:rsidR="00AB36A6">
              <w:fldChar w:fldCharType="separate"/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fldChar w:fldCharType="end"/>
            </w:r>
          </w:p>
          <w:p w14:paraId="739205FD" w14:textId="7DD22A70" w:rsidR="0049178C" w:rsidRDefault="0022569E" w:rsidP="00A52921">
            <w:sdt>
              <w:sdtPr>
                <w:rPr>
                  <w:rFonts w:ascii="Segoe UI Symbol" w:eastAsia="MS Gothic" w:hAnsi="Segoe UI Symbol" w:cs="Segoe UI Symbol"/>
                </w:rPr>
                <w:id w:val="12228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t xml:space="preserve"> Übernahme von: </w:t>
            </w:r>
            <w:r w:rsidR="00AB36A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6A6">
              <w:instrText xml:space="preserve"> FORMTEXT </w:instrText>
            </w:r>
            <w:r w:rsidR="00AB36A6">
              <w:fldChar w:fldCharType="separate"/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fldChar w:fldCharType="end"/>
            </w:r>
            <w:r w:rsidR="0049178C">
              <w:tab/>
            </w:r>
            <w:r w:rsidR="0049178C">
              <w:tab/>
            </w:r>
            <w:r w:rsidR="0049178C">
              <w:tab/>
            </w:r>
          </w:p>
          <w:p w14:paraId="0F191B12" w14:textId="77777777" w:rsidR="0049178C" w:rsidRDefault="0049178C" w:rsidP="00A52921"/>
          <w:p w14:paraId="64DE3CB7" w14:textId="3BAB9A76" w:rsidR="00A52921" w:rsidRDefault="0049178C" w:rsidP="00A52921">
            <w:r w:rsidRPr="006E0A63">
              <w:rPr>
                <w:rFonts w:cs="Arial"/>
              </w:rPr>
              <w:t xml:space="preserve">Eröffnung / </w:t>
            </w:r>
            <w:r w:rsidR="00AB36A6">
              <w:rPr>
                <w:rFonts w:cs="Arial"/>
              </w:rPr>
              <w:t xml:space="preserve">wesentliche Änderungen / </w:t>
            </w:r>
            <w:r w:rsidRPr="006E0A63">
              <w:rPr>
                <w:rFonts w:cs="Arial"/>
              </w:rPr>
              <w:t xml:space="preserve">Übernahme </w:t>
            </w:r>
            <w:r w:rsidR="00AB36A6">
              <w:rPr>
                <w:rFonts w:cs="Arial"/>
              </w:rPr>
              <w:t>per (Datum)</w:t>
            </w:r>
            <w:r w:rsidRPr="006E0A63">
              <w:rPr>
                <w:rFonts w:cs="Arial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36A6" w14:paraId="01A78697" w14:textId="77777777" w:rsidTr="009376B4">
        <w:trPr>
          <w:trHeight w:val="1143"/>
        </w:trPr>
        <w:tc>
          <w:tcPr>
            <w:tcW w:w="3823" w:type="dxa"/>
          </w:tcPr>
          <w:p w14:paraId="5158809A" w14:textId="5D3CE0B8" w:rsidR="00AB36A6" w:rsidRDefault="00AB36A6" w:rsidP="00A52921">
            <w:r>
              <w:t>Gesamtverantwortliche Leitungsperson (=Bewilligungsinhaber/-in und verantwortliche Person für Tierarzneimittel)</w:t>
            </w:r>
          </w:p>
        </w:tc>
        <w:tc>
          <w:tcPr>
            <w:tcW w:w="5528" w:type="dxa"/>
          </w:tcPr>
          <w:p w14:paraId="5A697D1F" w14:textId="5F9C0892" w:rsidR="00AB36A6" w:rsidRDefault="00AB36A6" w:rsidP="00A52921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001BB7F" w14:textId="3B7EBE5A" w:rsidR="00AB36A6" w:rsidRDefault="00AB36A6" w:rsidP="00A52921">
            <w:r>
              <w:t xml:space="preserve">Vorname: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BF1EC00" w14:textId="4B30E063" w:rsidR="00AB36A6" w:rsidRDefault="00AB36A6" w:rsidP="00A52921">
            <w:r>
              <w:t xml:space="preserve">Wohnadresse: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D43B46F" w14:textId="77777777" w:rsidR="00AB36A6" w:rsidRDefault="00AB36A6" w:rsidP="00A52921">
            <w:r>
              <w:t xml:space="preserve">PLZ / 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E96A8C0" w14:textId="77777777" w:rsidR="00AB36A6" w:rsidRDefault="00AB36A6" w:rsidP="00A52921">
            <w:r>
              <w:t xml:space="preserve">Telefon: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4A6F95" w14:textId="698DF123" w:rsidR="00AB36A6" w:rsidRPr="00A52921" w:rsidRDefault="00AB36A6" w:rsidP="00A52921">
            <w:r>
              <w:t xml:space="preserve">Email: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55145" w14:paraId="7070A123" w14:textId="77777777" w:rsidTr="009376B4">
        <w:trPr>
          <w:trHeight w:val="885"/>
        </w:trPr>
        <w:tc>
          <w:tcPr>
            <w:tcW w:w="3823" w:type="dxa"/>
          </w:tcPr>
          <w:p w14:paraId="4E8DDFBC" w14:textId="561406C9" w:rsidR="00055145" w:rsidRPr="00A52921" w:rsidRDefault="00AB36A6" w:rsidP="00A52921">
            <w:pPr>
              <w:tabs>
                <w:tab w:val="left" w:pos="746"/>
              </w:tabs>
              <w:rPr>
                <w:rFonts w:cs="Arial"/>
              </w:rPr>
            </w:pPr>
            <w:r w:rsidRPr="00A52921">
              <w:rPr>
                <w:rFonts w:cs="Arial"/>
              </w:rPr>
              <w:t>Abgabe von Tierarzneimittel</w:t>
            </w:r>
            <w:r w:rsidR="00E651B5">
              <w:rPr>
                <w:rFonts w:cs="Arial"/>
              </w:rPr>
              <w:t>n</w:t>
            </w:r>
            <w:r w:rsidRPr="00A52921">
              <w:rPr>
                <w:rFonts w:cs="Arial"/>
              </w:rPr>
              <w:t xml:space="preserve"> </w:t>
            </w:r>
            <w:r w:rsidR="00D600EA">
              <w:rPr>
                <w:rFonts w:cs="Arial"/>
              </w:rPr>
              <w:t>zur Behandlung von</w:t>
            </w:r>
          </w:p>
        </w:tc>
        <w:tc>
          <w:tcPr>
            <w:tcW w:w="5528" w:type="dxa"/>
          </w:tcPr>
          <w:p w14:paraId="27C4265A" w14:textId="42E6D973" w:rsidR="00AB36A6" w:rsidRPr="006E0A63" w:rsidRDefault="0022569E" w:rsidP="00A52921">
            <w:pPr>
              <w:tabs>
                <w:tab w:val="left" w:pos="746"/>
              </w:tabs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348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B36A6" w:rsidRPr="00A52921">
              <w:rPr>
                <w:rFonts w:cs="Arial"/>
              </w:rPr>
              <w:t xml:space="preserve"> </w:t>
            </w:r>
            <w:r w:rsidR="00AB36A6" w:rsidRPr="006E0A63">
              <w:rPr>
                <w:rFonts w:cs="Arial"/>
              </w:rPr>
              <w:t>Heimtiere</w:t>
            </w:r>
            <w:r w:rsidR="00D600EA">
              <w:rPr>
                <w:rFonts w:cs="Arial"/>
              </w:rPr>
              <w:t>n</w:t>
            </w:r>
            <w:r w:rsidR="00AB36A6" w:rsidRPr="006E0A63">
              <w:rPr>
                <w:rFonts w:cs="Arial"/>
              </w:rPr>
              <w:t xml:space="preserve"> (nur Kleintiere)</w:t>
            </w:r>
          </w:p>
          <w:p w14:paraId="2AFFFFD2" w14:textId="50270363" w:rsidR="00AB36A6" w:rsidRDefault="0022569E" w:rsidP="00A52921">
            <w:pPr>
              <w:tabs>
                <w:tab w:val="left" w:pos="746"/>
              </w:tabs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994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B36A6" w:rsidRPr="00A52921">
              <w:rPr>
                <w:rFonts w:cs="Arial"/>
              </w:rPr>
              <w:t xml:space="preserve"> </w:t>
            </w:r>
            <w:r w:rsidR="00AB36A6" w:rsidRPr="006E0A63">
              <w:rPr>
                <w:rFonts w:cs="Arial"/>
              </w:rPr>
              <w:t>Heimtiere</w:t>
            </w:r>
            <w:r w:rsidR="00D600EA">
              <w:rPr>
                <w:rFonts w:cs="Arial"/>
              </w:rPr>
              <w:t>n</w:t>
            </w:r>
            <w:r w:rsidR="00AB36A6" w:rsidRPr="006E0A63">
              <w:rPr>
                <w:rFonts w:cs="Arial"/>
              </w:rPr>
              <w:t xml:space="preserve"> (inkl. Heimtier-Pferden)</w:t>
            </w:r>
          </w:p>
          <w:p w14:paraId="5CA4ECB8" w14:textId="008F5240" w:rsidR="00BF53D1" w:rsidRPr="00AB36A6" w:rsidRDefault="0022569E" w:rsidP="00A52921">
            <w:pPr>
              <w:tabs>
                <w:tab w:val="left" w:pos="746"/>
              </w:tabs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99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B36A6" w:rsidRPr="00A52921">
              <w:rPr>
                <w:rFonts w:cs="Arial"/>
              </w:rPr>
              <w:t xml:space="preserve"> </w:t>
            </w:r>
            <w:r w:rsidR="00AB36A6">
              <w:rPr>
                <w:rFonts w:cs="Arial"/>
              </w:rPr>
              <w:t>Nutztiere</w:t>
            </w:r>
            <w:r w:rsidR="00D600EA">
              <w:rPr>
                <w:rFonts w:cs="Arial"/>
              </w:rPr>
              <w:t>n</w:t>
            </w:r>
            <w:r w:rsidR="00AB36A6">
              <w:rPr>
                <w:rFonts w:cs="Arial"/>
              </w:rPr>
              <w:t xml:space="preserve">, Anteil in %: </w:t>
            </w:r>
            <w:r w:rsidR="00AB36A6" w:rsidRPr="006E0A63">
              <w:rPr>
                <w:rFonts w:cs="Arial"/>
              </w:rPr>
              <w:t xml:space="preserve"> </w:t>
            </w:r>
            <w:r w:rsidR="00AB36A6" w:rsidRPr="00A5292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6A6" w:rsidRPr="00A52921">
              <w:rPr>
                <w:rFonts w:cs="Arial"/>
              </w:rPr>
              <w:instrText xml:space="preserve"> FORMTEXT </w:instrText>
            </w:r>
            <w:r w:rsidR="00AB36A6" w:rsidRPr="00A52921">
              <w:rPr>
                <w:rFonts w:cs="Arial"/>
              </w:rPr>
            </w:r>
            <w:r w:rsidR="00AB36A6" w:rsidRPr="00A52921">
              <w:rPr>
                <w:rFonts w:cs="Arial"/>
              </w:rPr>
              <w:fldChar w:fldCharType="separate"/>
            </w:r>
            <w:r w:rsidR="00AB36A6" w:rsidRPr="00A52921">
              <w:rPr>
                <w:rFonts w:cs="Arial"/>
              </w:rPr>
              <w:t> </w:t>
            </w:r>
            <w:r w:rsidR="00AB36A6" w:rsidRPr="00A52921">
              <w:rPr>
                <w:rFonts w:cs="Arial"/>
              </w:rPr>
              <w:t> </w:t>
            </w:r>
            <w:r w:rsidR="00AB36A6" w:rsidRPr="00A52921">
              <w:rPr>
                <w:rFonts w:cs="Arial"/>
              </w:rPr>
              <w:t> </w:t>
            </w:r>
            <w:r w:rsidR="00AB36A6" w:rsidRPr="00A52921">
              <w:rPr>
                <w:rFonts w:cs="Arial"/>
              </w:rPr>
              <w:t> </w:t>
            </w:r>
            <w:r w:rsidR="00AB36A6" w:rsidRPr="00A52921">
              <w:rPr>
                <w:rFonts w:cs="Arial"/>
              </w:rPr>
              <w:t> </w:t>
            </w:r>
            <w:r w:rsidR="00AB36A6" w:rsidRPr="00A52921">
              <w:rPr>
                <w:rFonts w:cs="Arial"/>
              </w:rPr>
              <w:fldChar w:fldCharType="end"/>
            </w:r>
          </w:p>
        </w:tc>
      </w:tr>
      <w:tr w:rsidR="00B30FBE" w14:paraId="703AC264" w14:textId="77777777" w:rsidTr="009376B4">
        <w:trPr>
          <w:trHeight w:val="885"/>
        </w:trPr>
        <w:tc>
          <w:tcPr>
            <w:tcW w:w="3823" w:type="dxa"/>
          </w:tcPr>
          <w:p w14:paraId="03290748" w14:textId="6E681928" w:rsidR="00B30FBE" w:rsidRPr="00A52921" w:rsidRDefault="00B30FBE" w:rsidP="00A52921">
            <w:pPr>
              <w:tabs>
                <w:tab w:val="left" w:pos="746"/>
              </w:tabs>
              <w:rPr>
                <w:rFonts w:cs="Arial"/>
              </w:rPr>
            </w:pPr>
            <w:r>
              <w:rPr>
                <w:rFonts w:cs="Arial"/>
              </w:rPr>
              <w:t>ISABV</w:t>
            </w:r>
          </w:p>
        </w:tc>
        <w:tc>
          <w:tcPr>
            <w:tcW w:w="5528" w:type="dxa"/>
          </w:tcPr>
          <w:p w14:paraId="2078F251" w14:textId="718AFFC8" w:rsidR="00D600EA" w:rsidRDefault="0022569E" w:rsidP="00B30FBE">
            <w:pPr>
              <w:tabs>
                <w:tab w:val="left" w:pos="746"/>
              </w:tabs>
              <w:ind w:left="182" w:hanging="182"/>
              <w:rPr>
                <w:rFonts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567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600EA" w:rsidRPr="00B30FBE">
              <w:rPr>
                <w:rFonts w:cs="Segoe UI Symbol"/>
              </w:rPr>
              <w:t xml:space="preserve"> Die </w:t>
            </w:r>
            <w:r w:rsidR="00D600EA">
              <w:rPr>
                <w:rFonts w:cs="Segoe UI Symbol"/>
              </w:rPr>
              <w:t xml:space="preserve">Praxis wird aufgrund der Ausrichtung </w:t>
            </w:r>
            <w:r w:rsidR="006E633A">
              <w:rPr>
                <w:rFonts w:cs="Segoe UI Symbol"/>
              </w:rPr>
              <w:t xml:space="preserve">keine Antibiotika </w:t>
            </w:r>
            <w:r w:rsidR="00D600EA">
              <w:rPr>
                <w:rFonts w:cs="Segoe UI Symbol"/>
              </w:rPr>
              <w:t>abgeben. Sollte dies in Zukunft trotzdem der Fall sein, sind die Pflichten zur Eingabe der Verschreibungen in ISABV bekannt.</w:t>
            </w:r>
          </w:p>
          <w:p w14:paraId="56428FB2" w14:textId="6FCCE6C9" w:rsidR="00B30FBE" w:rsidRPr="00B30FBE" w:rsidRDefault="0022569E" w:rsidP="00B30FBE">
            <w:pPr>
              <w:tabs>
                <w:tab w:val="left" w:pos="746"/>
              </w:tabs>
              <w:ind w:left="182" w:hanging="182"/>
              <w:rPr>
                <w:rFonts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49207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65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r w:rsidR="00B30FBE" w:rsidRPr="00B30FBE">
              <w:rPr>
                <w:rFonts w:cs="Segoe UI Symbol"/>
              </w:rPr>
              <w:t xml:space="preserve"> Die Pflicht zur Eingabe der Antibiotikaverschreibungen ist bekannt. </w:t>
            </w:r>
            <w:r w:rsidR="00B30FBE">
              <w:rPr>
                <w:rFonts w:cs="Segoe UI Symbol"/>
              </w:rPr>
              <w:t xml:space="preserve">Die Praxis </w:t>
            </w:r>
            <w:r w:rsidR="00D600EA">
              <w:rPr>
                <w:rFonts w:cs="Segoe UI Symbol"/>
              </w:rPr>
              <w:t>ist/</w:t>
            </w:r>
            <w:r w:rsidR="00B30FBE">
              <w:rPr>
                <w:rFonts w:cs="Segoe UI Symbol"/>
              </w:rPr>
              <w:t>wird in ISABV unter der oben angegebenen UID-Nummer registriert.</w:t>
            </w:r>
          </w:p>
          <w:p w14:paraId="522DABB2" w14:textId="55BD1EC7" w:rsidR="00B30FBE" w:rsidRDefault="0022569E" w:rsidP="00B30FBE">
            <w:pPr>
              <w:tabs>
                <w:tab w:val="left" w:pos="746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464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A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30FBE" w:rsidRPr="00B30FBE">
              <w:rPr>
                <w:rFonts w:cs="Segoe UI Symbol"/>
              </w:rPr>
              <w:t xml:space="preserve"> Falls die Praxis Teil einer</w:t>
            </w:r>
            <w:r w:rsidR="00B30FBE" w:rsidRPr="00B30FBE">
              <w:rPr>
                <w:rFonts w:cs="Arial"/>
              </w:rPr>
              <w:t xml:space="preserve"> </w:t>
            </w:r>
            <w:r w:rsidR="00B30FBE">
              <w:rPr>
                <w:rFonts w:cs="Arial"/>
              </w:rPr>
              <w:t xml:space="preserve">Praxiskette ist, wird folgende BUR-Nummer als Zusatz zur eindeutigen Identifizierung im ISABV registriert: </w:t>
            </w:r>
            <w:r w:rsidR="00B30FBE" w:rsidRPr="00A5292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0FBE" w:rsidRPr="00A52921">
              <w:rPr>
                <w:rFonts w:cs="Arial"/>
              </w:rPr>
              <w:instrText xml:space="preserve"> FORMTEXT </w:instrText>
            </w:r>
            <w:r w:rsidR="00B30FBE" w:rsidRPr="00A52921">
              <w:rPr>
                <w:rFonts w:cs="Arial"/>
              </w:rPr>
            </w:r>
            <w:r w:rsidR="00B30FBE" w:rsidRPr="00A52921">
              <w:rPr>
                <w:rFonts w:cs="Arial"/>
              </w:rPr>
              <w:fldChar w:fldCharType="separate"/>
            </w:r>
            <w:r w:rsidR="00B30FBE" w:rsidRPr="00A52921">
              <w:rPr>
                <w:rFonts w:cs="Arial"/>
              </w:rPr>
              <w:t> </w:t>
            </w:r>
            <w:r w:rsidR="00B30FBE" w:rsidRPr="00A52921">
              <w:rPr>
                <w:rFonts w:cs="Arial"/>
              </w:rPr>
              <w:t> </w:t>
            </w:r>
            <w:r w:rsidR="00B30FBE" w:rsidRPr="00A52921">
              <w:rPr>
                <w:rFonts w:cs="Arial"/>
              </w:rPr>
              <w:t> </w:t>
            </w:r>
            <w:r w:rsidR="00B30FBE" w:rsidRPr="00A52921">
              <w:rPr>
                <w:rFonts w:cs="Arial"/>
              </w:rPr>
              <w:t> </w:t>
            </w:r>
            <w:r w:rsidR="00B30FBE" w:rsidRPr="00A52921">
              <w:rPr>
                <w:rFonts w:cs="Arial"/>
              </w:rPr>
              <w:t> </w:t>
            </w:r>
            <w:r w:rsidR="00B30FBE" w:rsidRPr="00A52921">
              <w:rPr>
                <w:rFonts w:cs="Arial"/>
              </w:rPr>
              <w:fldChar w:fldCharType="end"/>
            </w:r>
          </w:p>
          <w:p w14:paraId="58091A17" w14:textId="6A829745" w:rsidR="00B30FBE" w:rsidRPr="00B30FBE" w:rsidRDefault="00B30FBE" w:rsidP="00BE0E3E">
            <w:pPr>
              <w:tabs>
                <w:tab w:val="left" w:pos="746"/>
              </w:tabs>
              <w:ind w:left="182" w:hanging="182"/>
              <w:rPr>
                <w:rFonts w:cs="Segoe UI Symbol"/>
              </w:rPr>
            </w:pPr>
          </w:p>
        </w:tc>
      </w:tr>
      <w:tr w:rsidR="00A52921" w14:paraId="50BE29ED" w14:textId="77777777" w:rsidTr="009376B4">
        <w:trPr>
          <w:trHeight w:val="885"/>
        </w:trPr>
        <w:tc>
          <w:tcPr>
            <w:tcW w:w="3823" w:type="dxa"/>
          </w:tcPr>
          <w:p w14:paraId="6E76FFFA" w14:textId="085CA0DB" w:rsidR="00A52921" w:rsidRPr="00A52921" w:rsidRDefault="00A52921" w:rsidP="00A52921">
            <w:pPr>
              <w:tabs>
                <w:tab w:val="left" w:pos="746"/>
              </w:tabs>
              <w:rPr>
                <w:rFonts w:cs="Arial"/>
              </w:rPr>
            </w:pPr>
            <w:r w:rsidRPr="00A52921">
              <w:rPr>
                <w:rFonts w:cs="Arial"/>
              </w:rPr>
              <w:lastRenderedPageBreak/>
              <w:t>Bitte reichen Sie folgende zusätzliche Dokumente mit ein</w:t>
            </w:r>
          </w:p>
        </w:tc>
        <w:tc>
          <w:tcPr>
            <w:tcW w:w="5528" w:type="dxa"/>
          </w:tcPr>
          <w:p w14:paraId="1A0C7E59" w14:textId="6BB71E9E" w:rsidR="006E633A" w:rsidRDefault="0022569E" w:rsidP="006E633A">
            <w:pPr>
              <w:tabs>
                <w:tab w:val="left" w:pos="746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567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 w:rsidRPr="006E633A">
              <w:rPr>
                <w:rFonts w:cs="Arial"/>
                <w:b/>
              </w:rPr>
              <w:t>Qualitätssicherungskonzept</w:t>
            </w:r>
            <w:r w:rsidR="00096497" w:rsidRPr="006E633A">
              <w:rPr>
                <w:rFonts w:cs="Arial"/>
                <w:b/>
              </w:rPr>
              <w:t xml:space="preserve"> </w:t>
            </w:r>
            <w:r w:rsidR="00096497" w:rsidRPr="00D8570D">
              <w:rPr>
                <w:rFonts w:cs="Arial"/>
                <w:b/>
              </w:rPr>
              <w:t>(QMS</w:t>
            </w:r>
            <w:r w:rsidR="006E633A" w:rsidRPr="00D8570D">
              <w:rPr>
                <w:rFonts w:cs="Arial"/>
                <w:b/>
              </w:rPr>
              <w:t>)</w:t>
            </w:r>
            <w:r w:rsidR="006E633A">
              <w:rPr>
                <w:rFonts w:cs="Arial"/>
                <w:b/>
              </w:rPr>
              <w:t>*</w:t>
            </w:r>
            <w:r w:rsidR="006E633A">
              <w:rPr>
                <w:rFonts w:cs="Arial"/>
              </w:rPr>
              <w:t xml:space="preserve"> </w:t>
            </w:r>
          </w:p>
          <w:p w14:paraId="2903DFC6" w14:textId="7B9E13F0" w:rsidR="00A52921" w:rsidRPr="006E633A" w:rsidRDefault="006E633A" w:rsidP="00D8570D">
            <w:pPr>
              <w:pStyle w:val="Listenabsatz"/>
              <w:numPr>
                <w:ilvl w:val="0"/>
                <w:numId w:val="47"/>
              </w:numPr>
              <w:tabs>
                <w:tab w:val="left" w:pos="749"/>
              </w:tabs>
              <w:rPr>
                <w:rFonts w:cs="Arial"/>
              </w:rPr>
            </w:pPr>
            <w:r w:rsidRPr="006E633A">
              <w:rPr>
                <w:rFonts w:cs="Arial"/>
              </w:rPr>
              <w:t>Insbesondere</w:t>
            </w:r>
            <w:r>
              <w:rPr>
                <w:rFonts w:cs="Arial"/>
              </w:rPr>
              <w:t xml:space="preserve"> </w:t>
            </w:r>
            <w:r w:rsidR="00A52921" w:rsidRPr="006E633A">
              <w:rPr>
                <w:rFonts w:cs="Arial"/>
              </w:rPr>
              <w:t xml:space="preserve">im Hinblick auf </w:t>
            </w:r>
            <w:r w:rsidR="00EA597C" w:rsidRPr="006E633A">
              <w:rPr>
                <w:rFonts w:cs="Arial"/>
              </w:rPr>
              <w:t>Tierarzneimittel</w:t>
            </w:r>
          </w:p>
          <w:p w14:paraId="009E618D" w14:textId="76AF0582" w:rsidR="00BE0E3E" w:rsidRDefault="0022569E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78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 w:rsidRPr="00BE0E3E">
              <w:rPr>
                <w:rFonts w:cs="Arial"/>
                <w:b/>
              </w:rPr>
              <w:t>Berufsausübungsbewilligung (BAB)</w:t>
            </w:r>
            <w:r w:rsidR="00A52921" w:rsidRPr="00A52921">
              <w:rPr>
                <w:rFonts w:cs="Arial"/>
              </w:rPr>
              <w:t xml:space="preserve"> </w:t>
            </w:r>
            <w:r w:rsidR="00BE0E3E">
              <w:rPr>
                <w:rFonts w:cs="Arial"/>
              </w:rPr>
              <w:t>(Kopie)</w:t>
            </w:r>
          </w:p>
          <w:p w14:paraId="02E7F907" w14:textId="6360DC43" w:rsidR="00A52921" w:rsidRDefault="00A52921" w:rsidP="00BE0E3E">
            <w:pPr>
              <w:pStyle w:val="Listenabsatz"/>
              <w:numPr>
                <w:ilvl w:val="0"/>
                <w:numId w:val="47"/>
              </w:numPr>
              <w:tabs>
                <w:tab w:val="left" w:pos="749"/>
              </w:tabs>
              <w:rPr>
                <w:rFonts w:cs="Arial"/>
              </w:rPr>
            </w:pPr>
            <w:r w:rsidRPr="00BE0E3E">
              <w:rPr>
                <w:rFonts w:cs="Arial"/>
              </w:rPr>
              <w:t>der gesamtverantwortlichen Leitungsperson</w:t>
            </w:r>
          </w:p>
          <w:p w14:paraId="15EEE0AA" w14:textId="5FA1491D" w:rsidR="00BE0E3E" w:rsidRPr="00BE0E3E" w:rsidRDefault="00BE0E3E" w:rsidP="00BE0E3E">
            <w:pPr>
              <w:pStyle w:val="Listenabsatz"/>
              <w:numPr>
                <w:ilvl w:val="0"/>
                <w:numId w:val="47"/>
              </w:numPr>
              <w:tabs>
                <w:tab w:val="left" w:pos="749"/>
              </w:tabs>
              <w:rPr>
                <w:rFonts w:cs="Arial"/>
              </w:rPr>
            </w:pPr>
            <w:r>
              <w:rPr>
                <w:rFonts w:cs="Arial"/>
              </w:rPr>
              <w:t>der Stellvertretungen</w:t>
            </w:r>
          </w:p>
          <w:p w14:paraId="529F85A3" w14:textId="314FB3FE" w:rsidR="00BE0E3E" w:rsidRDefault="0022569E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6743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0E3E">
              <w:rPr>
                <w:rFonts w:cs="Arial"/>
              </w:rPr>
              <w:t xml:space="preserve"> </w:t>
            </w:r>
            <w:r w:rsidR="00A52921" w:rsidRPr="00BE0E3E">
              <w:rPr>
                <w:rFonts w:cs="Arial"/>
                <w:b/>
              </w:rPr>
              <w:t>Betriebsbewilligung</w:t>
            </w:r>
            <w:r w:rsidR="00A52921" w:rsidRPr="00A52921">
              <w:rPr>
                <w:rFonts w:cs="Arial"/>
              </w:rPr>
              <w:t xml:space="preserve"> </w:t>
            </w:r>
            <w:r w:rsidR="00BE0E3E">
              <w:rPr>
                <w:rFonts w:cs="Arial"/>
              </w:rPr>
              <w:t>(Kopie)</w:t>
            </w:r>
          </w:p>
          <w:p w14:paraId="55EBE549" w14:textId="60BC6389" w:rsidR="00A52921" w:rsidRPr="00BE0E3E" w:rsidRDefault="006E633A" w:rsidP="00BE0E3E">
            <w:pPr>
              <w:pStyle w:val="Listenabsatz"/>
              <w:numPr>
                <w:ilvl w:val="0"/>
                <w:numId w:val="48"/>
              </w:numPr>
              <w:tabs>
                <w:tab w:val="left" w:pos="74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nur </w:t>
            </w:r>
            <w:r w:rsidR="00A52921" w:rsidRPr="00BE0E3E">
              <w:rPr>
                <w:rFonts w:cs="Arial"/>
              </w:rPr>
              <w:t>falls es sich bei der Tierarztpraxis nicht um eine Einzelpraxis, sondern um eine juristische Person handelt</w:t>
            </w:r>
          </w:p>
          <w:p w14:paraId="051D9D73" w14:textId="5D0F5556" w:rsidR="00A52921" w:rsidRDefault="0022569E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492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>
              <w:rPr>
                <w:rFonts w:cs="Arial"/>
              </w:rPr>
              <w:t xml:space="preserve">aktuelles </w:t>
            </w:r>
            <w:r w:rsidR="00A52921" w:rsidRPr="00BE0E3E">
              <w:rPr>
                <w:rFonts w:cs="Arial"/>
                <w:b/>
              </w:rPr>
              <w:t>Organigramm</w:t>
            </w:r>
          </w:p>
          <w:p w14:paraId="29CEC516" w14:textId="2E5DC9F3" w:rsidR="00BE0E3E" w:rsidRDefault="0022569E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72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 w:rsidRPr="00BE0E3E">
              <w:rPr>
                <w:rFonts w:cs="Arial"/>
                <w:b/>
              </w:rPr>
              <w:t>Plan der Räume und Einrichtungen</w:t>
            </w:r>
          </w:p>
          <w:p w14:paraId="0317DCA0" w14:textId="46DD107F" w:rsidR="00A52921" w:rsidRPr="00BE0E3E" w:rsidRDefault="00A52921" w:rsidP="00BE0E3E">
            <w:pPr>
              <w:pStyle w:val="Listenabsatz"/>
              <w:numPr>
                <w:ilvl w:val="0"/>
                <w:numId w:val="48"/>
              </w:numPr>
              <w:tabs>
                <w:tab w:val="left" w:pos="749"/>
              </w:tabs>
              <w:rPr>
                <w:rFonts w:cs="Arial"/>
              </w:rPr>
            </w:pPr>
            <w:r w:rsidRPr="00BE0E3E">
              <w:rPr>
                <w:rFonts w:cs="Arial"/>
              </w:rPr>
              <w:t>die der Lagerung und der Abgabe von TAM dienen inkl. Angabe der Wärmequellen (Heizung, etc.).</w:t>
            </w:r>
          </w:p>
          <w:p w14:paraId="1A49ACC1" w14:textId="59A25AB8" w:rsidR="00BE0E3E" w:rsidRDefault="0022569E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326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10F3D" w:rsidRPr="00A52921">
              <w:rPr>
                <w:rFonts w:cs="Arial"/>
              </w:rPr>
              <w:t xml:space="preserve"> </w:t>
            </w:r>
            <w:r w:rsidR="00710F3D" w:rsidRPr="00BE0E3E">
              <w:rPr>
                <w:rFonts w:cs="Arial"/>
                <w:b/>
              </w:rPr>
              <w:t>Betriebshaftpflichtversicherung</w:t>
            </w:r>
            <w:r w:rsidR="00BE0E3E" w:rsidRPr="00A52921">
              <w:rPr>
                <w:rFonts w:cs="Arial"/>
              </w:rPr>
              <w:t xml:space="preserve"> </w:t>
            </w:r>
            <w:r w:rsidR="00BE0E3E">
              <w:rPr>
                <w:rFonts w:cs="Arial"/>
              </w:rPr>
              <w:t>(Kopie)</w:t>
            </w:r>
          </w:p>
          <w:p w14:paraId="09CC2B81" w14:textId="5C982ABA" w:rsidR="00710F3D" w:rsidRDefault="00710F3D" w:rsidP="00BE0E3E">
            <w:pPr>
              <w:pStyle w:val="Listenabsatz"/>
              <w:numPr>
                <w:ilvl w:val="0"/>
                <w:numId w:val="48"/>
              </w:numPr>
              <w:tabs>
                <w:tab w:val="left" w:pos="749"/>
              </w:tabs>
              <w:rPr>
                <w:rFonts w:cs="Arial"/>
              </w:rPr>
            </w:pPr>
            <w:r w:rsidRPr="00BE0E3E">
              <w:rPr>
                <w:rFonts w:cs="Arial"/>
              </w:rPr>
              <w:t>welche die mit dem Betrieb der betreffenden Einrichtung verbundenen Risiken in hinreichender Weise abdeckt.</w:t>
            </w:r>
          </w:p>
          <w:p w14:paraId="54ABFF01" w14:textId="77777777" w:rsidR="006E633A" w:rsidRPr="00BE0E3E" w:rsidRDefault="006E633A" w:rsidP="00D8570D">
            <w:pPr>
              <w:pStyle w:val="Listenabsatz"/>
              <w:tabs>
                <w:tab w:val="left" w:pos="749"/>
              </w:tabs>
              <w:ind w:left="720"/>
              <w:rPr>
                <w:rFonts w:cs="Arial"/>
              </w:rPr>
            </w:pPr>
          </w:p>
          <w:p w14:paraId="612BE30A" w14:textId="77777777" w:rsidR="006E633A" w:rsidRDefault="006E633A" w:rsidP="006E6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*Struktur und Umfang des QMS entnehmen Sie bitte den nächsten Seiten</w:t>
            </w:r>
          </w:p>
          <w:p w14:paraId="66471A05" w14:textId="3D8DD47D" w:rsidR="00A52921" w:rsidRPr="00A52921" w:rsidRDefault="00A52921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</w:p>
        </w:tc>
      </w:tr>
    </w:tbl>
    <w:p w14:paraId="19BBBBF8" w14:textId="7A204903" w:rsidR="00A52921" w:rsidRDefault="00A52921" w:rsidP="00762DAB">
      <w:pPr>
        <w:rPr>
          <w:sz w:val="16"/>
          <w:szCs w:val="16"/>
        </w:rPr>
      </w:pPr>
    </w:p>
    <w:p w14:paraId="4AB529E5" w14:textId="77777777" w:rsidR="00811012" w:rsidRPr="006E0A63" w:rsidRDefault="00811012" w:rsidP="00811012"/>
    <w:p w14:paraId="6729C8B7" w14:textId="77777777" w:rsidR="00811012" w:rsidRDefault="00811012" w:rsidP="00855C2C"/>
    <w:p w14:paraId="7E20985D" w14:textId="77777777" w:rsidR="00811012" w:rsidRDefault="00811012" w:rsidP="00855C2C"/>
    <w:p w14:paraId="2ECE77BC" w14:textId="2DF9D345" w:rsidR="00855C2C" w:rsidRDefault="00855C2C" w:rsidP="00855C2C">
      <w:r w:rsidRPr="006E0A63">
        <w:t xml:space="preserve">Eine gemäss </w:t>
      </w:r>
      <w:r w:rsidRPr="006C64C3">
        <w:t>§ 41 Abs. 1 Bst. b des Gebührentarifs (GT; BGS 615.11)</w:t>
      </w:r>
      <w:r>
        <w:t xml:space="preserve"> </w:t>
      </w:r>
      <w:r w:rsidR="00D56FD9" w:rsidRPr="006E0A63">
        <w:t>kostenpflichtige</w:t>
      </w:r>
      <w:r w:rsidR="00D56FD9">
        <w:t xml:space="preserve"> </w:t>
      </w:r>
      <w:r w:rsidR="00BE0E3E">
        <w:t xml:space="preserve">Bewilligung zur Abgabe von </w:t>
      </w:r>
      <w:r w:rsidR="00811012">
        <w:t>Tier</w:t>
      </w:r>
      <w:r w:rsidR="00811012" w:rsidRPr="00811012">
        <w:t>arzneimitteln</w:t>
      </w:r>
      <w:r w:rsidRPr="006E0A63">
        <w:t xml:space="preserve"> </w:t>
      </w:r>
      <w:r w:rsidR="006E633A">
        <w:t xml:space="preserve">wird </w:t>
      </w:r>
      <w:r w:rsidRPr="006E0A63">
        <w:t>erteilt, wenn das Gesuch vollständig ausgefüllt und mit allen verlangten Unterlagen vorliegt</w:t>
      </w:r>
      <w:r w:rsidR="006E633A">
        <w:t>, sowie</w:t>
      </w:r>
      <w:r w:rsidRPr="006E0A63">
        <w:t xml:space="preserve"> die Anforderungen </w:t>
      </w:r>
      <w:r>
        <w:t xml:space="preserve">gemäss </w:t>
      </w:r>
      <w:r w:rsidR="006E633A">
        <w:t xml:space="preserve">den </w:t>
      </w:r>
      <w:r>
        <w:t>oben erwähnten rechtlichen Grundlagen</w:t>
      </w:r>
      <w:r w:rsidRPr="006E0A63">
        <w:t xml:space="preserve"> erfüllt sind.</w:t>
      </w:r>
    </w:p>
    <w:p w14:paraId="0EF28C28" w14:textId="77777777" w:rsidR="00811012" w:rsidRPr="006E0A63" w:rsidRDefault="00811012" w:rsidP="00855C2C"/>
    <w:p w14:paraId="41D43B24" w14:textId="3D28FE30" w:rsidR="00855C2C" w:rsidRDefault="00811012" w:rsidP="00855C2C">
      <w:r>
        <w:t>Spätestens im Kalenderj</w:t>
      </w:r>
      <w:r w:rsidR="00855C2C">
        <w:t>ahr nach der Ausstellung der Bewilligung findet in der Regel eine</w:t>
      </w:r>
      <w:r w:rsidR="00855C2C" w:rsidRPr="006E0A63">
        <w:t xml:space="preserve"> Überprüfung der betrieblichen Auflagen mittels kostenpflichtiger Inspektion </w:t>
      </w:r>
      <w:r w:rsidR="00855C2C">
        <w:t>statt.</w:t>
      </w:r>
    </w:p>
    <w:p w14:paraId="68AC4762" w14:textId="77777777" w:rsidR="00811012" w:rsidRPr="006E0A63" w:rsidRDefault="00811012" w:rsidP="00855C2C"/>
    <w:p w14:paraId="0BAE711B" w14:textId="77777777" w:rsidR="00855C2C" w:rsidRPr="006E0A63" w:rsidRDefault="00855C2C" w:rsidP="00855C2C"/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280"/>
        <w:gridCol w:w="5538"/>
      </w:tblGrid>
      <w:tr w:rsidR="00855C2C" w:rsidRPr="006E0A63" w14:paraId="532CC84E" w14:textId="77777777" w:rsidTr="00CF0A24">
        <w:trPr>
          <w:trHeight w:val="562"/>
        </w:trPr>
        <w:tc>
          <w:tcPr>
            <w:tcW w:w="3369" w:type="dxa"/>
            <w:shd w:val="clear" w:color="auto" w:fill="auto"/>
          </w:tcPr>
          <w:p w14:paraId="3E35C910" w14:textId="1FA2ABD3" w:rsidR="00855C2C" w:rsidRPr="006E0A63" w:rsidRDefault="00855C2C" w:rsidP="00CF0A24">
            <w:pPr>
              <w:rPr>
                <w:b/>
              </w:rPr>
            </w:pPr>
            <w:r w:rsidRPr="006E0A63">
              <w:rPr>
                <w:b/>
              </w:rPr>
              <w:t>Ort</w:t>
            </w:r>
            <w:r w:rsidR="00087F65">
              <w:rPr>
                <w:b/>
              </w:rPr>
              <w:t xml:space="preserve"> </w:t>
            </w:r>
            <w:r w:rsidRPr="006E0A63">
              <w:rPr>
                <w:b/>
              </w:rPr>
              <w:t>/</w:t>
            </w:r>
            <w:r w:rsidR="00087F65">
              <w:rPr>
                <w:b/>
              </w:rPr>
              <w:t xml:space="preserve"> </w:t>
            </w:r>
            <w:r w:rsidRPr="006E0A63">
              <w:rPr>
                <w:b/>
              </w:rPr>
              <w:t>Datum:</w:t>
            </w:r>
          </w:p>
        </w:tc>
        <w:tc>
          <w:tcPr>
            <w:tcW w:w="283" w:type="dxa"/>
            <w:shd w:val="clear" w:color="auto" w:fill="auto"/>
          </w:tcPr>
          <w:p w14:paraId="306F43C1" w14:textId="77777777" w:rsidR="00855C2C" w:rsidRPr="006E0A63" w:rsidRDefault="00855C2C" w:rsidP="00CF0A24">
            <w:pPr>
              <w:rPr>
                <w:b/>
              </w:rPr>
            </w:pPr>
          </w:p>
        </w:tc>
        <w:tc>
          <w:tcPr>
            <w:tcW w:w="5749" w:type="dxa"/>
            <w:shd w:val="clear" w:color="auto" w:fill="auto"/>
          </w:tcPr>
          <w:p w14:paraId="37870DE4" w14:textId="77777777" w:rsidR="00855C2C" w:rsidRPr="006E0A63" w:rsidRDefault="00855C2C" w:rsidP="00CF0A24">
            <w:pPr>
              <w:rPr>
                <w:b/>
              </w:rPr>
            </w:pPr>
            <w:r w:rsidRPr="006E0A63">
              <w:rPr>
                <w:b/>
              </w:rPr>
              <w:t>Unterschrift:</w:t>
            </w:r>
          </w:p>
        </w:tc>
      </w:tr>
      <w:tr w:rsidR="00855C2C" w:rsidRPr="006E0A63" w14:paraId="48454A92" w14:textId="77777777" w:rsidTr="00CF0A24">
        <w:tc>
          <w:tcPr>
            <w:tcW w:w="3369" w:type="dxa"/>
            <w:tcBorders>
              <w:bottom w:val="dotted" w:sz="4" w:space="0" w:color="auto"/>
            </w:tcBorders>
            <w:shd w:val="clear" w:color="auto" w:fill="auto"/>
          </w:tcPr>
          <w:p w14:paraId="780D486D" w14:textId="77777777" w:rsidR="00855C2C" w:rsidRPr="006E0A63" w:rsidRDefault="00855C2C" w:rsidP="00CF0A24"/>
        </w:tc>
        <w:tc>
          <w:tcPr>
            <w:tcW w:w="283" w:type="dxa"/>
            <w:shd w:val="clear" w:color="auto" w:fill="auto"/>
          </w:tcPr>
          <w:p w14:paraId="30A0739C" w14:textId="77777777" w:rsidR="00855C2C" w:rsidRPr="006E0A63" w:rsidRDefault="00855C2C" w:rsidP="00CF0A24"/>
        </w:tc>
        <w:tc>
          <w:tcPr>
            <w:tcW w:w="5749" w:type="dxa"/>
            <w:tcBorders>
              <w:bottom w:val="dotted" w:sz="4" w:space="0" w:color="auto"/>
            </w:tcBorders>
            <w:shd w:val="clear" w:color="auto" w:fill="auto"/>
          </w:tcPr>
          <w:p w14:paraId="168004D0" w14:textId="77777777" w:rsidR="00855C2C" w:rsidRPr="006E0A63" w:rsidRDefault="00855C2C" w:rsidP="00CF0A24"/>
        </w:tc>
      </w:tr>
    </w:tbl>
    <w:p w14:paraId="62C054A2" w14:textId="5BB0655D" w:rsidR="00AD48F0" w:rsidRDefault="00AD48F0" w:rsidP="00855C2C">
      <w:pPr>
        <w:rPr>
          <w:sz w:val="16"/>
          <w:szCs w:val="16"/>
        </w:rPr>
      </w:pPr>
    </w:p>
    <w:p w14:paraId="192D899D" w14:textId="6E5E6217" w:rsidR="00AD48F0" w:rsidRDefault="00AD48F0" w:rsidP="00855C2C">
      <w:pPr>
        <w:rPr>
          <w:sz w:val="16"/>
          <w:szCs w:val="16"/>
        </w:rPr>
      </w:pPr>
    </w:p>
    <w:p w14:paraId="73327029" w14:textId="0A408759" w:rsidR="00AD48F0" w:rsidRPr="00D8570D" w:rsidRDefault="00AD48F0" w:rsidP="00AD48F0">
      <w:pPr>
        <w:pageBreakBefore/>
        <w:spacing w:before="120" w:after="120" w:line="259" w:lineRule="auto"/>
        <w:rPr>
          <w:rFonts w:cs="Arial"/>
          <w:b/>
          <w:sz w:val="24"/>
          <w:u w:val="single"/>
        </w:rPr>
      </w:pPr>
      <w:r w:rsidRPr="00D8570D">
        <w:rPr>
          <w:rFonts w:cs="Arial"/>
          <w:b/>
          <w:sz w:val="24"/>
          <w:u w:val="single"/>
        </w:rPr>
        <w:lastRenderedPageBreak/>
        <w:t>Qualitätssicherungskonzept</w:t>
      </w:r>
      <w:r w:rsidR="00087F65" w:rsidRPr="00D8570D">
        <w:rPr>
          <w:rFonts w:cs="Arial"/>
          <w:b/>
          <w:sz w:val="24"/>
          <w:u w:val="single"/>
        </w:rPr>
        <w:t xml:space="preserve"> (QMS)</w:t>
      </w:r>
    </w:p>
    <w:p w14:paraId="7105C8F5" w14:textId="499F82C9" w:rsidR="00AD48F0" w:rsidRPr="006E0A63" w:rsidRDefault="00AD48F0" w:rsidP="00AD48F0">
      <w:pPr>
        <w:rPr>
          <w:rFonts w:cs="Arial"/>
        </w:rPr>
      </w:pPr>
      <w:r w:rsidRPr="006E0A63">
        <w:rPr>
          <w:rFonts w:cs="Arial"/>
        </w:rPr>
        <w:t xml:space="preserve">Es ist eine schriftliche Dokumentation einzureichen, welche </w:t>
      </w:r>
      <w:r w:rsidR="00087F65">
        <w:rPr>
          <w:rFonts w:cs="Arial"/>
        </w:rPr>
        <w:t xml:space="preserve">je </w:t>
      </w:r>
      <w:r w:rsidRPr="006E0A63">
        <w:rPr>
          <w:rFonts w:cs="Arial"/>
        </w:rPr>
        <w:t>nach Struktur und Grösse des Betriebs untenstehende Punkte in angemessener Art und Weise regelt:</w:t>
      </w:r>
    </w:p>
    <w:p w14:paraId="05FB46C9" w14:textId="2FB674B4" w:rsidR="00AD48F0" w:rsidRPr="006E0A63" w:rsidRDefault="00AD48F0" w:rsidP="00AD48F0">
      <w:pPr>
        <w:spacing w:before="240"/>
        <w:rPr>
          <w:rFonts w:cs="Arial"/>
        </w:rPr>
      </w:pPr>
      <w:r w:rsidRPr="006E0A63">
        <w:rPr>
          <w:rFonts w:cs="Arial"/>
          <w:b/>
        </w:rPr>
        <w:t>Personal</w:t>
      </w:r>
      <w:r w:rsidR="00F96364">
        <w:rPr>
          <w:rFonts w:cs="Arial"/>
          <w:b/>
        </w:rPr>
        <w:t>,</w:t>
      </w:r>
      <w:r>
        <w:rPr>
          <w:rFonts w:cs="Arial"/>
          <w:b/>
        </w:rPr>
        <w:t xml:space="preserve"> Organisation, Schulung</w:t>
      </w:r>
    </w:p>
    <w:tbl>
      <w:tblPr>
        <w:tblW w:w="94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D48F0" w:rsidRPr="006E0A63" w14:paraId="317569E1" w14:textId="77777777" w:rsidTr="00AD48F0">
        <w:trPr>
          <w:trHeight w:val="80"/>
        </w:trPr>
        <w:tc>
          <w:tcPr>
            <w:tcW w:w="9498" w:type="dxa"/>
            <w:shd w:val="clear" w:color="auto" w:fill="auto"/>
          </w:tcPr>
          <w:p w14:paraId="0B890456" w14:textId="77777777" w:rsidR="00AD48F0" w:rsidRDefault="00AD48F0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Organigramm </w:t>
            </w:r>
          </w:p>
          <w:p w14:paraId="496AFB08" w14:textId="746CB6DB" w:rsidR="00AD48F0" w:rsidRPr="00087F65" w:rsidRDefault="00AD48F0" w:rsidP="00087F65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Namen der </w:t>
            </w:r>
            <w:r w:rsidR="00087F65">
              <w:rPr>
                <w:rFonts w:ascii="Frutiger LT Com 55 Roman" w:hAnsi="Frutiger LT Com 55 Roman"/>
                <w:sz w:val="20"/>
                <w:szCs w:val="20"/>
              </w:rPr>
              <w:t>a</w:t>
            </w:r>
            <w:r>
              <w:rPr>
                <w:rFonts w:ascii="Frutiger LT Com 55 Roman" w:hAnsi="Frutiger LT Com 55 Roman"/>
                <w:sz w:val="20"/>
                <w:szCs w:val="20"/>
              </w:rPr>
              <w:t>ngestellten Personen (TA/TPA/weitere)</w:t>
            </w:r>
            <w:r w:rsidR="00087F65">
              <w:rPr>
                <w:rFonts w:ascii="Frutiger LT Com 55 Roman" w:hAnsi="Frutiger LT Com 55 Roman"/>
                <w:sz w:val="20"/>
                <w:szCs w:val="20"/>
              </w:rPr>
              <w:t xml:space="preserve">, sowie </w:t>
            </w:r>
            <w:r w:rsidRPr="00087F65">
              <w:rPr>
                <w:rFonts w:ascii="Frutiger LT Com 55 Roman" w:hAnsi="Frutiger LT Com 55 Roman"/>
                <w:sz w:val="20"/>
                <w:szCs w:val="20"/>
              </w:rPr>
              <w:t xml:space="preserve">deren Ausbildung und Funktion </w:t>
            </w:r>
          </w:p>
          <w:p w14:paraId="12E720A9" w14:textId="2FD50455" w:rsidR="00AD48F0" w:rsidRDefault="00AD48F0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Gibt es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 Praktik</w:t>
            </w:r>
            <w:r>
              <w:rPr>
                <w:rFonts w:ascii="Frutiger LT Com 55 Roman" w:hAnsi="Frutiger LT Com 55 Roman"/>
                <w:sz w:val="20"/>
                <w:szCs w:val="20"/>
              </w:rPr>
              <w:t>anten oder temporär angestelltes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 Personal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? Welche 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>Berechtigungen im Hinblick auf TAM, insbesondere auch Betäubungsmittel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haben </w:t>
            </w:r>
            <w:r w:rsidR="00D8570D">
              <w:rPr>
                <w:rFonts w:ascii="Frutiger LT Com 55 Roman" w:hAnsi="Frutiger LT Com 55 Roman"/>
                <w:sz w:val="20"/>
                <w:szCs w:val="20"/>
              </w:rPr>
              <w:t>Praktikanten oder temporär Angestellte</w:t>
            </w:r>
            <w:r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2BD3B43C" w14:textId="77777777" w:rsidR="00826C55" w:rsidRPr="00826C55" w:rsidRDefault="00826C55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826C55">
              <w:rPr>
                <w:rFonts w:ascii="Frutiger LT Com 55 Roman" w:hAnsi="Frutiger LT Com 55 Roman"/>
                <w:sz w:val="20"/>
                <w:szCs w:val="20"/>
              </w:rPr>
              <w:t>Regelung der Abwesenheiten des Gesuchsstellers/der Gesuchstellerin</w:t>
            </w:r>
          </w:p>
          <w:p w14:paraId="73B63809" w14:textId="55CD19C0" w:rsidR="00826C55" w:rsidRPr="00826C55" w:rsidRDefault="00826C55" w:rsidP="002C214C">
            <w:pPr>
              <w:pStyle w:val="KeinLeerraum1"/>
              <w:numPr>
                <w:ilvl w:val="2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Pr="00826C55">
              <w:rPr>
                <w:rFonts w:ascii="Frutiger LT Com 55 Roman" w:hAnsi="Frutiger LT Com 55 Roman"/>
                <w:sz w:val="20"/>
                <w:szCs w:val="20"/>
              </w:rPr>
              <w:t>Stellvertretung/Notfalldienste (</w:t>
            </w:r>
            <w:r w:rsidR="00E90A4C">
              <w:rPr>
                <w:rFonts w:ascii="Frutiger LT Com 55 Roman" w:hAnsi="Frutiger LT Com 55 Roman"/>
                <w:sz w:val="20"/>
                <w:szCs w:val="20"/>
              </w:rPr>
              <w:t>§20 GesG, §9 GesV</w:t>
            </w:r>
            <w:r w:rsidRPr="00826C55">
              <w:rPr>
                <w:rFonts w:ascii="Frutiger LT Com 55 Roman" w:hAnsi="Frutiger LT Com 55 Roman"/>
                <w:sz w:val="20"/>
                <w:szCs w:val="20"/>
              </w:rPr>
              <w:t>, Anh. 1 Ziffer 3 TAMV)</w:t>
            </w:r>
          </w:p>
          <w:p w14:paraId="14734871" w14:textId="10B8BA00" w:rsidR="00826C55" w:rsidRDefault="00826C55" w:rsidP="002C214C">
            <w:pPr>
              <w:pStyle w:val="KeinLeerraum1"/>
              <w:numPr>
                <w:ilvl w:val="2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Pr="00826C55">
              <w:rPr>
                <w:rFonts w:ascii="Frutiger LT Com 55 Roman" w:hAnsi="Frutiger LT Com 55 Roman"/>
                <w:sz w:val="20"/>
                <w:szCs w:val="20"/>
              </w:rPr>
              <w:t>Erreichbarkeit, Abgabe von TAM in Abwesenheit, Verantwortung über Betäubungsmittel</w:t>
            </w:r>
          </w:p>
          <w:p w14:paraId="0637734A" w14:textId="77777777" w:rsidR="00AD48F0" w:rsidRDefault="00AD48F0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Personalschulung</w:t>
            </w:r>
          </w:p>
          <w:p w14:paraId="31BE5996" w14:textId="69634361" w:rsidR="00AD48F0" w:rsidRDefault="00087F65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Wie ist der Wissenstransfer </w:t>
            </w:r>
            <w:r w:rsidR="00AD48F0">
              <w:rPr>
                <w:rFonts w:ascii="Frutiger LT Com 55 Roman" w:hAnsi="Frutiger LT Com 55 Roman"/>
                <w:sz w:val="20"/>
                <w:szCs w:val="20"/>
              </w:rPr>
              <w:t xml:space="preserve">innerhalb des Teams 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 xml:space="preserve">organisiert </w:t>
            </w:r>
            <w:r w:rsidR="00AD48F0">
              <w:rPr>
                <w:rFonts w:ascii="Frutiger LT Com 55 Roman" w:hAnsi="Frutiger LT Com 55 Roman"/>
                <w:sz w:val="20"/>
                <w:szCs w:val="20"/>
              </w:rPr>
              <w:t>(z.B. Sitzungen/Ordner/Anschlagbretter)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71D5AFFA" w14:textId="214A8A5B" w:rsidR="00AD48F0" w:rsidRDefault="00AD48F0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6E0A63">
              <w:rPr>
                <w:rFonts w:ascii="Frutiger LT Com 55 Roman" w:hAnsi="Frutiger LT Com 55 Roman"/>
                <w:sz w:val="20"/>
                <w:szCs w:val="20"/>
              </w:rPr>
              <w:t>Organisation/Planung der berufsbezogenen Fortbildung (Art. 40 Bst. b MedBG,)</w:t>
            </w:r>
          </w:p>
          <w:p w14:paraId="05435435" w14:textId="1FC1EC01" w:rsidR="00891F9A" w:rsidRDefault="00891F9A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Haben alle Tierärzte/Tierärztinnen, deren Aufgaben eine FTVT-Ausbildung erfordern</w:t>
            </w:r>
            <w:r w:rsidR="00D51B21">
              <w:rPr>
                <w:rFonts w:ascii="Frutiger LT Com 55 Roman" w:hAnsi="Frutiger LT Com 55 Roman"/>
                <w:sz w:val="20"/>
                <w:szCs w:val="20"/>
              </w:rPr>
              <w:t>,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diese abgeschlossen/die Weiterbildungen absolviert</w:t>
            </w:r>
            <w:r w:rsidR="00FC1931">
              <w:rPr>
                <w:rFonts w:ascii="Frutiger LT Com 55 Roman" w:hAnsi="Frutiger LT Com 55 Roman"/>
                <w:sz w:val="20"/>
                <w:szCs w:val="20"/>
              </w:rPr>
              <w:t xml:space="preserve"> (</w:t>
            </w:r>
            <w:r w:rsidR="00FC1931" w:rsidRPr="006E0A63">
              <w:rPr>
                <w:rFonts w:ascii="Frutiger LT Com 55 Roman" w:hAnsi="Frutiger LT Com 55 Roman"/>
                <w:sz w:val="20"/>
                <w:szCs w:val="20"/>
              </w:rPr>
              <w:t>Art. 20 TAMV</w:t>
            </w:r>
            <w:r w:rsidR="00FC1931">
              <w:rPr>
                <w:rFonts w:ascii="Frutiger LT Com 55 Roman" w:hAnsi="Frutiger LT Com 55 Roman"/>
                <w:sz w:val="20"/>
                <w:szCs w:val="20"/>
              </w:rPr>
              <w:t>)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? </w:t>
            </w:r>
          </w:p>
          <w:p w14:paraId="4047B477" w14:textId="77777777" w:rsidR="004465FB" w:rsidRDefault="004465FB" w:rsidP="004465FB">
            <w:pPr>
              <w:pStyle w:val="KeinLeerraum1"/>
              <w:ind w:left="1440"/>
              <w:rPr>
                <w:rFonts w:ascii="Frutiger LT Com 55 Roman" w:hAnsi="Frutiger LT Com 55 Roman"/>
                <w:sz w:val="20"/>
                <w:szCs w:val="20"/>
              </w:rPr>
            </w:pPr>
          </w:p>
          <w:p w14:paraId="267DBBCC" w14:textId="50148E73" w:rsidR="00AD48F0" w:rsidRPr="004465FB" w:rsidRDefault="00A72101" w:rsidP="004465FB">
            <w:pPr>
              <w:pStyle w:val="KeinLeerraum1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4465FB">
              <w:rPr>
                <w:rFonts w:ascii="Frutiger LT Com 55 Roman" w:hAnsi="Frutiger LT Com 55 Roman"/>
                <w:b/>
                <w:sz w:val="20"/>
                <w:szCs w:val="20"/>
              </w:rPr>
              <w:t>Pflichtenhefte</w:t>
            </w:r>
            <w:r w:rsidR="00157C7F" w:rsidRPr="004465FB">
              <w:rPr>
                <w:rFonts w:ascii="Frutiger LT Com 55 Roman" w:hAnsi="Frutiger LT Com 55 Roman"/>
                <w:b/>
                <w:sz w:val="20"/>
                <w:szCs w:val="20"/>
              </w:rPr>
              <w:t xml:space="preserve"> / Umgang mit TAM</w:t>
            </w:r>
          </w:p>
          <w:p w14:paraId="1F2155F0" w14:textId="4D412C32" w:rsidR="00A72101" w:rsidRDefault="00A72101" w:rsidP="00A72101">
            <w:pPr>
              <w:pStyle w:val="KeinLeerraum1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In den Pflichtenheften sollen die Pflichten und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 Berechtigungen im Hinblick auf Tierarzneimittel (TAM), insbesondere auch Betäubungsmittel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157C7F">
              <w:rPr>
                <w:rFonts w:ascii="Frutiger LT Com 55 Roman" w:hAnsi="Frutiger LT Com 55 Roman"/>
                <w:sz w:val="20"/>
                <w:szCs w:val="20"/>
              </w:rPr>
              <w:t xml:space="preserve">im Detail </w:t>
            </w:r>
            <w:r>
              <w:rPr>
                <w:rFonts w:ascii="Frutiger LT Com 55 Roman" w:hAnsi="Frutiger LT Com 55 Roman"/>
                <w:sz w:val="20"/>
                <w:szCs w:val="20"/>
              </w:rPr>
              <w:t>geregelt werden. Die folgenden Aufgaben sind den Mitarbeitenden, bzw. deren Funktion zuzuteilen. Es soll ferner definiert werden, wie erfolgte Kontrollen zu dokumentieren sind.</w:t>
            </w:r>
          </w:p>
          <w:p w14:paraId="58496430" w14:textId="77777777" w:rsidR="004465FB" w:rsidRDefault="004465FB" w:rsidP="00A72101">
            <w:pPr>
              <w:pStyle w:val="KeinLeerraum1"/>
              <w:rPr>
                <w:rFonts w:ascii="Frutiger LT Com 55 Roman" w:hAnsi="Frutiger LT Com 55 Roman"/>
                <w:sz w:val="20"/>
                <w:szCs w:val="20"/>
              </w:rPr>
            </w:pPr>
          </w:p>
          <w:p w14:paraId="2A1AEDEF" w14:textId="77777777" w:rsidR="00055A71" w:rsidRDefault="00055A71" w:rsidP="00055A71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Wer ist für die Erstellung der QMS-Dokumentation und allfälliger Checklisten zuständig? Wo/wie lange werden die Dokumente aufbewahrt?</w:t>
            </w:r>
          </w:p>
          <w:p w14:paraId="0DD3E685" w14:textId="7486C7B2" w:rsidR="00157C7F" w:rsidRDefault="00157C7F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Bestellwesen: Wer darf welche TAM bestellen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49FF99C7" w14:textId="734088FA" w:rsidR="00AD48F0" w:rsidRDefault="00A72101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Wareneingang (</w:t>
            </w:r>
            <w:r w:rsidR="00826C55">
              <w:rPr>
                <w:rFonts w:ascii="Frutiger LT Com 55 Roman" w:hAnsi="Frutiger LT Com 55 Roman"/>
                <w:sz w:val="20"/>
                <w:szCs w:val="20"/>
              </w:rPr>
              <w:t xml:space="preserve">u.a. Eingangskontrolle, inkl. Temperatur, </w:t>
            </w:r>
            <w:r>
              <w:rPr>
                <w:rFonts w:ascii="Frutiger LT Com 55 Roman" w:hAnsi="Frutiger LT Com 55 Roman"/>
                <w:sz w:val="20"/>
                <w:szCs w:val="20"/>
              </w:rPr>
              <w:t>Ablage Lieferscheine</w:t>
            </w:r>
            <w:r w:rsidR="00826C55">
              <w:rPr>
                <w:rFonts w:ascii="Frutiger LT Com 55 Roman" w:hAnsi="Frutiger LT Com 55 Roman"/>
                <w:sz w:val="20"/>
                <w:szCs w:val="20"/>
              </w:rPr>
              <w:t>)</w:t>
            </w:r>
          </w:p>
          <w:p w14:paraId="161BB231" w14:textId="77777777" w:rsidR="009053A5" w:rsidRDefault="00157C7F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Arzneimittelabgabe: </w:t>
            </w:r>
          </w:p>
          <w:p w14:paraId="08AC2683" w14:textId="1C6B7170" w:rsidR="009053A5" w:rsidRDefault="00157C7F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Wer darf welche TAM wann abgeben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7086AABE" w14:textId="1E5B3FEE" w:rsidR="009053A5" w:rsidRDefault="00F96364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Wie erfolgt die 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>Dokumentation der Abgabe (u.a. ISABV)</w:t>
            </w:r>
            <w:r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77D4D31C" w14:textId="4F607586" w:rsidR="00A72101" w:rsidRDefault="003765CA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Weitere Aspekte (z.B. Anwendungsanweisungen/Etiketten, Heim- vs. Nutztiere; Rezepte)</w:t>
            </w:r>
          </w:p>
          <w:p w14:paraId="4BA1B7DD" w14:textId="30CCB532" w:rsidR="00C3387E" w:rsidRDefault="00157C7F" w:rsidP="00C3387E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Lagerung Arzneimittel: Lager- und Kühlschrankkontrolle (Sauberkeit, Temperatur, Licht, Luftfeuchtigkeit</w:t>
            </w:r>
            <w:r w:rsidR="000867B2">
              <w:rPr>
                <w:rFonts w:ascii="Frutiger LT Com 55 Roman" w:hAnsi="Frutiger LT Com 55 Roman"/>
                <w:sz w:val="20"/>
                <w:szCs w:val="20"/>
              </w:rPr>
              <w:t>, Trennung von anderen Waren</w:t>
            </w:r>
            <w:r>
              <w:rPr>
                <w:rFonts w:ascii="Frutiger LT Com 55 Roman" w:hAnsi="Frutiger LT Com 55 Roman"/>
                <w:sz w:val="20"/>
                <w:szCs w:val="20"/>
              </w:rPr>
              <w:t>), Kontrolle Verfalldaten- und Aufbrauchfristen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 xml:space="preserve"> (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w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>er, wie, wie häufig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>)</w:t>
            </w:r>
            <w:r w:rsidR="00C3387E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14:paraId="14614AAE" w14:textId="20A09356" w:rsidR="00C3387E" w:rsidRPr="00C3387E" w:rsidRDefault="00F96364" w:rsidP="00C3387E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Allfällige </w:t>
            </w:r>
            <w:r w:rsidR="00C3387E">
              <w:rPr>
                <w:rFonts w:ascii="Frutiger LT Com 55 Roman" w:hAnsi="Frutiger LT Com 55 Roman"/>
                <w:sz w:val="20"/>
                <w:szCs w:val="20"/>
              </w:rPr>
              <w:t>Lagerung in Fahrzeugen und anderen mobilen Einrichtungen: Wie, wann, du</w:t>
            </w:r>
            <w:r>
              <w:rPr>
                <w:rFonts w:ascii="Frutiger LT Com 55 Roman" w:hAnsi="Frutiger LT Com 55 Roman"/>
                <w:sz w:val="20"/>
                <w:szCs w:val="20"/>
              </w:rPr>
              <w:t>r</w:t>
            </w:r>
            <w:r w:rsidR="00C3387E">
              <w:rPr>
                <w:rFonts w:ascii="Frutiger LT Com 55 Roman" w:hAnsi="Frutiger LT Com 55 Roman"/>
                <w:sz w:val="20"/>
                <w:szCs w:val="20"/>
              </w:rPr>
              <w:t>ch wen erfolgen Kontrollen der Arzneimittel?</w:t>
            </w:r>
          </w:p>
          <w:p w14:paraId="1479288B" w14:textId="3DF191EA" w:rsidR="003765CA" w:rsidRDefault="00055A71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Sollen Arzneimittel importiert werden? Wenn ja, wie? Was ist dabei zu beachten?</w:t>
            </w:r>
          </w:p>
          <w:p w14:paraId="490551C0" w14:textId="77777777" w:rsidR="00055A71" w:rsidRDefault="00055A71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Sollen Arzneimittel unterkonfektioniert werden? Wenn ja, wie? Was ist dabei zu beachten?</w:t>
            </w:r>
          </w:p>
          <w:p w14:paraId="04C3B802" w14:textId="57D95E59" w:rsidR="00F96364" w:rsidRDefault="009053A5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Wie erfolgt die hygienische Entnahme von Injektabila, Tabletten? </w:t>
            </w:r>
          </w:p>
          <w:p w14:paraId="01633C35" w14:textId="16603AFD" w:rsidR="009053A5" w:rsidRDefault="009053A5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Wie wird mit zu lange angebrochenen und verfallenen Arzneimitteln umgegangen?</w:t>
            </w:r>
          </w:p>
          <w:p w14:paraId="606736B6" w14:textId="28207CF8" w:rsidR="009053A5" w:rsidRDefault="009053A5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Wie werden Arzneimittel entsorgt? Wie wird dies dokumentiert?</w:t>
            </w:r>
            <w:r w:rsidR="0069690E">
              <w:rPr>
                <w:rFonts w:ascii="Frutiger LT Com 55 Roman" w:hAnsi="Frutiger LT Com 55 Roman"/>
                <w:sz w:val="20"/>
                <w:szCs w:val="20"/>
              </w:rPr>
              <w:t xml:space="preserve"> Wo werden die Arzneimittel bis zur Entsorgung aufbewahrt?</w:t>
            </w:r>
          </w:p>
          <w:p w14:paraId="433560A4" w14:textId="1333A1A3" w:rsidR="009053A5" w:rsidRDefault="003765CA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Betäubungsmittel / kontrollierte Substanzen: </w:t>
            </w:r>
            <w:r w:rsidR="00A860BC">
              <w:rPr>
                <w:rFonts w:ascii="Frutiger LT Com 55 Roman" w:hAnsi="Frutiger LT Com 55 Roman"/>
                <w:sz w:val="20"/>
                <w:szCs w:val="20"/>
              </w:rPr>
              <w:t>Wie sind folgende Aspekte geregelt?</w:t>
            </w:r>
          </w:p>
          <w:p w14:paraId="21353184" w14:textId="0F0A73D9" w:rsidR="009053A5" w:rsidRDefault="00A860BC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Aufbewahrung</w:t>
            </w:r>
            <w:r w:rsidR="002F2E21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14:paraId="693B102E" w14:textId="670A707C" w:rsidR="009053A5" w:rsidRDefault="003765CA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Abgabe, Ausstellung von Rezepten</w:t>
            </w:r>
          </w:p>
          <w:p w14:paraId="456FDB46" w14:textId="73D6C4D1" w:rsidR="009053A5" w:rsidRDefault="00A860BC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lastRenderedPageBreak/>
              <w:t>Entsorgung</w:t>
            </w:r>
          </w:p>
          <w:p w14:paraId="4C799B16" w14:textId="241A39CA" w:rsidR="009053A5" w:rsidRDefault="00A860BC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Lagerkontrolle</w:t>
            </w:r>
          </w:p>
          <w:p w14:paraId="07A8686F" w14:textId="04543E82" w:rsidR="009053A5" w:rsidRDefault="003765CA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besondere Buchführung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spflicht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9053A5" w:rsidRPr="006E0A63">
              <w:rPr>
                <w:rFonts w:ascii="Frutiger LT Com 55 Roman" w:hAnsi="Frutiger LT Com 55 Roman"/>
                <w:sz w:val="20"/>
                <w:szCs w:val="20"/>
              </w:rPr>
              <w:t>(Bezug, Anwendung und Abgabe, Entsorgung, jährliche Bilanzierung (Vergleich Ist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/</w:t>
            </w:r>
            <w:r w:rsidR="009053A5" w:rsidRPr="006E0A63">
              <w:rPr>
                <w:rFonts w:ascii="Frutiger LT Com 55 Roman" w:hAnsi="Frutiger LT Com 55 Roman"/>
                <w:sz w:val="20"/>
                <w:szCs w:val="20"/>
              </w:rPr>
              <w:t>Soll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-B</w:t>
            </w:r>
            <w:r w:rsidR="009053A5" w:rsidRPr="006E0A63">
              <w:rPr>
                <w:rFonts w:ascii="Frutiger LT Com 55 Roman" w:hAnsi="Frutiger LT Com 55 Roman"/>
                <w:sz w:val="20"/>
                <w:szCs w:val="20"/>
              </w:rPr>
              <w:t>estand)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14:paraId="3DADAA11" w14:textId="7DF6DB5F" w:rsidR="003765CA" w:rsidRDefault="003765CA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Aufbewahrung </w:t>
            </w:r>
            <w:r w:rsidR="00A860BC">
              <w:rPr>
                <w:rFonts w:ascii="Frutiger LT Com 55 Roman" w:hAnsi="Frutiger LT Com 55 Roman"/>
                <w:sz w:val="20"/>
                <w:szCs w:val="20"/>
              </w:rPr>
              <w:t>der Dokumente</w:t>
            </w:r>
          </w:p>
          <w:p w14:paraId="50009E85" w14:textId="71F41D80" w:rsidR="003765CA" w:rsidRDefault="003765CA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Wer meldet wann und wo, f</w:t>
            </w:r>
            <w:r w:rsidR="00216C6B">
              <w:rPr>
                <w:rFonts w:ascii="Frutiger LT Com 55 Roman" w:hAnsi="Frutiger LT Com 55 Roman"/>
                <w:sz w:val="20"/>
                <w:szCs w:val="20"/>
              </w:rPr>
              <w:t>alls es zu unerwünschten A</w:t>
            </w:r>
            <w:r>
              <w:rPr>
                <w:rFonts w:ascii="Frutiger LT Com 55 Roman" w:hAnsi="Frutiger LT Com 55 Roman"/>
                <w:sz w:val="20"/>
                <w:szCs w:val="20"/>
              </w:rPr>
              <w:t>rzneimittelwirkungen kommt?</w:t>
            </w:r>
          </w:p>
          <w:p w14:paraId="526DCED6" w14:textId="68FD0E0E" w:rsidR="002C214C" w:rsidRDefault="00A41821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Wer überprüft </w:t>
            </w:r>
            <w:r w:rsidR="00055A71">
              <w:rPr>
                <w:rFonts w:ascii="Frutiger LT Com 55 Roman" w:hAnsi="Frutiger LT Com 55 Roman"/>
                <w:sz w:val="20"/>
                <w:szCs w:val="20"/>
              </w:rPr>
              <w:t xml:space="preserve">wann und </w:t>
            </w:r>
            <w:r>
              <w:rPr>
                <w:rFonts w:ascii="Frutiger LT Com 55 Roman" w:hAnsi="Frutiger LT Com 55 Roman"/>
                <w:sz w:val="20"/>
                <w:szCs w:val="20"/>
              </w:rPr>
              <w:t>wo, ob für vorhandene Arzneimittel ein Produkterückruf stattf</w:t>
            </w:r>
            <w:r w:rsidR="00B705C5">
              <w:rPr>
                <w:rFonts w:ascii="Frutiger LT Com 55 Roman" w:hAnsi="Frutiger LT Com 55 Roman"/>
                <w:sz w:val="20"/>
                <w:szCs w:val="20"/>
              </w:rPr>
              <w:t>indet</w:t>
            </w:r>
            <w:r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56B3D26A" w14:textId="56916E17" w:rsidR="002C214C" w:rsidRPr="002C214C" w:rsidRDefault="002C214C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2C214C">
              <w:rPr>
                <w:rFonts w:ascii="Frutiger LT Com 55 Roman" w:hAnsi="Frutiger LT Com 55 Roman"/>
                <w:sz w:val="20"/>
                <w:szCs w:val="20"/>
              </w:rPr>
              <w:t>Wie wird mit Arzneimittel-Retouren von Kunden umgegangen?</w:t>
            </w:r>
          </w:p>
          <w:p w14:paraId="2D3A2DEF" w14:textId="77777777" w:rsidR="004465FB" w:rsidRDefault="004465FB" w:rsidP="004465FB">
            <w:pPr>
              <w:pStyle w:val="KeinLeerraum1"/>
              <w:ind w:left="720"/>
              <w:rPr>
                <w:rFonts w:ascii="Frutiger LT Com 55 Roman" w:hAnsi="Frutiger LT Com 55 Roman"/>
                <w:sz w:val="20"/>
                <w:szCs w:val="20"/>
              </w:rPr>
            </w:pPr>
          </w:p>
          <w:p w14:paraId="51A100E5" w14:textId="5BEFE5E7" w:rsidR="004465FB" w:rsidRPr="004465FB" w:rsidRDefault="009053A5" w:rsidP="004465FB">
            <w:pPr>
              <w:pStyle w:val="KeinLeerraum1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4465FB">
              <w:rPr>
                <w:rFonts w:ascii="Frutiger LT Com 55 Roman" w:hAnsi="Frutiger LT Com 55 Roman"/>
                <w:b/>
                <w:sz w:val="20"/>
                <w:szCs w:val="20"/>
              </w:rPr>
              <w:t>Weitere a</w:t>
            </w:r>
            <w:r w:rsidR="004465FB">
              <w:rPr>
                <w:rFonts w:ascii="Frutiger LT Com 55 Roman" w:hAnsi="Frutiger LT Com 55 Roman"/>
                <w:b/>
                <w:sz w:val="20"/>
                <w:szCs w:val="20"/>
              </w:rPr>
              <w:t>rzneimittelrelevante Aspekte</w:t>
            </w:r>
          </w:p>
          <w:p w14:paraId="0047ED0F" w14:textId="77777777" w:rsidR="004465FB" w:rsidRPr="004465FB" w:rsidRDefault="009053A5" w:rsidP="004465FB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4465FB">
              <w:rPr>
                <w:rFonts w:ascii="Frutiger LT Com 55 Roman" w:hAnsi="Frutiger LT Com 55 Roman"/>
                <w:sz w:val="20"/>
                <w:szCs w:val="20"/>
              </w:rPr>
              <w:t>Wie werden Krankengeschichten geführt? Wie lange werden diese aufbewahrt?</w:t>
            </w:r>
          </w:p>
          <w:p w14:paraId="337C1371" w14:textId="575C4011" w:rsidR="009053A5" w:rsidRPr="004465FB" w:rsidRDefault="004465FB" w:rsidP="004465FB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4465FB">
              <w:rPr>
                <w:rFonts w:ascii="Frutiger LT Com 55 Roman" w:hAnsi="Frutiger LT Com 55 Roman"/>
                <w:sz w:val="20"/>
                <w:szCs w:val="20"/>
              </w:rPr>
              <w:t>Gi</w:t>
            </w:r>
            <w:r w:rsidR="009053A5" w:rsidRPr="004465FB">
              <w:rPr>
                <w:rFonts w:ascii="Frutiger LT Com 55 Roman" w:hAnsi="Frutiger LT Com 55 Roman"/>
                <w:sz w:val="20"/>
                <w:szCs w:val="20"/>
              </w:rPr>
              <w:t>bt es ein Backup der Daten (Server/externe Festplatte o.ä.)? Wie häufig</w:t>
            </w:r>
            <w:r w:rsidR="00B705C5">
              <w:rPr>
                <w:rFonts w:ascii="Frutiger LT Com 55 Roman" w:hAnsi="Frutiger LT Com 55 Roman"/>
                <w:sz w:val="20"/>
                <w:szCs w:val="20"/>
              </w:rPr>
              <w:t xml:space="preserve"> wird ein Backup erstellt</w:t>
            </w:r>
            <w:r w:rsidR="009053A5" w:rsidRPr="004465FB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13D7302A" w14:textId="3E33C259" w:rsidR="00AD48F0" w:rsidRPr="006E0A63" w:rsidRDefault="00AD48F0" w:rsidP="002C214C">
            <w:pPr>
              <w:pStyle w:val="KeinLeerraum1"/>
              <w:rPr>
                <w:rFonts w:ascii="Frutiger LT Com 55 Roman" w:hAnsi="Frutiger LT Com 55 Roman"/>
                <w:sz w:val="20"/>
                <w:szCs w:val="20"/>
              </w:rPr>
            </w:pPr>
          </w:p>
        </w:tc>
      </w:tr>
    </w:tbl>
    <w:p w14:paraId="28A68FB8" w14:textId="3FAE7441" w:rsidR="000867B2" w:rsidRPr="00762DAB" w:rsidRDefault="000867B2" w:rsidP="00855C2C">
      <w:pPr>
        <w:rPr>
          <w:sz w:val="16"/>
          <w:szCs w:val="16"/>
        </w:rPr>
      </w:pPr>
    </w:p>
    <w:sectPr w:rsidR="000867B2" w:rsidRPr="00762DAB" w:rsidSect="00AE4E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CB89" w14:textId="77777777" w:rsidR="00762DAB" w:rsidRDefault="00762DAB">
      <w:r>
        <w:separator/>
      </w:r>
    </w:p>
  </w:endnote>
  <w:endnote w:type="continuationSeparator" w:id="0">
    <w:p w14:paraId="7E550E4B" w14:textId="77777777" w:rsidR="00762DAB" w:rsidRDefault="007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4943" w14:textId="77777777" w:rsidR="00AE4E6A" w:rsidRDefault="00AE4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E026" w14:textId="7FC1802F" w:rsidR="000E4F5F" w:rsidRPr="00750A65" w:rsidRDefault="00750A65" w:rsidP="00750A65">
    <w:pPr>
      <w:rPr>
        <w:rFonts w:ascii="Verdana" w:hAnsi="Verdana"/>
        <w:vanish/>
      </w:rPr>
    </w:pPr>
    <w:r>
      <w:rPr>
        <w:rFonts w:ascii="Verdana" w:eastAsia="Times New Roman" w:hAnsi="Verdana"/>
        <w:vanish/>
        <w:szCs w:val="20"/>
      </w:rPr>
      <w:t xml:space="preserve">Gesuch DHB TA Format Ausstellung / </w:t>
    </w:r>
    <w:r w:rsidRPr="00984212">
      <w:rPr>
        <w:rFonts w:ascii="Verdana" w:eastAsia="Times New Roman" w:hAnsi="Verdana"/>
        <w:vanish/>
        <w:szCs w:val="20"/>
      </w:rPr>
      <w:t xml:space="preserve">Genehmigte Vorlage vom </w:t>
    </w:r>
    <w:r>
      <w:rPr>
        <w:rFonts w:ascii="Verdana" w:eastAsia="Times New Roman" w:hAnsi="Verdana"/>
        <w:vanish/>
        <w:szCs w:val="20"/>
      </w:rPr>
      <w:t>04.12.2023</w:t>
    </w:r>
    <w:r>
      <w:rPr>
        <w:rFonts w:ascii="Verdana" w:eastAsia="Times New Roman" w:hAnsi="Verdana"/>
        <w:vanish/>
        <w:szCs w:val="20"/>
      </w:rPr>
      <w:tab/>
    </w:r>
    <w:r>
      <w:rPr>
        <w:rFonts w:eastAsia="Calibri"/>
        <w:sz w:val="16"/>
        <w:szCs w:val="22"/>
        <w:lang w:eastAsia="en-US"/>
      </w:rPr>
      <w:t xml:space="preserve">                   </w:t>
    </w:r>
    <w:r>
      <w:rPr>
        <w:rFonts w:eastAsia="Calibri"/>
        <w:sz w:val="16"/>
        <w:szCs w:val="22"/>
        <w:lang w:eastAsia="en-US"/>
      </w:rPr>
      <w:tab/>
    </w:r>
    <w:r w:rsidRPr="00984212">
      <w:rPr>
        <w:rFonts w:eastAsia="Calibri"/>
        <w:szCs w:val="22"/>
        <w:lang w:eastAsia="en-US"/>
      </w:rPr>
      <w:fldChar w:fldCharType="begin"/>
    </w:r>
    <w:r w:rsidRPr="00984212">
      <w:rPr>
        <w:rFonts w:eastAsia="Calibri"/>
        <w:szCs w:val="22"/>
        <w:lang w:eastAsia="en-US"/>
      </w:rPr>
      <w:instrText xml:space="preserve"> PAGE </w:instrText>
    </w:r>
    <w:r w:rsidRPr="00984212">
      <w:rPr>
        <w:rFonts w:eastAsia="Calibri"/>
        <w:szCs w:val="22"/>
        <w:lang w:eastAsia="en-US"/>
      </w:rPr>
      <w:fldChar w:fldCharType="separate"/>
    </w:r>
    <w:r w:rsidR="0022569E">
      <w:rPr>
        <w:rFonts w:eastAsia="Calibri"/>
        <w:noProof/>
        <w:szCs w:val="22"/>
        <w:lang w:eastAsia="en-US"/>
      </w:rPr>
      <w:t>1</w:t>
    </w:r>
    <w:r w:rsidRPr="00984212">
      <w:rPr>
        <w:rFonts w:eastAsia="Calibri"/>
        <w:szCs w:val="22"/>
        <w:lang w:eastAsia="en-US"/>
      </w:rPr>
      <w:fldChar w:fldCharType="end"/>
    </w:r>
    <w:r w:rsidRPr="00984212">
      <w:rPr>
        <w:rFonts w:eastAsia="Calibri"/>
        <w:sz w:val="16"/>
        <w:szCs w:val="22"/>
        <w:lang w:eastAsia="en-US"/>
      </w:rPr>
      <w:t xml:space="preserve"> / </w:t>
    </w:r>
    <w:r w:rsidRPr="00984212">
      <w:rPr>
        <w:rFonts w:eastAsia="Calibri"/>
        <w:szCs w:val="22"/>
        <w:lang w:eastAsia="en-US"/>
      </w:rPr>
      <w:fldChar w:fldCharType="begin"/>
    </w:r>
    <w:r w:rsidRPr="00984212">
      <w:rPr>
        <w:rFonts w:eastAsia="Calibri"/>
        <w:szCs w:val="22"/>
        <w:lang w:eastAsia="en-US"/>
      </w:rPr>
      <w:instrText xml:space="preserve"> NUMPAGES </w:instrText>
    </w:r>
    <w:r w:rsidRPr="00984212">
      <w:rPr>
        <w:rFonts w:eastAsia="Calibri"/>
        <w:szCs w:val="22"/>
        <w:lang w:eastAsia="en-US"/>
      </w:rPr>
      <w:fldChar w:fldCharType="separate"/>
    </w:r>
    <w:r w:rsidR="0022569E">
      <w:rPr>
        <w:rFonts w:eastAsia="Calibri"/>
        <w:noProof/>
        <w:szCs w:val="22"/>
        <w:lang w:eastAsia="en-US"/>
      </w:rPr>
      <w:t>4</w:t>
    </w:r>
    <w:r w:rsidRPr="00984212">
      <w:rPr>
        <w:rFonts w:eastAsia="Calibri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BC3A" w14:textId="77777777" w:rsidR="00AE4E6A" w:rsidRDefault="00AE4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50AE" w14:textId="77777777" w:rsidR="00762DAB" w:rsidRDefault="00762DAB">
      <w:r>
        <w:separator/>
      </w:r>
    </w:p>
  </w:footnote>
  <w:footnote w:type="continuationSeparator" w:id="0">
    <w:p w14:paraId="3C482D16" w14:textId="77777777" w:rsidR="00762DAB" w:rsidRDefault="0076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9A11" w14:textId="77777777" w:rsidR="00AE4E6A" w:rsidRDefault="00AE4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76D9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D3D310D" wp14:editId="1F8F8243">
          <wp:extent cx="2169795" cy="199390"/>
          <wp:effectExtent l="0" t="0" r="190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06701" w14:textId="77777777" w:rsidR="000E4F5F" w:rsidRDefault="000E4F5F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5E9A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5F850334" wp14:editId="0CD8CAF2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B1D2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0F3CC9"/>
    <w:multiLevelType w:val="hybridMultilevel"/>
    <w:tmpl w:val="99108E30"/>
    <w:lvl w:ilvl="0" w:tplc="D23A8298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22374B"/>
    <w:multiLevelType w:val="hybridMultilevel"/>
    <w:tmpl w:val="DF206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5E306E"/>
    <w:multiLevelType w:val="hybridMultilevel"/>
    <w:tmpl w:val="5886A3B0"/>
    <w:lvl w:ilvl="0" w:tplc="C06A1AE6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942D7C"/>
    <w:multiLevelType w:val="hybridMultilevel"/>
    <w:tmpl w:val="D2186E4A"/>
    <w:lvl w:ilvl="0" w:tplc="C24C9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9E024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6" w15:restartNumberingAfterBreak="0">
    <w:nsid w:val="4D656F43"/>
    <w:multiLevelType w:val="hybridMultilevel"/>
    <w:tmpl w:val="58C610E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D2B7F"/>
    <w:multiLevelType w:val="hybridMultilevel"/>
    <w:tmpl w:val="A83C8850"/>
    <w:lvl w:ilvl="0" w:tplc="1A964676">
      <w:start w:val="1"/>
      <w:numFmt w:val="bullet"/>
      <w:lvlText w:val="-"/>
      <w:lvlJc w:val="left"/>
      <w:pPr>
        <w:ind w:left="144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CB0"/>
    <w:multiLevelType w:val="hybridMultilevel"/>
    <w:tmpl w:val="CB9820DA"/>
    <w:lvl w:ilvl="0" w:tplc="C24C9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A6653BB"/>
    <w:multiLevelType w:val="hybridMultilevel"/>
    <w:tmpl w:val="CFAEF928"/>
    <w:lvl w:ilvl="0" w:tplc="0807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B3E92"/>
    <w:multiLevelType w:val="multilevel"/>
    <w:tmpl w:val="6F84A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54AF2"/>
    <w:multiLevelType w:val="hybridMultilevel"/>
    <w:tmpl w:val="BD26FD34"/>
    <w:lvl w:ilvl="0" w:tplc="65E6B6FE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70827ADC"/>
    <w:multiLevelType w:val="multilevel"/>
    <w:tmpl w:val="080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4" w15:restartNumberingAfterBreak="0">
    <w:nsid w:val="75B335E5"/>
    <w:multiLevelType w:val="hybridMultilevel"/>
    <w:tmpl w:val="B3345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325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1"/>
  </w:num>
  <w:num w:numId="13">
    <w:abstractNumId w:val="16"/>
  </w:num>
  <w:num w:numId="14">
    <w:abstractNumId w:val="37"/>
  </w:num>
  <w:num w:numId="15">
    <w:abstractNumId w:val="22"/>
  </w:num>
  <w:num w:numId="16">
    <w:abstractNumId w:val="18"/>
  </w:num>
  <w:num w:numId="17">
    <w:abstractNumId w:val="23"/>
  </w:num>
  <w:num w:numId="18">
    <w:abstractNumId w:val="40"/>
  </w:num>
  <w:num w:numId="19">
    <w:abstractNumId w:val="46"/>
  </w:num>
  <w:num w:numId="20">
    <w:abstractNumId w:val="32"/>
  </w:num>
  <w:num w:numId="21">
    <w:abstractNumId w:val="42"/>
  </w:num>
  <w:num w:numId="22">
    <w:abstractNumId w:val="39"/>
  </w:num>
  <w:num w:numId="23">
    <w:abstractNumId w:val="25"/>
  </w:num>
  <w:num w:numId="24">
    <w:abstractNumId w:val="12"/>
  </w:num>
  <w:num w:numId="25">
    <w:abstractNumId w:val="36"/>
  </w:num>
  <w:num w:numId="26">
    <w:abstractNumId w:val="17"/>
  </w:num>
  <w:num w:numId="27">
    <w:abstractNumId w:val="14"/>
  </w:num>
  <w:num w:numId="28">
    <w:abstractNumId w:val="35"/>
  </w:num>
  <w:num w:numId="29">
    <w:abstractNumId w:val="34"/>
  </w:num>
  <w:num w:numId="30">
    <w:abstractNumId w:val="20"/>
  </w:num>
  <w:num w:numId="31">
    <w:abstractNumId w:val="47"/>
  </w:num>
  <w:num w:numId="32">
    <w:abstractNumId w:val="27"/>
  </w:num>
  <w:num w:numId="33">
    <w:abstractNumId w:val="30"/>
  </w:num>
  <w:num w:numId="34">
    <w:abstractNumId w:val="41"/>
  </w:num>
  <w:num w:numId="35">
    <w:abstractNumId w:val="11"/>
  </w:num>
  <w:num w:numId="36">
    <w:abstractNumId w:val="15"/>
  </w:num>
  <w:num w:numId="37">
    <w:abstractNumId w:val="29"/>
  </w:num>
  <w:num w:numId="38">
    <w:abstractNumId w:val="44"/>
  </w:num>
  <w:num w:numId="39">
    <w:abstractNumId w:val="33"/>
  </w:num>
  <w:num w:numId="40">
    <w:abstractNumId w:val="26"/>
  </w:num>
  <w:num w:numId="41">
    <w:abstractNumId w:val="10"/>
  </w:num>
  <w:num w:numId="42">
    <w:abstractNumId w:val="13"/>
  </w:num>
  <w:num w:numId="43">
    <w:abstractNumId w:val="43"/>
  </w:num>
  <w:num w:numId="44">
    <w:abstractNumId w:val="24"/>
  </w:num>
  <w:num w:numId="45">
    <w:abstractNumId w:val="45"/>
  </w:num>
  <w:num w:numId="46">
    <w:abstractNumId w:val="38"/>
  </w:num>
  <w:num w:numId="47">
    <w:abstractNumId w:val="1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ttachedTemplate r:id="rId1"/>
  <w:documentProtection w:edit="forms" w:enforcement="1" w:cryptProviderType="rsaAES" w:cryptAlgorithmClass="hash" w:cryptAlgorithmType="typeAny" w:cryptAlgorithmSid="14" w:cryptSpinCount="100000" w:hash="nWDJ5RhshNcMkqAHYiVEDAg9KSjynAnagb+dPKM01th66NvzdM2ewHURqcI5L/DLZqcFANZT7GUJm4U2QItiGQ==" w:salt="DWOhtXG7yBxk3SWJotyYJQ=="/>
  <w:defaultTabStop w:val="851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B"/>
    <w:rsid w:val="00024ADE"/>
    <w:rsid w:val="0003559E"/>
    <w:rsid w:val="00055145"/>
    <w:rsid w:val="00055A71"/>
    <w:rsid w:val="000775B0"/>
    <w:rsid w:val="000867B2"/>
    <w:rsid w:val="00087F65"/>
    <w:rsid w:val="00096497"/>
    <w:rsid w:val="000E4CBA"/>
    <w:rsid w:val="000E4F5F"/>
    <w:rsid w:val="000E7CB9"/>
    <w:rsid w:val="000F1087"/>
    <w:rsid w:val="000F421C"/>
    <w:rsid w:val="00105EBA"/>
    <w:rsid w:val="001211A8"/>
    <w:rsid w:val="00135352"/>
    <w:rsid w:val="001420AE"/>
    <w:rsid w:val="00151DB4"/>
    <w:rsid w:val="001534AC"/>
    <w:rsid w:val="00157C34"/>
    <w:rsid w:val="00157C7F"/>
    <w:rsid w:val="00175693"/>
    <w:rsid w:val="001D1B6A"/>
    <w:rsid w:val="001F1D99"/>
    <w:rsid w:val="001F5455"/>
    <w:rsid w:val="00207503"/>
    <w:rsid w:val="002166DB"/>
    <w:rsid w:val="00216C6B"/>
    <w:rsid w:val="00216D7B"/>
    <w:rsid w:val="002239DB"/>
    <w:rsid w:val="0022569E"/>
    <w:rsid w:val="002261DB"/>
    <w:rsid w:val="00230D73"/>
    <w:rsid w:val="002626D2"/>
    <w:rsid w:val="002644E4"/>
    <w:rsid w:val="002C214C"/>
    <w:rsid w:val="002C2D73"/>
    <w:rsid w:val="002F2E21"/>
    <w:rsid w:val="002F3446"/>
    <w:rsid w:val="00325E51"/>
    <w:rsid w:val="00340625"/>
    <w:rsid w:val="003751FD"/>
    <w:rsid w:val="003765CA"/>
    <w:rsid w:val="00387391"/>
    <w:rsid w:val="003C1AF6"/>
    <w:rsid w:val="003C312D"/>
    <w:rsid w:val="003E742C"/>
    <w:rsid w:val="00404953"/>
    <w:rsid w:val="00425DD6"/>
    <w:rsid w:val="004437FA"/>
    <w:rsid w:val="004465FB"/>
    <w:rsid w:val="004637C1"/>
    <w:rsid w:val="0048095B"/>
    <w:rsid w:val="0049178C"/>
    <w:rsid w:val="004C5B81"/>
    <w:rsid w:val="005939A9"/>
    <w:rsid w:val="0062309A"/>
    <w:rsid w:val="006617A0"/>
    <w:rsid w:val="00661D5E"/>
    <w:rsid w:val="00673C76"/>
    <w:rsid w:val="00684D5F"/>
    <w:rsid w:val="0069690E"/>
    <w:rsid w:val="006A2E5E"/>
    <w:rsid w:val="006A51C9"/>
    <w:rsid w:val="006C4060"/>
    <w:rsid w:val="006C5326"/>
    <w:rsid w:val="006D1775"/>
    <w:rsid w:val="006D2943"/>
    <w:rsid w:val="006E633A"/>
    <w:rsid w:val="00705699"/>
    <w:rsid w:val="00706450"/>
    <w:rsid w:val="00710F3D"/>
    <w:rsid w:val="0071298A"/>
    <w:rsid w:val="0072288D"/>
    <w:rsid w:val="00750A65"/>
    <w:rsid w:val="007556FD"/>
    <w:rsid w:val="00762DAB"/>
    <w:rsid w:val="007671A1"/>
    <w:rsid w:val="00774EC9"/>
    <w:rsid w:val="00786B5A"/>
    <w:rsid w:val="00794488"/>
    <w:rsid w:val="007968E0"/>
    <w:rsid w:val="007A6D42"/>
    <w:rsid w:val="007E66E3"/>
    <w:rsid w:val="007F439B"/>
    <w:rsid w:val="007F79CA"/>
    <w:rsid w:val="00811012"/>
    <w:rsid w:val="00826C55"/>
    <w:rsid w:val="00834BF2"/>
    <w:rsid w:val="0083576C"/>
    <w:rsid w:val="00855C2C"/>
    <w:rsid w:val="0085733B"/>
    <w:rsid w:val="00863C63"/>
    <w:rsid w:val="00871F3C"/>
    <w:rsid w:val="00891F9A"/>
    <w:rsid w:val="00897BA7"/>
    <w:rsid w:val="008A10E6"/>
    <w:rsid w:val="008A44F3"/>
    <w:rsid w:val="008B194E"/>
    <w:rsid w:val="008B26C5"/>
    <w:rsid w:val="008D19FC"/>
    <w:rsid w:val="008E5F0A"/>
    <w:rsid w:val="009053A5"/>
    <w:rsid w:val="00906041"/>
    <w:rsid w:val="00907E0E"/>
    <w:rsid w:val="00926539"/>
    <w:rsid w:val="009376B4"/>
    <w:rsid w:val="00964C55"/>
    <w:rsid w:val="00987FA0"/>
    <w:rsid w:val="009940A6"/>
    <w:rsid w:val="009E73B6"/>
    <w:rsid w:val="00A10695"/>
    <w:rsid w:val="00A15B19"/>
    <w:rsid w:val="00A21AC6"/>
    <w:rsid w:val="00A34194"/>
    <w:rsid w:val="00A41821"/>
    <w:rsid w:val="00A52921"/>
    <w:rsid w:val="00A536E9"/>
    <w:rsid w:val="00A71770"/>
    <w:rsid w:val="00A72101"/>
    <w:rsid w:val="00A860BC"/>
    <w:rsid w:val="00AA395A"/>
    <w:rsid w:val="00AA6BDA"/>
    <w:rsid w:val="00AB36A6"/>
    <w:rsid w:val="00AB3B65"/>
    <w:rsid w:val="00AD48F0"/>
    <w:rsid w:val="00AE1A5F"/>
    <w:rsid w:val="00AE4E6A"/>
    <w:rsid w:val="00AE6218"/>
    <w:rsid w:val="00AF0B05"/>
    <w:rsid w:val="00AF1731"/>
    <w:rsid w:val="00B04F34"/>
    <w:rsid w:val="00B30FBE"/>
    <w:rsid w:val="00B31FF5"/>
    <w:rsid w:val="00B37EB6"/>
    <w:rsid w:val="00B52AE4"/>
    <w:rsid w:val="00B572BA"/>
    <w:rsid w:val="00B705C5"/>
    <w:rsid w:val="00B74266"/>
    <w:rsid w:val="00B805D1"/>
    <w:rsid w:val="00B978D5"/>
    <w:rsid w:val="00BB6266"/>
    <w:rsid w:val="00BC1EEE"/>
    <w:rsid w:val="00BE0E3E"/>
    <w:rsid w:val="00BF23A0"/>
    <w:rsid w:val="00BF53D1"/>
    <w:rsid w:val="00C07E0B"/>
    <w:rsid w:val="00C32F4D"/>
    <w:rsid w:val="00C3387E"/>
    <w:rsid w:val="00CB50B0"/>
    <w:rsid w:val="00CD0109"/>
    <w:rsid w:val="00CF2907"/>
    <w:rsid w:val="00D148E5"/>
    <w:rsid w:val="00D355AE"/>
    <w:rsid w:val="00D437B1"/>
    <w:rsid w:val="00D44385"/>
    <w:rsid w:val="00D51B21"/>
    <w:rsid w:val="00D56FD9"/>
    <w:rsid w:val="00D600EA"/>
    <w:rsid w:val="00D6110C"/>
    <w:rsid w:val="00D6759C"/>
    <w:rsid w:val="00D728B4"/>
    <w:rsid w:val="00D73893"/>
    <w:rsid w:val="00D73AFC"/>
    <w:rsid w:val="00D8570D"/>
    <w:rsid w:val="00D95BF7"/>
    <w:rsid w:val="00DA6FC8"/>
    <w:rsid w:val="00DB0BE1"/>
    <w:rsid w:val="00DB6B78"/>
    <w:rsid w:val="00DE2317"/>
    <w:rsid w:val="00E03CF0"/>
    <w:rsid w:val="00E30145"/>
    <w:rsid w:val="00E651B5"/>
    <w:rsid w:val="00E750D8"/>
    <w:rsid w:val="00E759AF"/>
    <w:rsid w:val="00E90A4C"/>
    <w:rsid w:val="00E92236"/>
    <w:rsid w:val="00EA597C"/>
    <w:rsid w:val="00ED5234"/>
    <w:rsid w:val="00EE33A1"/>
    <w:rsid w:val="00F72D37"/>
    <w:rsid w:val="00F84ABF"/>
    <w:rsid w:val="00F8530B"/>
    <w:rsid w:val="00F96364"/>
    <w:rsid w:val="00FA3FAD"/>
    <w:rsid w:val="00FB1CFA"/>
    <w:rsid w:val="00F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17F3F981"/>
  <w15:docId w15:val="{FD00BA66-0359-463C-AB0E-17B4D4F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CBA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FA3FAD"/>
    <w:pPr>
      <w:tabs>
        <w:tab w:val="left" w:pos="1134"/>
      </w:tabs>
      <w:spacing w:line="220" w:lineRule="exact"/>
      <w:ind w:left="454" w:right="1474"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762DAB"/>
    <w:rPr>
      <w:rFonts w:eastAsia="Andale Sans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6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B5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B5A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B5A"/>
    <w:rPr>
      <w:rFonts w:ascii="Frutiger LT Com 55 Roman" w:eastAsia="Andale Sans UI" w:hAnsi="Frutiger LT Com 55 Roman"/>
      <w:b/>
      <w:bCs/>
    </w:rPr>
  </w:style>
  <w:style w:type="paragraph" w:styleId="berarbeitung">
    <w:name w:val="Revision"/>
    <w:hidden/>
    <w:uiPriority w:val="99"/>
    <w:semiHidden/>
    <w:rsid w:val="004437FA"/>
    <w:rPr>
      <w:rFonts w:ascii="Frutiger LT Com 55 Roman" w:eastAsia="Andale Sans UI" w:hAnsi="Frutiger LT Com 55 Roman"/>
      <w:szCs w:val="24"/>
    </w:rPr>
  </w:style>
  <w:style w:type="paragraph" w:customStyle="1" w:styleId="KeinLeerraum1">
    <w:name w:val="Kein Leerraum1"/>
    <w:basedOn w:val="Standard"/>
    <w:link w:val="KeinLeerraumZchn"/>
    <w:qFormat/>
    <w:rsid w:val="00AD48F0"/>
    <w:pPr>
      <w:widowControl/>
      <w:spacing w:line="28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KeinLeerraumZchn">
    <w:name w:val="Kein Leerraum Zchn"/>
    <w:link w:val="KeinLeerraum1"/>
    <w:rsid w:val="00AD48F0"/>
    <w:rPr>
      <w:rFonts w:ascii="Arial" w:eastAsia="Arial" w:hAnsi="Arial" w:cs="Arial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86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gesundheit@vd.so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WAA_INFO\000Vorlagen\VET\Briefvorlage_VetD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0283-D9E0-4584-B9C8-214A59AD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Briefvorlage_VetD_1.dotx</Template>
  <TotalTime>0</TotalTime>
  <Pages>4</Pages>
  <Words>1022</Words>
  <Characters>6444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Müller Andrea</dc:creator>
  <cp:lastModifiedBy>Haslebacher Anja</cp:lastModifiedBy>
  <cp:revision>2</cp:revision>
  <cp:lastPrinted>2020-11-16T07:51:00Z</cp:lastPrinted>
  <dcterms:created xsi:type="dcterms:W3CDTF">2023-12-06T07:27:00Z</dcterms:created>
  <dcterms:modified xsi:type="dcterms:W3CDTF">2023-12-06T07:27:00Z</dcterms:modified>
</cp:coreProperties>
</file>